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8C" w:rsidRPr="00473B3F" w:rsidRDefault="0094498C" w:rsidP="0094498C">
      <w:pPr>
        <w:jc w:val="center"/>
        <w:rPr>
          <w:b/>
          <w:sz w:val="24"/>
          <w:szCs w:val="24"/>
        </w:rPr>
      </w:pPr>
    </w:p>
    <w:p w:rsidR="0094498C" w:rsidRPr="007077F7" w:rsidRDefault="003A2704" w:rsidP="007077F7">
      <w:pPr>
        <w:rPr>
          <w:rFonts w:ascii="Times New Roman" w:hAnsi="Times New Roman"/>
          <w:b/>
          <w:sz w:val="56"/>
          <w:szCs w:val="56"/>
        </w:rPr>
      </w:pPr>
      <w:r w:rsidRPr="007077F7">
        <w:rPr>
          <w:rFonts w:ascii="Times New Roman" w:hAnsi="Times New Roman"/>
          <w:b/>
          <w:sz w:val="56"/>
          <w:szCs w:val="56"/>
        </w:rPr>
        <w:t>HOW TO REPORT A CLAIM</w:t>
      </w:r>
    </w:p>
    <w:p w:rsidR="00CE5102" w:rsidRPr="00473B3F" w:rsidRDefault="00CE5102" w:rsidP="003A2704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6"/>
        <w:gridCol w:w="476"/>
        <w:gridCol w:w="6453"/>
      </w:tblGrid>
      <w:tr w:rsidR="007077F7" w:rsidRPr="009F0323" w:rsidTr="00325008">
        <w:trPr>
          <w:trHeight w:val="1506"/>
        </w:trPr>
        <w:tc>
          <w:tcPr>
            <w:tcW w:w="3806" w:type="dxa"/>
            <w:vAlign w:val="center"/>
          </w:tcPr>
          <w:p w:rsidR="007077F7" w:rsidRPr="007077F7" w:rsidRDefault="007077F7" w:rsidP="0032500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7F7">
              <w:rPr>
                <w:rFonts w:ascii="Times New Roman" w:hAnsi="Times New Roman"/>
                <w:b/>
                <w:sz w:val="24"/>
                <w:szCs w:val="24"/>
              </w:rPr>
              <w:t>NEW CLAIMS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Report all accidents, injuries, and property losses</w:t>
            </w:r>
            <w:r w:rsidRPr="007077F7">
              <w:rPr>
                <w:rFonts w:ascii="Times New Roman" w:hAnsi="Times New Roman"/>
                <w:sz w:val="24"/>
                <w:szCs w:val="24"/>
                <w:u w:val="double"/>
              </w:rPr>
              <w:t xml:space="preserve"> immediately</w:t>
            </w:r>
            <w:r w:rsidRPr="007077F7">
              <w:rPr>
                <w:rFonts w:ascii="Times New Roman" w:hAnsi="Times New Roman"/>
                <w:sz w:val="24"/>
                <w:szCs w:val="24"/>
              </w:rPr>
              <w:t xml:space="preserve"> to:</w:t>
            </w:r>
          </w:p>
        </w:tc>
        <w:tc>
          <w:tcPr>
            <w:tcW w:w="6929" w:type="dxa"/>
            <w:gridSpan w:val="2"/>
            <w:vAlign w:val="center"/>
          </w:tcPr>
          <w:p w:rsidR="007077F7" w:rsidRPr="007077F7" w:rsidRDefault="007077F7" w:rsidP="00325008">
            <w:pPr>
              <w:ind w:firstLine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7077F7">
              <w:rPr>
                <w:rFonts w:ascii="Times New Roman" w:hAnsi="Times New Roman"/>
                <w:b/>
                <w:sz w:val="48"/>
                <w:szCs w:val="48"/>
              </w:rPr>
              <w:t>Gallagher Bassett Services</w:t>
            </w:r>
          </w:p>
          <w:p w:rsidR="007077F7" w:rsidRPr="007077F7" w:rsidRDefault="007077F7" w:rsidP="0032500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077F7">
              <w:rPr>
                <w:rFonts w:ascii="Times New Roman" w:hAnsi="Times New Roman"/>
                <w:b/>
                <w:sz w:val="48"/>
                <w:szCs w:val="48"/>
              </w:rPr>
              <w:t>1-877-376-2561</w:t>
            </w:r>
          </w:p>
        </w:tc>
      </w:tr>
      <w:tr w:rsidR="007077F7" w:rsidRPr="009F0323" w:rsidTr="00325008">
        <w:trPr>
          <w:trHeight w:val="302"/>
        </w:trPr>
        <w:tc>
          <w:tcPr>
            <w:tcW w:w="10735" w:type="dxa"/>
            <w:gridSpan w:val="3"/>
            <w:vAlign w:val="center"/>
          </w:tcPr>
          <w:p w:rsidR="007077F7" w:rsidRPr="007077F7" w:rsidRDefault="007077F7" w:rsidP="0032500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77F7" w:rsidRPr="009F0323" w:rsidTr="00325008">
        <w:trPr>
          <w:trHeight w:val="652"/>
        </w:trPr>
        <w:tc>
          <w:tcPr>
            <w:tcW w:w="10735" w:type="dxa"/>
            <w:gridSpan w:val="3"/>
            <w:tcBorders>
              <w:bottom w:val="single" w:sz="4" w:space="0" w:color="000000"/>
            </w:tcBorders>
            <w:vAlign w:val="center"/>
          </w:tcPr>
          <w:p w:rsidR="007077F7" w:rsidRPr="007077F7" w:rsidRDefault="007077F7" w:rsidP="0032500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7F7">
              <w:rPr>
                <w:rFonts w:ascii="Times New Roman" w:hAnsi="Times New Roman"/>
                <w:b/>
                <w:sz w:val="24"/>
                <w:szCs w:val="24"/>
              </w:rPr>
              <w:t>Inquiries to an already filed claim should call as follows:</w:t>
            </w:r>
          </w:p>
        </w:tc>
      </w:tr>
      <w:tr w:rsidR="007077F7" w:rsidRPr="009F0323" w:rsidTr="00325008">
        <w:trPr>
          <w:trHeight w:val="337"/>
        </w:trPr>
        <w:tc>
          <w:tcPr>
            <w:tcW w:w="10735" w:type="dxa"/>
            <w:gridSpan w:val="3"/>
            <w:shd w:val="pct12" w:color="auto" w:fill="auto"/>
          </w:tcPr>
          <w:p w:rsidR="007077F7" w:rsidRPr="007077F7" w:rsidRDefault="007077F7" w:rsidP="00325008">
            <w:pPr>
              <w:ind w:firstLine="0"/>
              <w:rPr>
                <w:rFonts w:ascii="Times New Roman" w:hAnsi="Times New Roman"/>
              </w:rPr>
            </w:pPr>
          </w:p>
        </w:tc>
      </w:tr>
      <w:tr w:rsidR="007077F7" w:rsidRPr="009F0323" w:rsidTr="00325008">
        <w:trPr>
          <w:trHeight w:val="3530"/>
        </w:trPr>
        <w:tc>
          <w:tcPr>
            <w:tcW w:w="4282" w:type="dxa"/>
            <w:gridSpan w:val="2"/>
            <w:tcBorders>
              <w:bottom w:val="single" w:sz="4" w:space="0" w:color="000000"/>
            </w:tcBorders>
          </w:tcPr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7077F7">
              <w:rPr>
                <w:rFonts w:ascii="Times New Roman" w:hAnsi="Times New Roman"/>
                <w:sz w:val="32"/>
                <w:szCs w:val="32"/>
              </w:rPr>
              <w:t xml:space="preserve">Florida 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32"/>
                <w:szCs w:val="32"/>
              </w:rPr>
              <w:t>(Liability)</w:t>
            </w:r>
          </w:p>
        </w:tc>
        <w:tc>
          <w:tcPr>
            <w:tcW w:w="6453" w:type="dxa"/>
            <w:tcBorders>
              <w:bottom w:val="single" w:sz="4" w:space="0" w:color="000000"/>
            </w:tcBorders>
          </w:tcPr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Gallagher Bassett Services  - 157 - Miami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2901 S.W. 149</w:t>
            </w:r>
            <w:r w:rsidRPr="007077F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077F7">
              <w:rPr>
                <w:rFonts w:ascii="Times New Roman" w:hAnsi="Times New Roman"/>
                <w:sz w:val="24"/>
                <w:szCs w:val="24"/>
              </w:rPr>
              <w:t xml:space="preserve"> Avenue, Suite 200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Miramar, FL 33027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Phone: 954/378-5300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Fax: 954/437-2047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7077F7">
              <w:rPr>
                <w:rFonts w:ascii="Times New Roman" w:hAnsi="Times New Roman"/>
                <w:b/>
                <w:sz w:val="32"/>
                <w:szCs w:val="32"/>
              </w:rPr>
              <w:t>Toll Free #: 877/759-4344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Toll Free Fax: 877/762-6238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Ray Beverly, Branch Manager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E-Mail: Ray_Beverly@gbtpa.com</w:t>
            </w:r>
          </w:p>
        </w:tc>
      </w:tr>
      <w:tr w:rsidR="007077F7" w:rsidRPr="009F0323" w:rsidTr="00325008">
        <w:trPr>
          <w:trHeight w:val="187"/>
        </w:trPr>
        <w:tc>
          <w:tcPr>
            <w:tcW w:w="4282" w:type="dxa"/>
            <w:gridSpan w:val="2"/>
            <w:tcBorders>
              <w:bottom w:val="single" w:sz="4" w:space="0" w:color="000000"/>
            </w:tcBorders>
          </w:tcPr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7077F7">
              <w:rPr>
                <w:rFonts w:ascii="Times New Roman" w:hAnsi="Times New Roman"/>
                <w:sz w:val="32"/>
                <w:szCs w:val="32"/>
              </w:rPr>
              <w:t>Florida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32"/>
                <w:szCs w:val="32"/>
              </w:rPr>
              <w:t>(Worker’s Compensation)</w:t>
            </w:r>
          </w:p>
        </w:tc>
        <w:tc>
          <w:tcPr>
            <w:tcW w:w="6453" w:type="dxa"/>
            <w:tcBorders>
              <w:bottom w:val="single" w:sz="4" w:space="0" w:color="000000"/>
            </w:tcBorders>
          </w:tcPr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Gallagher Bassett Services - 004 - Miami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2901 S.W. 149</w:t>
            </w:r>
            <w:r w:rsidRPr="007077F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077F7">
              <w:rPr>
                <w:rFonts w:ascii="Times New Roman" w:hAnsi="Times New Roman"/>
                <w:sz w:val="24"/>
                <w:szCs w:val="24"/>
              </w:rPr>
              <w:t xml:space="preserve"> Avenue, Suite 200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Miramar, FL 33027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Phone: 954/378-8200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Fax: 954/437-5441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7077F7">
              <w:rPr>
                <w:rFonts w:ascii="Times New Roman" w:hAnsi="Times New Roman"/>
                <w:b/>
                <w:sz w:val="32"/>
                <w:szCs w:val="32"/>
              </w:rPr>
              <w:t>Toll Free #: 800/473-9009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Pamela Siler, Branch Manager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E-Mail: Pamela_Siler@gbtpa.com</w:t>
            </w:r>
          </w:p>
        </w:tc>
      </w:tr>
      <w:tr w:rsidR="007077F7" w:rsidRPr="009F0323" w:rsidTr="00325008">
        <w:trPr>
          <w:trHeight w:val="360"/>
        </w:trPr>
        <w:tc>
          <w:tcPr>
            <w:tcW w:w="10735" w:type="dxa"/>
            <w:gridSpan w:val="3"/>
            <w:shd w:val="pct10" w:color="auto" w:fill="auto"/>
          </w:tcPr>
          <w:p w:rsidR="007077F7" w:rsidRPr="007077F7" w:rsidRDefault="007077F7" w:rsidP="0032500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77F7" w:rsidRPr="009F0323" w:rsidTr="00325008">
        <w:trPr>
          <w:trHeight w:val="2543"/>
        </w:trPr>
        <w:tc>
          <w:tcPr>
            <w:tcW w:w="10735" w:type="dxa"/>
            <w:gridSpan w:val="3"/>
            <w:vAlign w:val="center"/>
          </w:tcPr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77F7">
              <w:rPr>
                <w:rFonts w:ascii="Times New Roman" w:hAnsi="Times New Roman"/>
                <w:b/>
                <w:sz w:val="24"/>
                <w:szCs w:val="24"/>
              </w:rPr>
              <w:t>IF YOU ARE SUED:</w:t>
            </w: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7F7" w:rsidRPr="007077F7" w:rsidRDefault="007077F7" w:rsidP="00325008">
            <w:pPr>
              <w:ind w:firstLine="0"/>
              <w:rPr>
                <w:rFonts w:ascii="Times New Roman" w:hAnsi="Times New Roman"/>
              </w:rPr>
            </w:pPr>
            <w:r w:rsidRPr="007077F7">
              <w:rPr>
                <w:rFonts w:ascii="Times New Roman" w:hAnsi="Times New Roman"/>
                <w:sz w:val="24"/>
                <w:szCs w:val="24"/>
              </w:rPr>
              <w:t>All suit papers should be hand-delivered or faxed to the Archdiocesan Financial Administrator (CFO) at the Pastoral Center and a copy forwarded by Registered Mail to the Gallagher Bassett office as soon as they are received.</w:t>
            </w:r>
          </w:p>
        </w:tc>
      </w:tr>
    </w:tbl>
    <w:p w:rsidR="003A2704" w:rsidRDefault="003A2704" w:rsidP="003A2704">
      <w:pPr>
        <w:jc w:val="center"/>
        <w:rPr>
          <w:b/>
        </w:rPr>
      </w:pPr>
    </w:p>
    <w:p w:rsidR="003A2704" w:rsidRPr="003A2704" w:rsidRDefault="003A2704" w:rsidP="00CC1AF3">
      <w:pPr>
        <w:ind w:firstLine="0"/>
        <w:rPr>
          <w:b/>
        </w:rPr>
      </w:pPr>
    </w:p>
    <w:sectPr w:rsidR="003A2704" w:rsidRPr="003A2704" w:rsidSect="002E09A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3901FC"/>
    <w:rsid w:val="00033B27"/>
    <w:rsid w:val="000B46E1"/>
    <w:rsid w:val="001C2851"/>
    <w:rsid w:val="001F5FCC"/>
    <w:rsid w:val="002C69D0"/>
    <w:rsid w:val="002E09A9"/>
    <w:rsid w:val="002F7286"/>
    <w:rsid w:val="00325008"/>
    <w:rsid w:val="003901FC"/>
    <w:rsid w:val="003A2704"/>
    <w:rsid w:val="00473B3F"/>
    <w:rsid w:val="00481FAF"/>
    <w:rsid w:val="004A3F92"/>
    <w:rsid w:val="004C4FDA"/>
    <w:rsid w:val="00590C8B"/>
    <w:rsid w:val="00612328"/>
    <w:rsid w:val="006551ED"/>
    <w:rsid w:val="00697AA8"/>
    <w:rsid w:val="007077F7"/>
    <w:rsid w:val="00745858"/>
    <w:rsid w:val="0094498C"/>
    <w:rsid w:val="00972681"/>
    <w:rsid w:val="009F0323"/>
    <w:rsid w:val="00CC1AF3"/>
    <w:rsid w:val="00CE5102"/>
    <w:rsid w:val="00D0604B"/>
    <w:rsid w:val="00D11F7C"/>
    <w:rsid w:val="00E3137C"/>
    <w:rsid w:val="00E5426B"/>
    <w:rsid w:val="00E86CBD"/>
    <w:rsid w:val="00E9472F"/>
    <w:rsid w:val="00EB3CF9"/>
    <w:rsid w:val="00FC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A8"/>
    <w:pPr>
      <w:ind w:firstLine="8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 Bassett Services, Inc.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008516</dc:creator>
  <cp:keywords/>
  <dc:description/>
  <cp:lastModifiedBy>jtejeda</cp:lastModifiedBy>
  <cp:revision>3</cp:revision>
  <cp:lastPrinted>2012-08-22T13:33:00Z</cp:lastPrinted>
  <dcterms:created xsi:type="dcterms:W3CDTF">2012-08-22T13:34:00Z</dcterms:created>
  <dcterms:modified xsi:type="dcterms:W3CDTF">2012-08-22T13:34:00Z</dcterms:modified>
</cp:coreProperties>
</file>