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2EA70" w14:textId="1AF9FFF1" w:rsidR="008562B8" w:rsidRDefault="008562B8" w:rsidP="005C0F90">
      <w:pPr>
        <w:pStyle w:val="Title"/>
      </w:pPr>
    </w:p>
    <w:p w14:paraId="03DC7228" w14:textId="77777777" w:rsidR="002751C9" w:rsidRDefault="002751C9" w:rsidP="002751C9"/>
    <w:p w14:paraId="7AE4B6B4" w14:textId="77777777" w:rsidR="005122BA" w:rsidRPr="002D096A" w:rsidRDefault="005122BA" w:rsidP="005122BA">
      <w:pPr>
        <w:pStyle w:val="BodyText"/>
        <w:spacing w:after="100" w:afterAutospacing="1"/>
        <w:ind w:left="0"/>
      </w:pPr>
    </w:p>
    <w:p w14:paraId="11482DC0" w14:textId="77777777" w:rsidR="00287124" w:rsidRDefault="00287124" w:rsidP="00287124">
      <w:pPr>
        <w:pStyle w:val="BodyText"/>
        <w:spacing w:after="100" w:afterAutospacing="1"/>
        <w:ind w:left="0"/>
        <w:jc w:val="center"/>
        <w:rPr>
          <w:b/>
          <w:bCs/>
          <w:w w:val="99"/>
        </w:rPr>
      </w:pPr>
      <w:r w:rsidRPr="00C760A9">
        <w:rPr>
          <w:b/>
          <w:bCs/>
          <w:spacing w:val="-6"/>
        </w:rPr>
        <w:t>A</w:t>
      </w:r>
      <w:r w:rsidRPr="00C760A9">
        <w:rPr>
          <w:b/>
          <w:bCs/>
          <w:spacing w:val="1"/>
        </w:rPr>
        <w:t>RC</w:t>
      </w:r>
      <w:r w:rsidRPr="00C760A9">
        <w:rPr>
          <w:b/>
          <w:bCs/>
        </w:rPr>
        <w:t>H</w:t>
      </w:r>
      <w:r w:rsidRPr="00C760A9">
        <w:rPr>
          <w:b/>
          <w:bCs/>
          <w:spacing w:val="1"/>
        </w:rPr>
        <w:t>D</w:t>
      </w:r>
      <w:r w:rsidRPr="00C760A9">
        <w:rPr>
          <w:b/>
          <w:bCs/>
        </w:rPr>
        <w:t>IOCESE</w:t>
      </w:r>
      <w:r w:rsidRPr="00C760A9">
        <w:rPr>
          <w:b/>
          <w:bCs/>
          <w:spacing w:val="-19"/>
        </w:rPr>
        <w:t xml:space="preserve"> </w:t>
      </w:r>
      <w:r w:rsidRPr="00C760A9">
        <w:rPr>
          <w:b/>
          <w:bCs/>
        </w:rPr>
        <w:t>OF</w:t>
      </w:r>
      <w:r w:rsidRPr="00C760A9">
        <w:rPr>
          <w:b/>
          <w:bCs/>
          <w:spacing w:val="-20"/>
        </w:rPr>
        <w:t xml:space="preserve"> </w:t>
      </w:r>
      <w:r w:rsidRPr="00C760A9">
        <w:rPr>
          <w:b/>
          <w:bCs/>
        </w:rPr>
        <w:t>M</w:t>
      </w:r>
      <w:r w:rsidRPr="00C760A9">
        <w:rPr>
          <w:b/>
          <w:bCs/>
          <w:spacing w:val="7"/>
        </w:rPr>
        <w:t>I</w:t>
      </w:r>
      <w:r w:rsidRPr="00C760A9">
        <w:rPr>
          <w:b/>
          <w:bCs/>
          <w:spacing w:val="-9"/>
        </w:rPr>
        <w:t>A</w:t>
      </w:r>
      <w:r w:rsidRPr="00C760A9">
        <w:rPr>
          <w:b/>
          <w:bCs/>
          <w:spacing w:val="2"/>
        </w:rPr>
        <w:t>M</w:t>
      </w:r>
      <w:r w:rsidRPr="00C760A9">
        <w:rPr>
          <w:b/>
          <w:bCs/>
        </w:rPr>
        <w:t>I</w:t>
      </w:r>
      <w:r w:rsidRPr="00C760A9">
        <w:rPr>
          <w:b/>
          <w:bCs/>
          <w:w w:val="99"/>
        </w:rPr>
        <w:t xml:space="preserve"> </w:t>
      </w:r>
    </w:p>
    <w:p w14:paraId="190FCD0F" w14:textId="77777777" w:rsidR="00287124" w:rsidRDefault="00287124" w:rsidP="00287124">
      <w:pPr>
        <w:pStyle w:val="BodyText"/>
        <w:spacing w:after="100" w:afterAutospacing="1"/>
        <w:ind w:left="0"/>
        <w:jc w:val="center"/>
        <w:rPr>
          <w:b/>
        </w:rPr>
      </w:pPr>
      <w:r w:rsidRPr="00C760A9">
        <w:rPr>
          <w:b/>
        </w:rPr>
        <w:t>OFFICE OF CATHOLIC</w:t>
      </w:r>
      <w:r w:rsidRPr="00C760A9">
        <w:rPr>
          <w:b/>
          <w:spacing w:val="-22"/>
        </w:rPr>
        <w:t xml:space="preserve"> </w:t>
      </w:r>
      <w:r w:rsidRPr="00C760A9">
        <w:rPr>
          <w:b/>
        </w:rPr>
        <w:t>S</w:t>
      </w:r>
      <w:r w:rsidRPr="00C760A9">
        <w:rPr>
          <w:b/>
          <w:spacing w:val="2"/>
        </w:rPr>
        <w:t>C</w:t>
      </w:r>
      <w:r w:rsidRPr="00C760A9">
        <w:rPr>
          <w:b/>
        </w:rPr>
        <w:t>HO</w:t>
      </w:r>
      <w:r w:rsidRPr="00C760A9">
        <w:rPr>
          <w:b/>
          <w:spacing w:val="-2"/>
        </w:rPr>
        <w:t>O</w:t>
      </w:r>
      <w:r w:rsidRPr="00C760A9">
        <w:rPr>
          <w:b/>
        </w:rPr>
        <w:t>LS</w:t>
      </w:r>
    </w:p>
    <w:p w14:paraId="1F0372C8" w14:textId="77777777" w:rsidR="001941C3" w:rsidRDefault="00287124" w:rsidP="00287124">
      <w:pPr>
        <w:pStyle w:val="BodyText"/>
        <w:spacing w:after="100" w:afterAutospacing="1"/>
        <w:ind w:left="0"/>
        <w:jc w:val="center"/>
        <w:rPr>
          <w:b/>
          <w:sz w:val="44"/>
          <w:szCs w:val="44"/>
        </w:rPr>
      </w:pPr>
      <w:r w:rsidRPr="000125DC">
        <w:rPr>
          <w:b/>
          <w:w w:val="99"/>
          <w:sz w:val="44"/>
          <w:szCs w:val="44"/>
        </w:rPr>
        <w:t xml:space="preserve"> </w:t>
      </w:r>
      <w:r w:rsidRPr="000125DC">
        <w:rPr>
          <w:b/>
          <w:sz w:val="44"/>
          <w:szCs w:val="44"/>
        </w:rPr>
        <w:t xml:space="preserve">HANDBOOK FOR </w:t>
      </w:r>
    </w:p>
    <w:p w14:paraId="0E3A75AB" w14:textId="17132788" w:rsidR="00287124" w:rsidRPr="000125DC" w:rsidRDefault="000C5B32" w:rsidP="00287124">
      <w:pPr>
        <w:pStyle w:val="BodyText"/>
        <w:spacing w:after="100" w:afterAutospacing="1"/>
        <w:ind w:left="0"/>
        <w:jc w:val="center"/>
        <w:rPr>
          <w:b/>
          <w:sz w:val="44"/>
          <w:szCs w:val="44"/>
        </w:rPr>
      </w:pPr>
      <w:r>
        <w:rPr>
          <w:b/>
          <w:sz w:val="44"/>
          <w:szCs w:val="44"/>
        </w:rPr>
        <w:t>ELEMENTARY SCHOOL</w:t>
      </w:r>
      <w:r w:rsidR="001941C3">
        <w:rPr>
          <w:b/>
          <w:sz w:val="44"/>
          <w:szCs w:val="44"/>
        </w:rPr>
        <w:t xml:space="preserve"> </w:t>
      </w:r>
      <w:r w:rsidR="00287124" w:rsidRPr="000125DC">
        <w:rPr>
          <w:b/>
          <w:sz w:val="44"/>
          <w:szCs w:val="44"/>
        </w:rPr>
        <w:t>ATHLETICS</w:t>
      </w:r>
    </w:p>
    <w:p w14:paraId="73C0E3F4" w14:textId="57DD5AB7" w:rsidR="00287124" w:rsidRDefault="00176E64" w:rsidP="00287124">
      <w:pPr>
        <w:pStyle w:val="BodyText"/>
        <w:spacing w:after="100" w:afterAutospacing="1"/>
        <w:ind w:left="0"/>
        <w:jc w:val="center"/>
        <w:rPr>
          <w:b/>
          <w:i/>
        </w:rPr>
      </w:pPr>
      <w:r>
        <w:rPr>
          <w:b/>
          <w:i/>
        </w:rPr>
        <w:t xml:space="preserve">REVISED </w:t>
      </w:r>
      <w:r w:rsidR="00287124">
        <w:rPr>
          <w:b/>
          <w:i/>
        </w:rPr>
        <w:t>FALL, 202</w:t>
      </w:r>
      <w:r>
        <w:rPr>
          <w:b/>
          <w:i/>
        </w:rPr>
        <w:t>5</w:t>
      </w:r>
    </w:p>
    <w:p w14:paraId="6F6F05D5" w14:textId="77777777" w:rsidR="005122BA" w:rsidRDefault="005122BA" w:rsidP="005122BA">
      <w:pPr>
        <w:pStyle w:val="BodyText"/>
        <w:spacing w:after="100" w:afterAutospacing="1"/>
        <w:ind w:left="0"/>
        <w:jc w:val="center"/>
      </w:pPr>
    </w:p>
    <w:p w14:paraId="113FA415" w14:textId="77777777" w:rsidR="005122BA" w:rsidRPr="002D096A" w:rsidRDefault="005122BA" w:rsidP="005122BA">
      <w:pPr>
        <w:pStyle w:val="BodyText"/>
        <w:spacing w:after="100" w:afterAutospacing="1"/>
        <w:ind w:left="0"/>
        <w:jc w:val="center"/>
      </w:pPr>
    </w:p>
    <w:p w14:paraId="51867C17" w14:textId="77777777" w:rsidR="005122BA" w:rsidRPr="002D096A" w:rsidRDefault="005122BA" w:rsidP="005122BA">
      <w:pPr>
        <w:pStyle w:val="BodyText"/>
        <w:spacing w:after="100" w:afterAutospacing="1"/>
        <w:ind w:left="0"/>
        <w:jc w:val="center"/>
        <w:rPr>
          <w:rFonts w:eastAsia="Times New Roman"/>
        </w:rPr>
      </w:pPr>
      <w:r w:rsidRPr="002D096A">
        <w:rPr>
          <w:rFonts w:eastAsia="Times New Roman"/>
          <w:noProof/>
        </w:rPr>
        <w:drawing>
          <wp:inline distT="0" distB="0" distL="0" distR="0" wp14:anchorId="37EA1DAE" wp14:editId="3BE1D876">
            <wp:extent cx="1533525" cy="1999799"/>
            <wp:effectExtent l="0" t="0" r="0" b="635"/>
            <wp:docPr id="425" name="Picture 4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Picture 42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848" cy="2013261"/>
                    </a:xfrm>
                    <a:prstGeom prst="rect">
                      <a:avLst/>
                    </a:prstGeom>
                  </pic:spPr>
                </pic:pic>
              </a:graphicData>
            </a:graphic>
          </wp:inline>
        </w:drawing>
      </w:r>
    </w:p>
    <w:p w14:paraId="2F535C9E" w14:textId="77777777" w:rsidR="005122BA" w:rsidRPr="002D096A" w:rsidRDefault="005122BA" w:rsidP="005122BA">
      <w:pPr>
        <w:pStyle w:val="BodyText"/>
        <w:spacing w:after="100" w:afterAutospacing="1"/>
        <w:ind w:left="0"/>
        <w:jc w:val="center"/>
      </w:pPr>
    </w:p>
    <w:p w14:paraId="2C14E035" w14:textId="77777777" w:rsidR="005122BA" w:rsidRPr="002D096A" w:rsidRDefault="005122BA" w:rsidP="005122BA">
      <w:pPr>
        <w:pStyle w:val="BodyText"/>
        <w:spacing w:after="100" w:afterAutospacing="1"/>
        <w:ind w:left="0"/>
        <w:jc w:val="center"/>
      </w:pPr>
    </w:p>
    <w:p w14:paraId="00CC035F" w14:textId="77777777" w:rsidR="002751C9" w:rsidRDefault="002751C9" w:rsidP="002751C9">
      <w:pPr>
        <w:jc w:val="center"/>
      </w:pPr>
    </w:p>
    <w:p w14:paraId="4B847262" w14:textId="33250054" w:rsidR="002751C9" w:rsidRDefault="002751C9">
      <w:pPr>
        <w:tabs>
          <w:tab w:val="clear" w:pos="360"/>
        </w:tabs>
        <w:spacing w:after="160" w:line="259" w:lineRule="auto"/>
        <w:ind w:left="0"/>
        <w:contextualSpacing w:val="0"/>
      </w:pPr>
      <w:r>
        <w:br w:type="page"/>
      </w:r>
    </w:p>
    <w:p w14:paraId="52E84689" w14:textId="003420C9" w:rsidR="0070694F" w:rsidRPr="00BC24AF" w:rsidRDefault="00287124" w:rsidP="00CC750A">
      <w:pPr>
        <w:pStyle w:val="Default"/>
        <w:spacing w:after="0"/>
        <w:rPr>
          <w:rFonts w:ascii="Times New Roman" w:hAnsi="Times New Roman" w:cs="Times New Roman"/>
          <w:sz w:val="23"/>
          <w:szCs w:val="23"/>
        </w:rPr>
      </w:pPr>
      <w:r w:rsidRPr="00BC24AF">
        <w:rPr>
          <w:rFonts w:ascii="Times New Roman" w:hAnsi="Times New Roman" w:cs="Times New Roman"/>
          <w:sz w:val="23"/>
          <w:szCs w:val="23"/>
        </w:rPr>
        <w:lastRenderedPageBreak/>
        <w:t>Fall</w:t>
      </w:r>
      <w:r w:rsidR="000B0744" w:rsidRPr="00BC24AF">
        <w:rPr>
          <w:rFonts w:ascii="Times New Roman" w:hAnsi="Times New Roman" w:cs="Times New Roman"/>
          <w:sz w:val="23"/>
          <w:szCs w:val="23"/>
        </w:rPr>
        <w:t xml:space="preserve">, </w:t>
      </w:r>
      <w:r w:rsidR="00176E64" w:rsidRPr="00BC24AF">
        <w:rPr>
          <w:rFonts w:ascii="Times New Roman" w:hAnsi="Times New Roman" w:cs="Times New Roman"/>
          <w:sz w:val="23"/>
          <w:szCs w:val="23"/>
        </w:rPr>
        <w:t>202</w:t>
      </w:r>
      <w:r w:rsidR="00176E64">
        <w:rPr>
          <w:rFonts w:ascii="Times New Roman" w:hAnsi="Times New Roman" w:cs="Times New Roman"/>
          <w:sz w:val="23"/>
          <w:szCs w:val="23"/>
        </w:rPr>
        <w:t>5</w:t>
      </w:r>
    </w:p>
    <w:p w14:paraId="774AF10E" w14:textId="77777777" w:rsidR="007533BA" w:rsidRPr="00BC24AF" w:rsidRDefault="007533BA" w:rsidP="00CC750A">
      <w:pPr>
        <w:pStyle w:val="Default"/>
        <w:spacing w:after="0"/>
        <w:rPr>
          <w:rFonts w:ascii="Times New Roman" w:hAnsi="Times New Roman" w:cs="Times New Roman"/>
          <w:sz w:val="23"/>
          <w:szCs w:val="23"/>
        </w:rPr>
      </w:pPr>
    </w:p>
    <w:p w14:paraId="6FCE9733" w14:textId="77777777" w:rsidR="0070694F" w:rsidRPr="00BC24AF" w:rsidRDefault="0070694F" w:rsidP="00CC750A">
      <w:pPr>
        <w:pStyle w:val="Default"/>
        <w:spacing w:after="0"/>
        <w:rPr>
          <w:rFonts w:ascii="Times New Roman" w:hAnsi="Times New Roman" w:cs="Times New Roman"/>
          <w:sz w:val="23"/>
          <w:szCs w:val="23"/>
        </w:rPr>
      </w:pPr>
    </w:p>
    <w:p w14:paraId="738B7D6A" w14:textId="699B1F3D" w:rsidR="002751C9" w:rsidRPr="00BC24AF" w:rsidRDefault="002751C9" w:rsidP="00CC750A">
      <w:pPr>
        <w:pStyle w:val="Default"/>
        <w:spacing w:after="0"/>
        <w:rPr>
          <w:rFonts w:ascii="Times New Roman" w:hAnsi="Times New Roman" w:cs="Times New Roman"/>
          <w:sz w:val="23"/>
          <w:szCs w:val="23"/>
        </w:rPr>
      </w:pPr>
      <w:r w:rsidRPr="00BC24AF">
        <w:rPr>
          <w:rFonts w:ascii="Times New Roman" w:hAnsi="Times New Roman" w:cs="Times New Roman"/>
          <w:sz w:val="23"/>
          <w:szCs w:val="23"/>
        </w:rPr>
        <w:t xml:space="preserve">Dear </w:t>
      </w:r>
      <w:r w:rsidR="00287124" w:rsidRPr="00BC24AF">
        <w:rPr>
          <w:rFonts w:ascii="Times New Roman" w:hAnsi="Times New Roman" w:cs="Times New Roman"/>
          <w:sz w:val="23"/>
          <w:szCs w:val="23"/>
        </w:rPr>
        <w:t>Athletics Administrator</w:t>
      </w:r>
      <w:r w:rsidR="00257609" w:rsidRPr="00BC24AF">
        <w:rPr>
          <w:rFonts w:ascii="Times New Roman" w:hAnsi="Times New Roman" w:cs="Times New Roman"/>
          <w:sz w:val="23"/>
          <w:szCs w:val="23"/>
        </w:rPr>
        <w:t>,</w:t>
      </w:r>
      <w:r w:rsidRPr="00BC24AF">
        <w:rPr>
          <w:rFonts w:ascii="Times New Roman" w:hAnsi="Times New Roman" w:cs="Times New Roman"/>
          <w:sz w:val="23"/>
          <w:szCs w:val="23"/>
        </w:rPr>
        <w:t xml:space="preserve"> </w:t>
      </w:r>
    </w:p>
    <w:p w14:paraId="20577BEE" w14:textId="77777777" w:rsidR="000B0744" w:rsidRPr="00BC24AF" w:rsidRDefault="000B0744" w:rsidP="000B0744">
      <w:pPr>
        <w:pStyle w:val="Default"/>
        <w:spacing w:after="0"/>
        <w:rPr>
          <w:rFonts w:ascii="Times New Roman" w:hAnsi="Times New Roman" w:cs="Times New Roman"/>
          <w:sz w:val="23"/>
          <w:szCs w:val="23"/>
        </w:rPr>
      </w:pPr>
    </w:p>
    <w:p w14:paraId="081BD9E1" w14:textId="7C3758F0" w:rsidR="00287124" w:rsidRPr="00BC24AF" w:rsidRDefault="00287124" w:rsidP="008C77CC">
      <w:pPr>
        <w:pStyle w:val="Default"/>
        <w:spacing w:after="0"/>
        <w:jc w:val="both"/>
        <w:rPr>
          <w:rFonts w:ascii="Times New Roman" w:hAnsi="Times New Roman" w:cs="Times New Roman"/>
          <w:sz w:val="23"/>
          <w:szCs w:val="23"/>
        </w:rPr>
      </w:pPr>
      <w:r w:rsidRPr="00BC24AF">
        <w:rPr>
          <w:rFonts w:ascii="Times New Roman" w:hAnsi="Times New Roman" w:cs="Times New Roman"/>
          <w:sz w:val="23"/>
          <w:szCs w:val="23"/>
        </w:rPr>
        <w:t xml:space="preserve">I am pleased to provide you with the inaugural Handbook for </w:t>
      </w:r>
      <w:r w:rsidR="000C5B32">
        <w:rPr>
          <w:rFonts w:ascii="Times New Roman" w:hAnsi="Times New Roman" w:cs="Times New Roman"/>
          <w:sz w:val="23"/>
          <w:szCs w:val="23"/>
        </w:rPr>
        <w:t>Elementary School</w:t>
      </w:r>
      <w:r w:rsidR="001941C3" w:rsidRPr="00BC24AF">
        <w:rPr>
          <w:rFonts w:ascii="Times New Roman" w:hAnsi="Times New Roman" w:cs="Times New Roman"/>
          <w:sz w:val="23"/>
          <w:szCs w:val="23"/>
        </w:rPr>
        <w:t xml:space="preserve"> </w:t>
      </w:r>
      <w:r w:rsidRPr="00BC24AF">
        <w:rPr>
          <w:rFonts w:ascii="Times New Roman" w:hAnsi="Times New Roman" w:cs="Times New Roman"/>
          <w:sz w:val="23"/>
          <w:szCs w:val="23"/>
        </w:rPr>
        <w:t xml:space="preserve">Athletics for the Archdiocese of Miami. This Handbook outlines key policies and procedures related to athletic programs in our Catholic </w:t>
      </w:r>
      <w:r w:rsidR="00387441">
        <w:rPr>
          <w:rFonts w:ascii="Times New Roman" w:hAnsi="Times New Roman" w:cs="Times New Roman"/>
          <w:sz w:val="23"/>
          <w:szCs w:val="23"/>
        </w:rPr>
        <w:t>elementary</w:t>
      </w:r>
      <w:r w:rsidR="001941C3" w:rsidRPr="00BC24AF">
        <w:rPr>
          <w:rFonts w:ascii="Times New Roman" w:hAnsi="Times New Roman" w:cs="Times New Roman"/>
          <w:sz w:val="23"/>
          <w:szCs w:val="23"/>
        </w:rPr>
        <w:t xml:space="preserve"> </w:t>
      </w:r>
      <w:r w:rsidRPr="00BC24AF">
        <w:rPr>
          <w:rFonts w:ascii="Times New Roman" w:hAnsi="Times New Roman" w:cs="Times New Roman"/>
          <w:sz w:val="23"/>
          <w:szCs w:val="23"/>
        </w:rPr>
        <w:t>schools. A special emphasis is placed upon the role of education and religious formation of our student-athletes. We are immensely proud of our athletic programs, which exist to form each student as an athlete and as a Christian. Such formation is at the h</w:t>
      </w:r>
      <w:r w:rsidR="00257609" w:rsidRPr="00BC24AF">
        <w:rPr>
          <w:rFonts w:ascii="Times New Roman" w:hAnsi="Times New Roman" w:cs="Times New Roman"/>
          <w:sz w:val="23"/>
          <w:szCs w:val="23"/>
        </w:rPr>
        <w:t>e</w:t>
      </w:r>
      <w:r w:rsidRPr="00BC24AF">
        <w:rPr>
          <w:rFonts w:ascii="Times New Roman" w:hAnsi="Times New Roman" w:cs="Times New Roman"/>
          <w:sz w:val="23"/>
          <w:szCs w:val="23"/>
        </w:rPr>
        <w:t>art of our ministry of Catholic education.</w:t>
      </w:r>
    </w:p>
    <w:p w14:paraId="447CEE44" w14:textId="77777777" w:rsidR="00287124" w:rsidRPr="00BC24AF" w:rsidRDefault="00287124" w:rsidP="008C77CC">
      <w:pPr>
        <w:pStyle w:val="Default"/>
        <w:spacing w:after="0"/>
        <w:jc w:val="both"/>
        <w:rPr>
          <w:rFonts w:ascii="Times New Roman" w:hAnsi="Times New Roman" w:cs="Times New Roman"/>
          <w:sz w:val="23"/>
          <w:szCs w:val="23"/>
        </w:rPr>
      </w:pPr>
    </w:p>
    <w:p w14:paraId="038A74F5" w14:textId="6A787062" w:rsidR="003410E2" w:rsidRPr="00BC24AF" w:rsidRDefault="00257609" w:rsidP="008C77CC">
      <w:pPr>
        <w:pStyle w:val="Default"/>
        <w:spacing w:after="0"/>
        <w:jc w:val="both"/>
        <w:rPr>
          <w:rFonts w:ascii="Times New Roman" w:hAnsi="Times New Roman" w:cs="Times New Roman"/>
          <w:sz w:val="23"/>
          <w:szCs w:val="23"/>
        </w:rPr>
      </w:pPr>
      <w:r w:rsidRPr="00BC24AF">
        <w:rPr>
          <w:rFonts w:ascii="Times New Roman" w:hAnsi="Times New Roman" w:cs="Times New Roman"/>
          <w:sz w:val="23"/>
          <w:szCs w:val="23"/>
        </w:rPr>
        <w:t>My hope is that this handbook provides clarity and support for you as you lead your local athletic program. This handbook is meant to work in concert with other Archdiocesan policies, most notably the Policy Manual for School Administrators (</w:t>
      </w:r>
      <w:r w:rsidR="00B3051C" w:rsidRPr="00BC24AF">
        <w:rPr>
          <w:rFonts w:ascii="Times New Roman" w:hAnsi="Times New Roman" w:cs="Times New Roman"/>
          <w:sz w:val="23"/>
          <w:szCs w:val="23"/>
        </w:rPr>
        <w:t>or “PMSA</w:t>
      </w:r>
      <w:r w:rsidRPr="00BC24AF">
        <w:rPr>
          <w:rFonts w:ascii="Times New Roman" w:hAnsi="Times New Roman" w:cs="Times New Roman"/>
          <w:sz w:val="23"/>
          <w:szCs w:val="23"/>
        </w:rPr>
        <w:t xml:space="preserve">”). Know that the policies in this handbook are meant to augment, and not contradict, </w:t>
      </w:r>
      <w:r w:rsidR="003410E2" w:rsidRPr="00BC24AF">
        <w:rPr>
          <w:rFonts w:ascii="Times New Roman" w:hAnsi="Times New Roman" w:cs="Times New Roman"/>
          <w:sz w:val="23"/>
          <w:szCs w:val="23"/>
        </w:rPr>
        <w:t xml:space="preserve">other </w:t>
      </w:r>
      <w:r w:rsidRPr="00BC24AF">
        <w:rPr>
          <w:rFonts w:ascii="Times New Roman" w:hAnsi="Times New Roman" w:cs="Times New Roman"/>
          <w:sz w:val="23"/>
          <w:szCs w:val="23"/>
        </w:rPr>
        <w:t>policies of the Archdiocese.</w:t>
      </w:r>
      <w:r w:rsidR="00BC24AF" w:rsidRPr="00BC24AF">
        <w:rPr>
          <w:rFonts w:ascii="Times New Roman" w:hAnsi="Times New Roman" w:cs="Times New Roman"/>
          <w:sz w:val="23"/>
          <w:szCs w:val="23"/>
        </w:rPr>
        <w:t xml:space="preserve"> Footnotes are used to reference policies in the PMSA, even if the policy has been taken verbatim from this manual. </w:t>
      </w:r>
      <w:r w:rsidR="003F65ED" w:rsidRPr="00BC24AF">
        <w:rPr>
          <w:rFonts w:ascii="Times New Roman" w:hAnsi="Times New Roman" w:cs="Times New Roman"/>
          <w:sz w:val="23"/>
          <w:szCs w:val="23"/>
        </w:rPr>
        <w:t xml:space="preserve">The </w:t>
      </w:r>
      <w:r w:rsidR="00BC24AF" w:rsidRPr="00BC24AF">
        <w:rPr>
          <w:rFonts w:ascii="Times New Roman" w:hAnsi="Times New Roman" w:cs="Times New Roman"/>
          <w:sz w:val="23"/>
          <w:szCs w:val="23"/>
        </w:rPr>
        <w:t>PMSA</w:t>
      </w:r>
      <w:r w:rsidR="003F65ED" w:rsidRPr="00BC24AF">
        <w:rPr>
          <w:rFonts w:ascii="Times New Roman" w:hAnsi="Times New Roman" w:cs="Times New Roman"/>
          <w:sz w:val="23"/>
          <w:szCs w:val="23"/>
        </w:rPr>
        <w:t xml:space="preserve"> is available on the Archdiocesan e-Library and can be accessed by each school’s principal.</w:t>
      </w:r>
    </w:p>
    <w:p w14:paraId="7BED2A6F" w14:textId="77777777" w:rsidR="00257609" w:rsidRPr="00BC24AF" w:rsidRDefault="00257609" w:rsidP="008C77CC">
      <w:pPr>
        <w:pStyle w:val="Default"/>
        <w:spacing w:after="0"/>
        <w:jc w:val="both"/>
        <w:rPr>
          <w:rFonts w:ascii="Times New Roman" w:hAnsi="Times New Roman" w:cs="Times New Roman"/>
          <w:sz w:val="23"/>
          <w:szCs w:val="23"/>
        </w:rPr>
      </w:pPr>
    </w:p>
    <w:p w14:paraId="7370E8AC" w14:textId="5DF14AC8" w:rsidR="00257609" w:rsidRPr="00BC24AF" w:rsidRDefault="00257609" w:rsidP="00257609">
      <w:pPr>
        <w:pStyle w:val="Default"/>
        <w:spacing w:after="0"/>
        <w:jc w:val="both"/>
        <w:rPr>
          <w:rFonts w:ascii="Times New Roman" w:hAnsi="Times New Roman" w:cs="Times New Roman"/>
          <w:sz w:val="23"/>
          <w:szCs w:val="23"/>
        </w:rPr>
      </w:pPr>
      <w:r w:rsidRPr="00BC24AF">
        <w:rPr>
          <w:rFonts w:ascii="Times New Roman" w:hAnsi="Times New Roman" w:cs="Times New Roman"/>
          <w:sz w:val="23"/>
          <w:szCs w:val="23"/>
        </w:rPr>
        <w:t xml:space="preserve">The formatting of this document is similar to other policy documents from the Office of Catholic Schools (OCS). We have tried to include underlined “live links” when possible to ease cross-referencing. In addition, outside links and documents are generally </w:t>
      </w:r>
      <w:r w:rsidRPr="00BC24AF">
        <w:rPr>
          <w:rFonts w:ascii="Times New Roman" w:hAnsi="Times New Roman" w:cs="Times New Roman"/>
          <w:sz w:val="23"/>
          <w:szCs w:val="23"/>
          <w:u w:val="single"/>
        </w:rPr>
        <w:t>underlined</w:t>
      </w:r>
      <w:r w:rsidRPr="00BC24AF">
        <w:rPr>
          <w:rFonts w:ascii="Times New Roman" w:hAnsi="Times New Roman" w:cs="Times New Roman"/>
          <w:sz w:val="23"/>
          <w:szCs w:val="23"/>
        </w:rPr>
        <w:t xml:space="preserve"> throughout the policy manual. </w:t>
      </w:r>
      <w:r w:rsidRPr="00BC24AF">
        <w:rPr>
          <w:rFonts w:ascii="Times New Roman" w:hAnsi="Times New Roman" w:cs="Times New Roman"/>
          <w:b/>
          <w:bCs/>
          <w:sz w:val="23"/>
          <w:szCs w:val="23"/>
        </w:rPr>
        <w:t>Bold text</w:t>
      </w:r>
      <w:r w:rsidRPr="00BC24AF">
        <w:rPr>
          <w:rFonts w:ascii="Times New Roman" w:hAnsi="Times New Roman" w:cs="Times New Roman"/>
          <w:sz w:val="23"/>
          <w:szCs w:val="23"/>
        </w:rPr>
        <w:t xml:space="preserve"> is used for highlighted topics or themes. </w:t>
      </w:r>
      <w:r w:rsidR="007533BA" w:rsidRPr="00BC24AF">
        <w:rPr>
          <w:rFonts w:ascii="Times New Roman" w:hAnsi="Times New Roman" w:cs="Times New Roman"/>
          <w:i/>
          <w:iCs/>
          <w:sz w:val="23"/>
          <w:szCs w:val="23"/>
        </w:rPr>
        <w:t>Italicized text</w:t>
      </w:r>
      <w:r w:rsidR="007533BA" w:rsidRPr="00BC24AF">
        <w:rPr>
          <w:rFonts w:ascii="Times New Roman" w:hAnsi="Times New Roman" w:cs="Times New Roman"/>
          <w:sz w:val="23"/>
          <w:szCs w:val="23"/>
        </w:rPr>
        <w:t xml:space="preserve"> is used to emphasize particularly pertinent sections of policy.</w:t>
      </w:r>
    </w:p>
    <w:p w14:paraId="14F82E80" w14:textId="4D9B00AD" w:rsidR="00257609" w:rsidRPr="00BC24AF" w:rsidRDefault="00257609" w:rsidP="008C77CC">
      <w:pPr>
        <w:pStyle w:val="Default"/>
        <w:spacing w:after="0"/>
        <w:jc w:val="both"/>
        <w:rPr>
          <w:rFonts w:ascii="Times New Roman" w:hAnsi="Times New Roman" w:cs="Times New Roman"/>
          <w:sz w:val="23"/>
          <w:szCs w:val="23"/>
        </w:rPr>
      </w:pPr>
    </w:p>
    <w:p w14:paraId="018D5326" w14:textId="0DCD2C4B" w:rsidR="000B0744" w:rsidRPr="00BC24AF" w:rsidRDefault="000B0744" w:rsidP="008C77CC">
      <w:pPr>
        <w:pStyle w:val="Default"/>
        <w:spacing w:after="0"/>
        <w:jc w:val="both"/>
        <w:rPr>
          <w:rFonts w:ascii="Times New Roman" w:hAnsi="Times New Roman" w:cs="Times New Roman"/>
          <w:sz w:val="23"/>
          <w:szCs w:val="23"/>
        </w:rPr>
      </w:pPr>
      <w:r w:rsidRPr="00BC24AF">
        <w:rPr>
          <w:rFonts w:ascii="Times New Roman" w:hAnsi="Times New Roman" w:cs="Times New Roman"/>
          <w:sz w:val="23"/>
          <w:szCs w:val="23"/>
        </w:rPr>
        <w:t>Finally, the policies make several references to “parents”. Please note that the label of “parents” is synonymous with any legally-defined guardian of a child.</w:t>
      </w:r>
    </w:p>
    <w:p w14:paraId="157F080A" w14:textId="77777777" w:rsidR="00CC750A" w:rsidRPr="00BC24AF" w:rsidRDefault="00CC750A" w:rsidP="0070694F">
      <w:pPr>
        <w:pStyle w:val="Default"/>
        <w:spacing w:after="0"/>
        <w:jc w:val="both"/>
        <w:rPr>
          <w:rFonts w:ascii="Times New Roman" w:hAnsi="Times New Roman" w:cs="Times New Roman"/>
          <w:sz w:val="23"/>
          <w:szCs w:val="23"/>
        </w:rPr>
      </w:pPr>
    </w:p>
    <w:p w14:paraId="52D3DB22" w14:textId="5E21AEAD" w:rsidR="002751C9" w:rsidRPr="00BC24AF" w:rsidRDefault="00257609" w:rsidP="008C77CC">
      <w:pPr>
        <w:pStyle w:val="Default"/>
        <w:spacing w:after="0"/>
        <w:jc w:val="both"/>
        <w:rPr>
          <w:rFonts w:ascii="Times New Roman" w:hAnsi="Times New Roman" w:cs="Times New Roman"/>
          <w:sz w:val="23"/>
          <w:szCs w:val="23"/>
        </w:rPr>
      </w:pPr>
      <w:r w:rsidRPr="00BC24AF">
        <w:rPr>
          <w:rFonts w:ascii="Times New Roman" w:hAnsi="Times New Roman" w:cs="Times New Roman"/>
          <w:sz w:val="23"/>
          <w:szCs w:val="23"/>
        </w:rPr>
        <w:t xml:space="preserve">Know that I am grateful for your support of our essential </w:t>
      </w:r>
      <w:r w:rsidR="000C5B32">
        <w:rPr>
          <w:rFonts w:ascii="Times New Roman" w:hAnsi="Times New Roman" w:cs="Times New Roman"/>
          <w:sz w:val="23"/>
          <w:szCs w:val="23"/>
        </w:rPr>
        <w:t>elementary</w:t>
      </w:r>
      <w:r w:rsidR="00D25E19" w:rsidRPr="00BC24AF">
        <w:rPr>
          <w:rFonts w:ascii="Times New Roman" w:hAnsi="Times New Roman" w:cs="Times New Roman"/>
          <w:sz w:val="23"/>
          <w:szCs w:val="23"/>
        </w:rPr>
        <w:t xml:space="preserve"> school </w:t>
      </w:r>
      <w:r w:rsidRPr="00BC24AF">
        <w:rPr>
          <w:rFonts w:ascii="Times New Roman" w:hAnsi="Times New Roman" w:cs="Times New Roman"/>
          <w:sz w:val="23"/>
          <w:szCs w:val="23"/>
        </w:rPr>
        <w:t>athletic programs. Please do not hesitate to reach out to your school principal or the OCS if you need any support. May God continue to bless our student-athletes, their coaches and athletic administrators, and all who support the essential ministry of Catholic education!</w:t>
      </w:r>
    </w:p>
    <w:p w14:paraId="2F818F8A" w14:textId="77777777" w:rsidR="00CC750A" w:rsidRPr="00BC24AF" w:rsidRDefault="00CC750A" w:rsidP="00CC750A">
      <w:pPr>
        <w:pStyle w:val="Default"/>
        <w:spacing w:after="0"/>
        <w:ind w:firstLine="720"/>
        <w:rPr>
          <w:rFonts w:ascii="Times New Roman" w:hAnsi="Times New Roman" w:cs="Times New Roman"/>
          <w:sz w:val="23"/>
          <w:szCs w:val="23"/>
        </w:rPr>
      </w:pPr>
    </w:p>
    <w:p w14:paraId="248A8ED4" w14:textId="77777777" w:rsidR="002751C9" w:rsidRPr="00BC24AF" w:rsidRDefault="002751C9" w:rsidP="00CC750A">
      <w:pPr>
        <w:pStyle w:val="Default"/>
        <w:spacing w:after="0"/>
        <w:rPr>
          <w:rFonts w:ascii="Times New Roman" w:hAnsi="Times New Roman" w:cs="Times New Roman"/>
          <w:sz w:val="23"/>
          <w:szCs w:val="23"/>
        </w:rPr>
      </w:pPr>
      <w:r w:rsidRPr="00BC24AF">
        <w:rPr>
          <w:rFonts w:ascii="Times New Roman" w:hAnsi="Times New Roman" w:cs="Times New Roman"/>
          <w:sz w:val="23"/>
          <w:szCs w:val="23"/>
        </w:rPr>
        <w:t xml:space="preserve">Yours in Christ, </w:t>
      </w:r>
    </w:p>
    <w:p w14:paraId="308C8FB5" w14:textId="77777777" w:rsidR="00264E39" w:rsidRDefault="00264E39" w:rsidP="00CC750A">
      <w:pPr>
        <w:pStyle w:val="Default"/>
        <w:spacing w:after="0"/>
        <w:rPr>
          <w:rFonts w:ascii="Times New Roman" w:hAnsi="Times New Roman" w:cs="Times New Roman"/>
        </w:rPr>
      </w:pPr>
    </w:p>
    <w:p w14:paraId="30FC604B" w14:textId="514FCC9C" w:rsidR="00CC750A" w:rsidRPr="00CC750A" w:rsidRDefault="00264E39" w:rsidP="005B7FA8">
      <w:pPr>
        <w:pStyle w:val="Default"/>
        <w:spacing w:after="0"/>
        <w:rPr>
          <w:rFonts w:ascii="Times New Roman" w:hAnsi="Times New Roman" w:cs="Times New Roman"/>
        </w:rPr>
      </w:pPr>
      <w:r>
        <w:rPr>
          <w:rFonts w:ascii="Times New Roman" w:hAnsi="Times New Roman" w:cs="Times New Roman"/>
          <w:noProof/>
        </w:rPr>
        <w:drawing>
          <wp:inline distT="0" distB="0" distL="0" distR="0" wp14:anchorId="6C0A8D4E" wp14:editId="5951C201">
            <wp:extent cx="1288111" cy="759465"/>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gg signature edit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6509" cy="764417"/>
                    </a:xfrm>
                    <a:prstGeom prst="rect">
                      <a:avLst/>
                    </a:prstGeom>
                  </pic:spPr>
                </pic:pic>
              </a:graphicData>
            </a:graphic>
          </wp:inline>
        </w:drawing>
      </w:r>
    </w:p>
    <w:p w14:paraId="72962EEF" w14:textId="5D06F762" w:rsidR="002751C9" w:rsidRPr="00BC24AF" w:rsidRDefault="002751C9" w:rsidP="005B7FA8">
      <w:pPr>
        <w:pStyle w:val="Default"/>
        <w:spacing w:after="0"/>
        <w:rPr>
          <w:rFonts w:ascii="Times New Roman" w:hAnsi="Times New Roman" w:cs="Times New Roman"/>
          <w:sz w:val="23"/>
          <w:szCs w:val="23"/>
        </w:rPr>
      </w:pPr>
      <w:r w:rsidRPr="00BC24AF">
        <w:rPr>
          <w:rFonts w:ascii="Times New Roman" w:hAnsi="Times New Roman" w:cs="Times New Roman"/>
          <w:sz w:val="23"/>
          <w:szCs w:val="23"/>
        </w:rPr>
        <w:t>Jim Rigg, Ph.D.</w:t>
      </w:r>
    </w:p>
    <w:p w14:paraId="3C5E7BBB" w14:textId="072EE70E" w:rsidR="002751C9" w:rsidRPr="00BC24AF" w:rsidRDefault="005B7FA8" w:rsidP="005B7FA8">
      <w:pPr>
        <w:pStyle w:val="Default"/>
        <w:spacing w:after="0"/>
        <w:rPr>
          <w:rFonts w:ascii="Times New Roman" w:hAnsi="Times New Roman" w:cs="Times New Roman"/>
          <w:sz w:val="23"/>
          <w:szCs w:val="23"/>
        </w:rPr>
      </w:pPr>
      <w:r w:rsidRPr="00BC24AF">
        <w:rPr>
          <w:rFonts w:ascii="Times New Roman" w:hAnsi="Times New Roman" w:cs="Times New Roman"/>
          <w:sz w:val="23"/>
          <w:szCs w:val="23"/>
        </w:rPr>
        <w:t>Secretary of Education</w:t>
      </w:r>
    </w:p>
    <w:p w14:paraId="2D62C370" w14:textId="7BE9FE95" w:rsidR="005B7FA8" w:rsidRPr="00BC24AF" w:rsidRDefault="005B7FA8" w:rsidP="005B7FA8">
      <w:pPr>
        <w:pStyle w:val="Default"/>
        <w:spacing w:after="0"/>
        <w:rPr>
          <w:rFonts w:ascii="Times New Roman" w:hAnsi="Times New Roman" w:cs="Times New Roman"/>
          <w:sz w:val="23"/>
          <w:szCs w:val="23"/>
        </w:rPr>
      </w:pPr>
      <w:r w:rsidRPr="00BC24AF">
        <w:rPr>
          <w:rFonts w:ascii="Times New Roman" w:hAnsi="Times New Roman" w:cs="Times New Roman"/>
          <w:sz w:val="23"/>
          <w:szCs w:val="23"/>
        </w:rPr>
        <w:t>Superintendent of Catholic Schools</w:t>
      </w:r>
    </w:p>
    <w:p w14:paraId="2D8A717B" w14:textId="0D948F31" w:rsidR="002751C9" w:rsidRPr="00BC24AF" w:rsidRDefault="005B7FA8" w:rsidP="008C77CC">
      <w:pPr>
        <w:pStyle w:val="Default"/>
        <w:spacing w:after="0"/>
        <w:rPr>
          <w:sz w:val="23"/>
          <w:szCs w:val="23"/>
        </w:rPr>
      </w:pPr>
      <w:r w:rsidRPr="00BC24AF">
        <w:rPr>
          <w:rFonts w:ascii="Times New Roman" w:hAnsi="Times New Roman" w:cs="Times New Roman"/>
          <w:sz w:val="23"/>
          <w:szCs w:val="23"/>
        </w:rPr>
        <w:t>Archdiocese of Miami</w:t>
      </w:r>
    </w:p>
    <w:p w14:paraId="6189E10A" w14:textId="77777777" w:rsidR="00287124" w:rsidRPr="00CC0ABA" w:rsidRDefault="002751C9" w:rsidP="00287124">
      <w:pPr>
        <w:jc w:val="center"/>
        <w:rPr>
          <w:b/>
          <w:bCs/>
          <w:sz w:val="40"/>
          <w:szCs w:val="40"/>
          <w:shd w:val="clear" w:color="auto" w:fill="FFFFFF"/>
        </w:rPr>
      </w:pPr>
      <w:r>
        <w:br w:type="page"/>
      </w:r>
      <w:r w:rsidR="00287124" w:rsidRPr="00CC0ABA">
        <w:rPr>
          <w:b/>
          <w:bCs/>
          <w:sz w:val="40"/>
          <w:szCs w:val="40"/>
          <w:shd w:val="clear" w:color="auto" w:fill="FFFFFF"/>
        </w:rPr>
        <w:lastRenderedPageBreak/>
        <w:t xml:space="preserve">A </w:t>
      </w:r>
      <w:r w:rsidR="00287124">
        <w:rPr>
          <w:b/>
          <w:bCs/>
          <w:sz w:val="40"/>
          <w:szCs w:val="40"/>
          <w:shd w:val="clear" w:color="auto" w:fill="FFFFFF"/>
        </w:rPr>
        <w:t>Prayer for Student-Athletes</w:t>
      </w:r>
    </w:p>
    <w:p w14:paraId="018B20D1" w14:textId="77777777" w:rsidR="00287124" w:rsidRDefault="00287124" w:rsidP="00287124">
      <w:pPr>
        <w:spacing w:line="240" w:lineRule="auto"/>
        <w:rPr>
          <w:shd w:val="clear" w:color="auto" w:fill="FFFFFF"/>
        </w:rPr>
      </w:pPr>
    </w:p>
    <w:p w14:paraId="51769FC8" w14:textId="77777777" w:rsidR="00287124" w:rsidRPr="00CC0ABA" w:rsidRDefault="00287124" w:rsidP="00287124">
      <w:pPr>
        <w:spacing w:line="240" w:lineRule="auto"/>
        <w:rPr>
          <w:shd w:val="clear" w:color="auto" w:fill="FFFFFF"/>
        </w:rPr>
      </w:pPr>
    </w:p>
    <w:p w14:paraId="4EDC9BCA" w14:textId="77777777" w:rsidR="00287124" w:rsidRDefault="00287124" w:rsidP="00287124">
      <w:pPr>
        <w:spacing w:line="240" w:lineRule="auto"/>
        <w:rPr>
          <w:sz w:val="28"/>
          <w:szCs w:val="28"/>
          <w:shd w:val="clear" w:color="auto" w:fill="FFFFFF"/>
        </w:rPr>
      </w:pPr>
      <w:r w:rsidRPr="00CC0ABA">
        <w:rPr>
          <w:sz w:val="28"/>
          <w:szCs w:val="28"/>
          <w:shd w:val="clear" w:color="auto" w:fill="FFFFFF"/>
        </w:rPr>
        <w:t xml:space="preserve">Lord, help me to be for these </w:t>
      </w:r>
      <w:r>
        <w:rPr>
          <w:sz w:val="28"/>
          <w:szCs w:val="28"/>
          <w:shd w:val="clear" w:color="auto" w:fill="FFFFFF"/>
        </w:rPr>
        <w:t>student-athletes</w:t>
      </w:r>
    </w:p>
    <w:p w14:paraId="00517B6A"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 a model of </w:t>
      </w:r>
      <w:r w:rsidRPr="00CC0ABA">
        <w:rPr>
          <w:b/>
          <w:bCs/>
          <w:sz w:val="28"/>
          <w:szCs w:val="28"/>
          <w:shd w:val="clear" w:color="auto" w:fill="FFFFFF"/>
        </w:rPr>
        <w:t>faith and love.</w:t>
      </w:r>
      <w:r w:rsidRPr="00CC0ABA">
        <w:rPr>
          <w:sz w:val="28"/>
          <w:szCs w:val="28"/>
          <w:shd w:val="clear" w:color="auto" w:fill="FFFFFF"/>
        </w:rPr>
        <w:t xml:space="preserve"> </w:t>
      </w:r>
    </w:p>
    <w:p w14:paraId="50F83B9E"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Through my words and actions, </w:t>
      </w:r>
    </w:p>
    <w:p w14:paraId="5E13F962"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may I show them what it means to be a </w:t>
      </w:r>
      <w:r w:rsidRPr="00CC0ABA">
        <w:rPr>
          <w:b/>
          <w:bCs/>
          <w:sz w:val="28"/>
          <w:szCs w:val="28"/>
          <w:shd w:val="clear" w:color="auto" w:fill="FFFFFF"/>
        </w:rPr>
        <w:t>Christian</w:t>
      </w:r>
    </w:p>
    <w:p w14:paraId="3F531CC9"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and how to live that faith through a participation in </w:t>
      </w:r>
      <w:r w:rsidRPr="00CC0ABA">
        <w:rPr>
          <w:b/>
          <w:bCs/>
          <w:sz w:val="28"/>
          <w:szCs w:val="28"/>
          <w:shd w:val="clear" w:color="auto" w:fill="FFFFFF"/>
        </w:rPr>
        <w:t>sports.</w:t>
      </w:r>
      <w:r w:rsidRPr="00CC0ABA">
        <w:rPr>
          <w:sz w:val="28"/>
          <w:szCs w:val="28"/>
          <w:shd w:val="clear" w:color="auto" w:fill="FFFFFF"/>
        </w:rPr>
        <w:t xml:space="preserve"> </w:t>
      </w:r>
    </w:p>
    <w:p w14:paraId="72843258" w14:textId="77777777" w:rsidR="00287124" w:rsidRPr="00CC0ABA" w:rsidRDefault="00287124" w:rsidP="00287124">
      <w:pPr>
        <w:spacing w:line="240" w:lineRule="auto"/>
        <w:rPr>
          <w:sz w:val="28"/>
          <w:szCs w:val="28"/>
          <w:shd w:val="clear" w:color="auto" w:fill="FFFFFF"/>
        </w:rPr>
      </w:pPr>
    </w:p>
    <w:p w14:paraId="548C4650"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May they know </w:t>
      </w:r>
      <w:r w:rsidRPr="00CC0ABA">
        <w:rPr>
          <w:b/>
          <w:bCs/>
          <w:sz w:val="28"/>
          <w:szCs w:val="28"/>
          <w:shd w:val="clear" w:color="auto" w:fill="FFFFFF"/>
        </w:rPr>
        <w:t>love</w:t>
      </w:r>
      <w:r w:rsidRPr="00CC0ABA">
        <w:rPr>
          <w:sz w:val="28"/>
          <w:szCs w:val="28"/>
          <w:shd w:val="clear" w:color="auto" w:fill="FFFFFF"/>
        </w:rPr>
        <w:t xml:space="preserve"> through my caring for them personally</w:t>
      </w:r>
    </w:p>
    <w:p w14:paraId="24725E14"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and taking the time to help them grow in </w:t>
      </w:r>
      <w:r w:rsidRPr="00CC0ABA">
        <w:rPr>
          <w:b/>
          <w:bCs/>
          <w:sz w:val="28"/>
          <w:szCs w:val="28"/>
          <w:shd w:val="clear" w:color="auto" w:fill="FFFFFF"/>
        </w:rPr>
        <w:t>skill and virtue</w:t>
      </w:r>
      <w:r w:rsidRPr="00CC0ABA">
        <w:rPr>
          <w:sz w:val="28"/>
          <w:szCs w:val="28"/>
          <w:shd w:val="clear" w:color="auto" w:fill="FFFFFF"/>
        </w:rPr>
        <w:t xml:space="preserve">. </w:t>
      </w:r>
    </w:p>
    <w:p w14:paraId="528FF823" w14:textId="77777777" w:rsidR="00287124" w:rsidRPr="00CC0ABA" w:rsidRDefault="00287124" w:rsidP="00287124">
      <w:pPr>
        <w:spacing w:line="240" w:lineRule="auto"/>
        <w:rPr>
          <w:sz w:val="28"/>
          <w:szCs w:val="28"/>
          <w:shd w:val="clear" w:color="auto" w:fill="FFFFFF"/>
        </w:rPr>
      </w:pPr>
    </w:p>
    <w:p w14:paraId="782F2C81"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Help me to be truly </w:t>
      </w:r>
      <w:r w:rsidRPr="00CC0ABA">
        <w:rPr>
          <w:b/>
          <w:bCs/>
          <w:sz w:val="28"/>
          <w:szCs w:val="28"/>
          <w:shd w:val="clear" w:color="auto" w:fill="FFFFFF"/>
        </w:rPr>
        <w:t>humble,</w:t>
      </w:r>
      <w:r w:rsidRPr="00CC0ABA">
        <w:rPr>
          <w:sz w:val="28"/>
          <w:szCs w:val="28"/>
          <w:shd w:val="clear" w:color="auto" w:fill="FFFFFF"/>
        </w:rPr>
        <w:t xml:space="preserve"> </w:t>
      </w:r>
    </w:p>
    <w:p w14:paraId="44CB503E"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that I might </w:t>
      </w:r>
      <w:r w:rsidRPr="00CC0ABA">
        <w:rPr>
          <w:b/>
          <w:bCs/>
          <w:sz w:val="28"/>
          <w:szCs w:val="28"/>
          <w:shd w:val="clear" w:color="auto" w:fill="FFFFFF"/>
        </w:rPr>
        <w:t>not be tempted</w:t>
      </w:r>
      <w:r w:rsidRPr="00CC0ABA">
        <w:rPr>
          <w:sz w:val="28"/>
          <w:szCs w:val="28"/>
          <w:shd w:val="clear" w:color="auto" w:fill="FFFFFF"/>
        </w:rPr>
        <w:t xml:space="preserve"> by the pressure to win </w:t>
      </w:r>
      <w:r>
        <w:rPr>
          <w:sz w:val="28"/>
          <w:szCs w:val="28"/>
          <w:shd w:val="clear" w:color="auto" w:fill="FFFFFF"/>
        </w:rPr>
        <w:t>for the sake of winning,</w:t>
      </w:r>
      <w:r w:rsidRPr="00CC0ABA">
        <w:rPr>
          <w:sz w:val="28"/>
          <w:szCs w:val="28"/>
          <w:shd w:val="clear" w:color="auto" w:fill="FFFFFF"/>
        </w:rPr>
        <w:t xml:space="preserve"> </w:t>
      </w:r>
    </w:p>
    <w:p w14:paraId="46D22C45"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but always strive to </w:t>
      </w:r>
      <w:r w:rsidRPr="00CC0ABA">
        <w:rPr>
          <w:b/>
          <w:bCs/>
          <w:sz w:val="28"/>
          <w:szCs w:val="28"/>
          <w:shd w:val="clear" w:color="auto" w:fill="FFFFFF"/>
        </w:rPr>
        <w:t>do what is best</w:t>
      </w:r>
      <w:r w:rsidRPr="00CC0ABA">
        <w:rPr>
          <w:sz w:val="28"/>
          <w:szCs w:val="28"/>
          <w:shd w:val="clear" w:color="auto" w:fill="FFFFFF"/>
        </w:rPr>
        <w:t xml:space="preserve"> for those you have entrusted to my care.</w:t>
      </w:r>
    </w:p>
    <w:p w14:paraId="07F9336E" w14:textId="77777777" w:rsidR="00287124" w:rsidRPr="00CC0ABA" w:rsidRDefault="00287124" w:rsidP="00287124">
      <w:pPr>
        <w:spacing w:line="240" w:lineRule="auto"/>
        <w:rPr>
          <w:sz w:val="28"/>
          <w:szCs w:val="28"/>
          <w:shd w:val="clear" w:color="auto" w:fill="FFFFFF"/>
        </w:rPr>
      </w:pPr>
    </w:p>
    <w:p w14:paraId="7E36A6B3"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Grant me the </w:t>
      </w:r>
      <w:r w:rsidRPr="00CC0ABA">
        <w:rPr>
          <w:b/>
          <w:bCs/>
          <w:sz w:val="28"/>
          <w:szCs w:val="28"/>
          <w:shd w:val="clear" w:color="auto" w:fill="FFFFFF"/>
        </w:rPr>
        <w:t>graces</w:t>
      </w:r>
      <w:r w:rsidRPr="00CC0ABA">
        <w:rPr>
          <w:sz w:val="28"/>
          <w:szCs w:val="28"/>
          <w:shd w:val="clear" w:color="auto" w:fill="FFFFFF"/>
        </w:rPr>
        <w:t xml:space="preserve"> I need</w:t>
      </w:r>
    </w:p>
    <w:p w14:paraId="11A61385" w14:textId="77777777" w:rsidR="00287124" w:rsidRDefault="00287124" w:rsidP="00287124">
      <w:pPr>
        <w:spacing w:line="240" w:lineRule="auto"/>
        <w:rPr>
          <w:sz w:val="28"/>
          <w:szCs w:val="28"/>
          <w:shd w:val="clear" w:color="auto" w:fill="FFFFFF"/>
        </w:rPr>
      </w:pPr>
      <w:r w:rsidRPr="00CC0ABA">
        <w:rPr>
          <w:sz w:val="28"/>
          <w:szCs w:val="28"/>
          <w:shd w:val="clear" w:color="auto" w:fill="FFFFFF"/>
        </w:rPr>
        <w:t xml:space="preserve">to help each of these </w:t>
      </w:r>
      <w:r>
        <w:rPr>
          <w:sz w:val="28"/>
          <w:szCs w:val="28"/>
          <w:shd w:val="clear" w:color="auto" w:fill="FFFFFF"/>
        </w:rPr>
        <w:t>student-athletes</w:t>
      </w:r>
      <w:r w:rsidRPr="00CC0ABA">
        <w:rPr>
          <w:sz w:val="28"/>
          <w:szCs w:val="28"/>
          <w:shd w:val="clear" w:color="auto" w:fill="FFFFFF"/>
        </w:rPr>
        <w:t xml:space="preserve"> </w:t>
      </w:r>
    </w:p>
    <w:p w14:paraId="2B479DC6"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reach their </w:t>
      </w:r>
      <w:r w:rsidRPr="00CC0ABA">
        <w:rPr>
          <w:b/>
          <w:bCs/>
          <w:sz w:val="28"/>
          <w:szCs w:val="28"/>
          <w:shd w:val="clear" w:color="auto" w:fill="FFFFFF"/>
        </w:rPr>
        <w:t>absolute best</w:t>
      </w:r>
      <w:r w:rsidRPr="00CC0ABA">
        <w:rPr>
          <w:sz w:val="28"/>
          <w:szCs w:val="28"/>
          <w:shd w:val="clear" w:color="auto" w:fill="FFFFFF"/>
        </w:rPr>
        <w:t xml:space="preserve"> in sport and in life, </w:t>
      </w:r>
    </w:p>
    <w:p w14:paraId="757C8134"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 xml:space="preserve">and give me the </w:t>
      </w:r>
      <w:r w:rsidRPr="00CC0ABA">
        <w:rPr>
          <w:b/>
          <w:bCs/>
          <w:sz w:val="28"/>
          <w:szCs w:val="28"/>
          <w:shd w:val="clear" w:color="auto" w:fill="FFFFFF"/>
        </w:rPr>
        <w:t>strength</w:t>
      </w:r>
      <w:r w:rsidRPr="00CC0ABA">
        <w:rPr>
          <w:sz w:val="28"/>
          <w:szCs w:val="28"/>
          <w:shd w:val="clear" w:color="auto" w:fill="FFFFFF"/>
        </w:rPr>
        <w:t xml:space="preserve"> to remain steadfast in this commitment</w:t>
      </w:r>
    </w:p>
    <w:p w14:paraId="4475A4A5" w14:textId="77777777" w:rsidR="00287124" w:rsidRPr="00CC0ABA" w:rsidRDefault="00287124" w:rsidP="00287124">
      <w:pPr>
        <w:spacing w:line="240" w:lineRule="auto"/>
        <w:rPr>
          <w:sz w:val="28"/>
          <w:szCs w:val="28"/>
          <w:shd w:val="clear" w:color="auto" w:fill="FFFFFF"/>
        </w:rPr>
      </w:pPr>
      <w:r w:rsidRPr="00CC0ABA">
        <w:rPr>
          <w:sz w:val="28"/>
          <w:szCs w:val="28"/>
          <w:shd w:val="clear" w:color="auto" w:fill="FFFFFF"/>
        </w:rPr>
        <w:t>through the days and weeks to come.</w:t>
      </w:r>
    </w:p>
    <w:p w14:paraId="703A3869" w14:textId="77777777" w:rsidR="00287124" w:rsidRPr="00CC0ABA" w:rsidRDefault="00287124" w:rsidP="00287124">
      <w:pPr>
        <w:spacing w:line="240" w:lineRule="auto"/>
        <w:rPr>
          <w:sz w:val="28"/>
          <w:szCs w:val="28"/>
          <w:shd w:val="clear" w:color="auto" w:fill="FFFFFF"/>
        </w:rPr>
      </w:pPr>
    </w:p>
    <w:p w14:paraId="0493189F" w14:textId="77777777" w:rsidR="00287124" w:rsidRDefault="00287124" w:rsidP="00287124">
      <w:pPr>
        <w:spacing w:line="240" w:lineRule="auto"/>
        <w:rPr>
          <w:sz w:val="28"/>
          <w:szCs w:val="28"/>
          <w:shd w:val="clear" w:color="auto" w:fill="FFFFFF"/>
        </w:rPr>
      </w:pPr>
      <w:r w:rsidRPr="00CC0ABA">
        <w:rPr>
          <w:sz w:val="28"/>
          <w:szCs w:val="28"/>
          <w:shd w:val="clear" w:color="auto" w:fill="FFFFFF"/>
        </w:rPr>
        <w:t xml:space="preserve">We ask this in the name of your son, </w:t>
      </w:r>
      <w:r w:rsidRPr="00CC0ABA">
        <w:rPr>
          <w:b/>
          <w:bCs/>
          <w:sz w:val="28"/>
          <w:szCs w:val="28"/>
          <w:shd w:val="clear" w:color="auto" w:fill="FFFFFF"/>
        </w:rPr>
        <w:t>Jesus Christ.</w:t>
      </w:r>
      <w:r w:rsidRPr="00CC0ABA">
        <w:rPr>
          <w:sz w:val="28"/>
          <w:szCs w:val="28"/>
          <w:shd w:val="clear" w:color="auto" w:fill="FFFFFF"/>
        </w:rPr>
        <w:t xml:space="preserve"> </w:t>
      </w:r>
    </w:p>
    <w:p w14:paraId="1A2444A3" w14:textId="77777777" w:rsidR="00287124" w:rsidRDefault="00287124" w:rsidP="00287124">
      <w:pPr>
        <w:spacing w:line="240" w:lineRule="auto"/>
        <w:rPr>
          <w:sz w:val="28"/>
          <w:szCs w:val="28"/>
          <w:shd w:val="clear" w:color="auto" w:fill="FFFFFF"/>
        </w:rPr>
      </w:pPr>
    </w:p>
    <w:p w14:paraId="7C69CF84" w14:textId="77777777" w:rsidR="00287124" w:rsidRPr="000125DC" w:rsidRDefault="00287124" w:rsidP="00287124">
      <w:pPr>
        <w:spacing w:line="240" w:lineRule="auto"/>
        <w:rPr>
          <w:i/>
          <w:iCs/>
          <w:sz w:val="28"/>
          <w:szCs w:val="28"/>
          <w:shd w:val="clear" w:color="auto" w:fill="FFFFFF"/>
        </w:rPr>
      </w:pPr>
      <w:r w:rsidRPr="000125DC">
        <w:rPr>
          <w:b/>
          <w:bCs/>
          <w:sz w:val="28"/>
          <w:szCs w:val="28"/>
          <w:shd w:val="clear" w:color="auto" w:fill="FFFFFF"/>
        </w:rPr>
        <w:t>St. Sebastian,</w:t>
      </w:r>
      <w:r>
        <w:rPr>
          <w:sz w:val="28"/>
          <w:szCs w:val="28"/>
          <w:shd w:val="clear" w:color="auto" w:fill="FFFFFF"/>
        </w:rPr>
        <w:t xml:space="preserve"> patron saint of Athletes, </w:t>
      </w:r>
      <w:r>
        <w:rPr>
          <w:i/>
          <w:iCs/>
          <w:sz w:val="28"/>
          <w:szCs w:val="28"/>
          <w:shd w:val="clear" w:color="auto" w:fill="FFFFFF"/>
        </w:rPr>
        <w:t>Pray for us.</w:t>
      </w:r>
    </w:p>
    <w:p w14:paraId="024B04E6" w14:textId="77777777" w:rsidR="00287124" w:rsidRPr="00CC0ABA" w:rsidRDefault="00287124" w:rsidP="00287124">
      <w:pPr>
        <w:spacing w:line="240" w:lineRule="auto"/>
        <w:rPr>
          <w:sz w:val="28"/>
          <w:szCs w:val="28"/>
          <w:shd w:val="clear" w:color="auto" w:fill="FFFFFF"/>
        </w:rPr>
      </w:pPr>
    </w:p>
    <w:p w14:paraId="1307AE78" w14:textId="77777777" w:rsidR="00287124" w:rsidRPr="00CC0ABA" w:rsidRDefault="00287124" w:rsidP="00287124">
      <w:pPr>
        <w:spacing w:line="240" w:lineRule="auto"/>
        <w:rPr>
          <w:b/>
          <w:bCs/>
          <w:i/>
          <w:iCs/>
          <w:sz w:val="28"/>
          <w:szCs w:val="28"/>
          <w:shd w:val="clear" w:color="auto" w:fill="FFFFFF"/>
        </w:rPr>
      </w:pPr>
      <w:r w:rsidRPr="00CC0ABA">
        <w:rPr>
          <w:b/>
          <w:bCs/>
          <w:i/>
          <w:iCs/>
          <w:sz w:val="28"/>
          <w:szCs w:val="28"/>
          <w:shd w:val="clear" w:color="auto" w:fill="FFFFFF"/>
        </w:rPr>
        <w:t>Amen.</w:t>
      </w:r>
    </w:p>
    <w:p w14:paraId="22C96C62" w14:textId="28BCECF1" w:rsidR="0070694F" w:rsidRDefault="0070694F" w:rsidP="00287124">
      <w:pPr>
        <w:jc w:val="center"/>
        <w:rPr>
          <w:i/>
        </w:rPr>
      </w:pPr>
      <w:r>
        <w:rPr>
          <w:i/>
        </w:rPr>
        <w:tab/>
      </w:r>
      <w:r>
        <w:rPr>
          <w:i/>
        </w:rPr>
        <w:tab/>
      </w:r>
      <w:r>
        <w:rPr>
          <w:i/>
        </w:rPr>
        <w:tab/>
      </w:r>
    </w:p>
    <w:p w14:paraId="244FAB71" w14:textId="77777777" w:rsidR="0070694F" w:rsidRDefault="0070694F" w:rsidP="0070694F">
      <w:pPr>
        <w:jc w:val="right"/>
        <w:rPr>
          <w:i/>
        </w:rPr>
      </w:pPr>
    </w:p>
    <w:p w14:paraId="1F70DE9A" w14:textId="77777777" w:rsidR="0070694F" w:rsidRDefault="0070694F" w:rsidP="0070694F">
      <w:pPr>
        <w:jc w:val="right"/>
        <w:rPr>
          <w:i/>
        </w:rPr>
      </w:pPr>
    </w:p>
    <w:p w14:paraId="48187789" w14:textId="77777777" w:rsidR="0070694F" w:rsidRPr="00AA4D42" w:rsidRDefault="0070694F" w:rsidP="0070694F">
      <w:pPr>
        <w:jc w:val="right"/>
        <w:rPr>
          <w:i/>
        </w:rPr>
      </w:pPr>
      <w:r>
        <w:rPr>
          <w:i/>
        </w:rPr>
        <w:tab/>
      </w:r>
      <w:r>
        <w:rPr>
          <w:i/>
        </w:rPr>
        <w:tab/>
      </w:r>
    </w:p>
    <w:p w14:paraId="6DAEA872" w14:textId="529DAAAF" w:rsidR="0070694F" w:rsidRPr="00AA4D42" w:rsidRDefault="0070694F" w:rsidP="0070694F">
      <w:pPr>
        <w:jc w:val="center"/>
        <w:rPr>
          <w:b/>
          <w:u w:val="single"/>
        </w:rPr>
      </w:pPr>
    </w:p>
    <w:p w14:paraId="4EC00105" w14:textId="1680FFA6" w:rsidR="0070694F" w:rsidRDefault="0070694F">
      <w:pPr>
        <w:tabs>
          <w:tab w:val="clear" w:pos="360"/>
        </w:tabs>
        <w:spacing w:after="160" w:line="259" w:lineRule="auto"/>
        <w:ind w:left="0"/>
        <w:contextualSpacing w:val="0"/>
      </w:pPr>
    </w:p>
    <w:p w14:paraId="6DDC3D86" w14:textId="4BF2DA8E" w:rsidR="003410E2" w:rsidRDefault="003410E2">
      <w:pPr>
        <w:tabs>
          <w:tab w:val="clear" w:pos="360"/>
        </w:tabs>
        <w:spacing w:after="160" w:line="259" w:lineRule="auto"/>
        <w:ind w:left="0"/>
        <w:contextualSpacing w:val="0"/>
      </w:pPr>
      <w:r>
        <w:br w:type="page"/>
      </w:r>
    </w:p>
    <w:p w14:paraId="3EB747E3" w14:textId="77777777" w:rsidR="002751C9" w:rsidRDefault="002751C9">
      <w:pPr>
        <w:tabs>
          <w:tab w:val="clear" w:pos="360"/>
        </w:tabs>
        <w:spacing w:after="160" w:line="259" w:lineRule="auto"/>
        <w:ind w:left="0"/>
        <w:contextualSpacing w:val="0"/>
      </w:pPr>
    </w:p>
    <w:sdt>
      <w:sdtPr>
        <w:rPr>
          <w:rFonts w:ascii="Times New Roman" w:eastAsia="Calibri" w:hAnsi="Times New Roman" w:cs="Times New Roman"/>
          <w:color w:val="auto"/>
        </w:rPr>
        <w:id w:val="985509586"/>
        <w:docPartObj>
          <w:docPartGallery w:val="Table of Contents"/>
          <w:docPartUnique/>
        </w:docPartObj>
      </w:sdtPr>
      <w:sdtEndPr>
        <w:rPr>
          <w:b/>
          <w:bCs/>
          <w:noProof/>
        </w:rPr>
      </w:sdtEndPr>
      <w:sdtContent>
        <w:p w14:paraId="5B4D6B24" w14:textId="2A23CFF7" w:rsidR="00A16953" w:rsidRPr="00497ED6" w:rsidRDefault="00CC717C" w:rsidP="008D5B97">
          <w:pPr>
            <w:pStyle w:val="TOCHeading"/>
            <w:rPr>
              <w:rStyle w:val="Heading1Char"/>
              <w:rFonts w:ascii="Times New Roman" w:hAnsi="Times New Roman" w:cs="Times New Roman"/>
              <w:color w:val="auto"/>
            </w:rPr>
          </w:pPr>
          <w:r w:rsidRPr="00497ED6">
            <w:rPr>
              <w:rStyle w:val="Heading1Char"/>
              <w:rFonts w:ascii="Times New Roman" w:hAnsi="Times New Roman" w:cs="Times New Roman"/>
              <w:color w:val="auto"/>
            </w:rPr>
            <w:t xml:space="preserve">Handbook for </w:t>
          </w:r>
          <w:r w:rsidR="0088483D" w:rsidRPr="00497ED6">
            <w:rPr>
              <w:rStyle w:val="Heading1Char"/>
              <w:rFonts w:ascii="Times New Roman" w:hAnsi="Times New Roman" w:cs="Times New Roman"/>
              <w:color w:val="auto"/>
            </w:rPr>
            <w:t xml:space="preserve">High School </w:t>
          </w:r>
          <w:r w:rsidRPr="00497ED6">
            <w:rPr>
              <w:rStyle w:val="Heading1Char"/>
              <w:rFonts w:ascii="Times New Roman" w:hAnsi="Times New Roman" w:cs="Times New Roman"/>
              <w:color w:val="auto"/>
            </w:rPr>
            <w:t>Athletics – Table of Contents</w:t>
          </w:r>
        </w:p>
        <w:p w14:paraId="35AC4BED" w14:textId="6E42DED5" w:rsidR="00B77316" w:rsidRDefault="00A16953">
          <w:pPr>
            <w:pStyle w:val="TOC1"/>
            <w:rPr>
              <w:rFonts w:eastAsiaTheme="minorEastAsia" w:cstheme="minorBidi"/>
              <w:b w:val="0"/>
              <w:bCs w:val="0"/>
              <w:caps w:val="0"/>
              <w:noProof/>
              <w:kern w:val="2"/>
              <w:sz w:val="24"/>
              <w:szCs w:val="24"/>
              <w14:ligatures w14:val="standardContextual"/>
            </w:rPr>
          </w:pPr>
          <w:r>
            <w:fldChar w:fldCharType="begin"/>
          </w:r>
          <w:r>
            <w:instrText xml:space="preserve"> TOC \o "1-3" \h \z \u </w:instrText>
          </w:r>
          <w:r>
            <w:fldChar w:fldCharType="separate"/>
          </w:r>
          <w:hyperlink w:anchor="_Toc204751474" w:history="1">
            <w:r w:rsidR="00B77316" w:rsidRPr="00F97164">
              <w:rPr>
                <w:rStyle w:val="Hyperlink"/>
                <w:noProof/>
              </w:rPr>
              <w:t>100.00 THE CATHOLIC ATHLETIC LEAGUE</w:t>
            </w:r>
            <w:r w:rsidR="00B77316">
              <w:rPr>
                <w:noProof/>
                <w:webHidden/>
              </w:rPr>
              <w:tab/>
            </w:r>
            <w:r w:rsidR="00B77316">
              <w:rPr>
                <w:noProof/>
                <w:webHidden/>
              </w:rPr>
              <w:fldChar w:fldCharType="begin"/>
            </w:r>
            <w:r w:rsidR="00B77316">
              <w:rPr>
                <w:noProof/>
                <w:webHidden/>
              </w:rPr>
              <w:instrText xml:space="preserve"> PAGEREF _Toc204751474 \h </w:instrText>
            </w:r>
            <w:r w:rsidR="00B77316">
              <w:rPr>
                <w:noProof/>
                <w:webHidden/>
              </w:rPr>
            </w:r>
            <w:r w:rsidR="00B77316">
              <w:rPr>
                <w:noProof/>
                <w:webHidden/>
              </w:rPr>
              <w:fldChar w:fldCharType="separate"/>
            </w:r>
            <w:r w:rsidR="00B77316">
              <w:rPr>
                <w:noProof/>
                <w:webHidden/>
              </w:rPr>
              <w:t>7</w:t>
            </w:r>
            <w:r w:rsidR="00B77316">
              <w:rPr>
                <w:noProof/>
                <w:webHidden/>
              </w:rPr>
              <w:fldChar w:fldCharType="end"/>
            </w:r>
          </w:hyperlink>
        </w:p>
        <w:p w14:paraId="2DE982F0" w14:textId="367258C1"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475" w:history="1">
            <w:r w:rsidRPr="00F97164">
              <w:rPr>
                <w:rStyle w:val="Hyperlink"/>
                <w:noProof/>
              </w:rPr>
              <w:t>101.00 Mission and Purpose</w:t>
            </w:r>
            <w:r>
              <w:rPr>
                <w:noProof/>
                <w:webHidden/>
              </w:rPr>
              <w:tab/>
            </w:r>
            <w:r>
              <w:rPr>
                <w:noProof/>
                <w:webHidden/>
              </w:rPr>
              <w:fldChar w:fldCharType="begin"/>
            </w:r>
            <w:r>
              <w:rPr>
                <w:noProof/>
                <w:webHidden/>
              </w:rPr>
              <w:instrText xml:space="preserve"> PAGEREF _Toc204751475 \h </w:instrText>
            </w:r>
            <w:r>
              <w:rPr>
                <w:noProof/>
                <w:webHidden/>
              </w:rPr>
            </w:r>
            <w:r>
              <w:rPr>
                <w:noProof/>
                <w:webHidden/>
              </w:rPr>
              <w:fldChar w:fldCharType="separate"/>
            </w:r>
            <w:r>
              <w:rPr>
                <w:noProof/>
                <w:webHidden/>
              </w:rPr>
              <w:t>7</w:t>
            </w:r>
            <w:r>
              <w:rPr>
                <w:noProof/>
                <w:webHidden/>
              </w:rPr>
              <w:fldChar w:fldCharType="end"/>
            </w:r>
          </w:hyperlink>
        </w:p>
        <w:p w14:paraId="725101BC" w14:textId="7B41DA83" w:rsidR="00B77316" w:rsidRDefault="00B77316">
          <w:pPr>
            <w:pStyle w:val="TOC3"/>
            <w:rPr>
              <w:rFonts w:eastAsiaTheme="minorEastAsia" w:cstheme="minorBidi"/>
              <w:i w:val="0"/>
              <w:iCs w:val="0"/>
              <w:noProof/>
              <w:kern w:val="2"/>
              <w:sz w:val="24"/>
              <w:szCs w:val="24"/>
              <w14:ligatures w14:val="standardContextual"/>
            </w:rPr>
          </w:pPr>
          <w:hyperlink w:anchor="_Toc204751476" w:history="1">
            <w:r w:rsidRPr="00F97164">
              <w:rPr>
                <w:rStyle w:val="Hyperlink"/>
                <w:noProof/>
              </w:rPr>
              <w:t>101.01 Mission of Catholic Education</w:t>
            </w:r>
            <w:r>
              <w:rPr>
                <w:noProof/>
                <w:webHidden/>
              </w:rPr>
              <w:tab/>
            </w:r>
            <w:r>
              <w:rPr>
                <w:noProof/>
                <w:webHidden/>
              </w:rPr>
              <w:fldChar w:fldCharType="begin"/>
            </w:r>
            <w:r>
              <w:rPr>
                <w:noProof/>
                <w:webHidden/>
              </w:rPr>
              <w:instrText xml:space="preserve"> PAGEREF _Toc204751476 \h </w:instrText>
            </w:r>
            <w:r>
              <w:rPr>
                <w:noProof/>
                <w:webHidden/>
              </w:rPr>
            </w:r>
            <w:r>
              <w:rPr>
                <w:noProof/>
                <w:webHidden/>
              </w:rPr>
              <w:fldChar w:fldCharType="separate"/>
            </w:r>
            <w:r>
              <w:rPr>
                <w:noProof/>
                <w:webHidden/>
              </w:rPr>
              <w:t>7</w:t>
            </w:r>
            <w:r>
              <w:rPr>
                <w:noProof/>
                <w:webHidden/>
              </w:rPr>
              <w:fldChar w:fldCharType="end"/>
            </w:r>
          </w:hyperlink>
        </w:p>
        <w:p w14:paraId="28BC6D41" w14:textId="59B4375B" w:rsidR="00B77316" w:rsidRDefault="00B77316">
          <w:pPr>
            <w:pStyle w:val="TOC3"/>
            <w:rPr>
              <w:rFonts w:eastAsiaTheme="minorEastAsia" w:cstheme="minorBidi"/>
              <w:i w:val="0"/>
              <w:iCs w:val="0"/>
              <w:noProof/>
              <w:kern w:val="2"/>
              <w:sz w:val="24"/>
              <w:szCs w:val="24"/>
              <w14:ligatures w14:val="standardContextual"/>
            </w:rPr>
          </w:pPr>
          <w:hyperlink w:anchor="_Toc204751477" w:history="1">
            <w:r w:rsidRPr="00F97164">
              <w:rPr>
                <w:rStyle w:val="Hyperlink"/>
                <w:noProof/>
              </w:rPr>
              <w:t>101.02 Purpose of Athletic Programs</w:t>
            </w:r>
            <w:r>
              <w:rPr>
                <w:noProof/>
                <w:webHidden/>
              </w:rPr>
              <w:tab/>
            </w:r>
            <w:r>
              <w:rPr>
                <w:noProof/>
                <w:webHidden/>
              </w:rPr>
              <w:fldChar w:fldCharType="begin"/>
            </w:r>
            <w:r>
              <w:rPr>
                <w:noProof/>
                <w:webHidden/>
              </w:rPr>
              <w:instrText xml:space="preserve"> PAGEREF _Toc204751477 \h </w:instrText>
            </w:r>
            <w:r>
              <w:rPr>
                <w:noProof/>
                <w:webHidden/>
              </w:rPr>
            </w:r>
            <w:r>
              <w:rPr>
                <w:noProof/>
                <w:webHidden/>
              </w:rPr>
              <w:fldChar w:fldCharType="separate"/>
            </w:r>
            <w:r>
              <w:rPr>
                <w:noProof/>
                <w:webHidden/>
              </w:rPr>
              <w:t>7</w:t>
            </w:r>
            <w:r>
              <w:rPr>
                <w:noProof/>
                <w:webHidden/>
              </w:rPr>
              <w:fldChar w:fldCharType="end"/>
            </w:r>
          </w:hyperlink>
        </w:p>
        <w:p w14:paraId="5FB81613" w14:textId="671C9B0B"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478" w:history="1">
            <w:r w:rsidRPr="00F97164">
              <w:rPr>
                <w:rStyle w:val="Hyperlink"/>
                <w:noProof/>
              </w:rPr>
              <w:t>102.00 Governance of Catholic Athletic League (CAL)</w:t>
            </w:r>
            <w:r>
              <w:rPr>
                <w:noProof/>
                <w:webHidden/>
              </w:rPr>
              <w:tab/>
            </w:r>
            <w:r>
              <w:rPr>
                <w:noProof/>
                <w:webHidden/>
              </w:rPr>
              <w:fldChar w:fldCharType="begin"/>
            </w:r>
            <w:r>
              <w:rPr>
                <w:noProof/>
                <w:webHidden/>
              </w:rPr>
              <w:instrText xml:space="preserve"> PAGEREF _Toc204751478 \h </w:instrText>
            </w:r>
            <w:r>
              <w:rPr>
                <w:noProof/>
                <w:webHidden/>
              </w:rPr>
            </w:r>
            <w:r>
              <w:rPr>
                <w:noProof/>
                <w:webHidden/>
              </w:rPr>
              <w:fldChar w:fldCharType="separate"/>
            </w:r>
            <w:r>
              <w:rPr>
                <w:noProof/>
                <w:webHidden/>
              </w:rPr>
              <w:t>7</w:t>
            </w:r>
            <w:r>
              <w:rPr>
                <w:noProof/>
                <w:webHidden/>
              </w:rPr>
              <w:fldChar w:fldCharType="end"/>
            </w:r>
          </w:hyperlink>
        </w:p>
        <w:p w14:paraId="3433D156" w14:textId="5146615C" w:rsidR="00B77316" w:rsidRDefault="00B77316">
          <w:pPr>
            <w:pStyle w:val="TOC3"/>
            <w:rPr>
              <w:rFonts w:eastAsiaTheme="minorEastAsia" w:cstheme="minorBidi"/>
              <w:i w:val="0"/>
              <w:iCs w:val="0"/>
              <w:noProof/>
              <w:kern w:val="2"/>
              <w:sz w:val="24"/>
              <w:szCs w:val="24"/>
              <w14:ligatures w14:val="standardContextual"/>
            </w:rPr>
          </w:pPr>
          <w:hyperlink w:anchor="_Toc204751479" w:history="1">
            <w:r w:rsidRPr="00F97164">
              <w:rPr>
                <w:rStyle w:val="Hyperlink"/>
                <w:noProof/>
              </w:rPr>
              <w:t>102.01 Mission of the Catholic Athletic League</w:t>
            </w:r>
            <w:r>
              <w:rPr>
                <w:noProof/>
                <w:webHidden/>
              </w:rPr>
              <w:tab/>
            </w:r>
            <w:r>
              <w:rPr>
                <w:noProof/>
                <w:webHidden/>
              </w:rPr>
              <w:fldChar w:fldCharType="begin"/>
            </w:r>
            <w:r>
              <w:rPr>
                <w:noProof/>
                <w:webHidden/>
              </w:rPr>
              <w:instrText xml:space="preserve"> PAGEREF _Toc204751479 \h </w:instrText>
            </w:r>
            <w:r>
              <w:rPr>
                <w:noProof/>
                <w:webHidden/>
              </w:rPr>
            </w:r>
            <w:r>
              <w:rPr>
                <w:noProof/>
                <w:webHidden/>
              </w:rPr>
              <w:fldChar w:fldCharType="separate"/>
            </w:r>
            <w:r>
              <w:rPr>
                <w:noProof/>
                <w:webHidden/>
              </w:rPr>
              <w:t>7</w:t>
            </w:r>
            <w:r>
              <w:rPr>
                <w:noProof/>
                <w:webHidden/>
              </w:rPr>
              <w:fldChar w:fldCharType="end"/>
            </w:r>
          </w:hyperlink>
        </w:p>
        <w:p w14:paraId="42F2A270" w14:textId="0CE0BB7F" w:rsidR="00B77316" w:rsidRDefault="00B77316">
          <w:pPr>
            <w:pStyle w:val="TOC3"/>
            <w:rPr>
              <w:rFonts w:eastAsiaTheme="minorEastAsia" w:cstheme="minorBidi"/>
              <w:i w:val="0"/>
              <w:iCs w:val="0"/>
              <w:noProof/>
              <w:kern w:val="2"/>
              <w:sz w:val="24"/>
              <w:szCs w:val="24"/>
              <w14:ligatures w14:val="standardContextual"/>
            </w:rPr>
          </w:pPr>
          <w:hyperlink w:anchor="_Toc204751480" w:history="1">
            <w:r w:rsidRPr="00F97164">
              <w:rPr>
                <w:rStyle w:val="Hyperlink"/>
                <w:noProof/>
              </w:rPr>
              <w:t>102.02 Governance of the CAL</w:t>
            </w:r>
            <w:r>
              <w:rPr>
                <w:noProof/>
                <w:webHidden/>
              </w:rPr>
              <w:tab/>
            </w:r>
            <w:r>
              <w:rPr>
                <w:noProof/>
                <w:webHidden/>
              </w:rPr>
              <w:fldChar w:fldCharType="begin"/>
            </w:r>
            <w:r>
              <w:rPr>
                <w:noProof/>
                <w:webHidden/>
              </w:rPr>
              <w:instrText xml:space="preserve"> PAGEREF _Toc204751480 \h </w:instrText>
            </w:r>
            <w:r>
              <w:rPr>
                <w:noProof/>
                <w:webHidden/>
              </w:rPr>
            </w:r>
            <w:r>
              <w:rPr>
                <w:noProof/>
                <w:webHidden/>
              </w:rPr>
              <w:fldChar w:fldCharType="separate"/>
            </w:r>
            <w:r>
              <w:rPr>
                <w:noProof/>
                <w:webHidden/>
              </w:rPr>
              <w:t>7</w:t>
            </w:r>
            <w:r>
              <w:rPr>
                <w:noProof/>
                <w:webHidden/>
              </w:rPr>
              <w:fldChar w:fldCharType="end"/>
            </w:r>
          </w:hyperlink>
        </w:p>
        <w:p w14:paraId="714E867D" w14:textId="3A2535B8" w:rsidR="00B77316" w:rsidRDefault="00B77316">
          <w:pPr>
            <w:pStyle w:val="TOC3"/>
            <w:rPr>
              <w:rFonts w:eastAsiaTheme="minorEastAsia" w:cstheme="minorBidi"/>
              <w:i w:val="0"/>
              <w:iCs w:val="0"/>
              <w:noProof/>
              <w:kern w:val="2"/>
              <w:sz w:val="24"/>
              <w:szCs w:val="24"/>
              <w14:ligatures w14:val="standardContextual"/>
            </w:rPr>
          </w:pPr>
          <w:hyperlink w:anchor="_Toc204751481" w:history="1">
            <w:r w:rsidRPr="00F97164">
              <w:rPr>
                <w:rStyle w:val="Hyperlink"/>
                <w:noProof/>
              </w:rPr>
              <w:t>102.03 CAL Moderator</w:t>
            </w:r>
            <w:r>
              <w:rPr>
                <w:noProof/>
                <w:webHidden/>
              </w:rPr>
              <w:tab/>
            </w:r>
            <w:r>
              <w:rPr>
                <w:noProof/>
                <w:webHidden/>
              </w:rPr>
              <w:fldChar w:fldCharType="begin"/>
            </w:r>
            <w:r>
              <w:rPr>
                <w:noProof/>
                <w:webHidden/>
              </w:rPr>
              <w:instrText xml:space="preserve"> PAGEREF _Toc204751481 \h </w:instrText>
            </w:r>
            <w:r>
              <w:rPr>
                <w:noProof/>
                <w:webHidden/>
              </w:rPr>
            </w:r>
            <w:r>
              <w:rPr>
                <w:noProof/>
                <w:webHidden/>
              </w:rPr>
              <w:fldChar w:fldCharType="separate"/>
            </w:r>
            <w:r>
              <w:rPr>
                <w:noProof/>
                <w:webHidden/>
              </w:rPr>
              <w:t>8</w:t>
            </w:r>
            <w:r>
              <w:rPr>
                <w:noProof/>
                <w:webHidden/>
              </w:rPr>
              <w:fldChar w:fldCharType="end"/>
            </w:r>
          </w:hyperlink>
        </w:p>
        <w:p w14:paraId="6C8A6783" w14:textId="24BCD2A9" w:rsidR="00B77316" w:rsidRDefault="00B77316">
          <w:pPr>
            <w:pStyle w:val="TOC3"/>
            <w:rPr>
              <w:rFonts w:eastAsiaTheme="minorEastAsia" w:cstheme="minorBidi"/>
              <w:i w:val="0"/>
              <w:iCs w:val="0"/>
              <w:noProof/>
              <w:kern w:val="2"/>
              <w:sz w:val="24"/>
              <w:szCs w:val="24"/>
              <w14:ligatures w14:val="standardContextual"/>
            </w:rPr>
          </w:pPr>
          <w:hyperlink w:anchor="_Toc204751482" w:history="1">
            <w:r w:rsidRPr="00F97164">
              <w:rPr>
                <w:rStyle w:val="Hyperlink"/>
                <w:noProof/>
              </w:rPr>
              <w:t>102.04 Oversight Board</w:t>
            </w:r>
            <w:r>
              <w:rPr>
                <w:noProof/>
                <w:webHidden/>
              </w:rPr>
              <w:tab/>
            </w:r>
            <w:r>
              <w:rPr>
                <w:noProof/>
                <w:webHidden/>
              </w:rPr>
              <w:fldChar w:fldCharType="begin"/>
            </w:r>
            <w:r>
              <w:rPr>
                <w:noProof/>
                <w:webHidden/>
              </w:rPr>
              <w:instrText xml:space="preserve"> PAGEREF _Toc204751482 \h </w:instrText>
            </w:r>
            <w:r>
              <w:rPr>
                <w:noProof/>
                <w:webHidden/>
              </w:rPr>
            </w:r>
            <w:r>
              <w:rPr>
                <w:noProof/>
                <w:webHidden/>
              </w:rPr>
              <w:fldChar w:fldCharType="separate"/>
            </w:r>
            <w:r>
              <w:rPr>
                <w:noProof/>
                <w:webHidden/>
              </w:rPr>
              <w:t>8</w:t>
            </w:r>
            <w:r>
              <w:rPr>
                <w:noProof/>
                <w:webHidden/>
              </w:rPr>
              <w:fldChar w:fldCharType="end"/>
            </w:r>
          </w:hyperlink>
        </w:p>
        <w:p w14:paraId="14B20168" w14:textId="0C5AF399" w:rsidR="00B77316" w:rsidRDefault="00B77316">
          <w:pPr>
            <w:pStyle w:val="TOC3"/>
            <w:rPr>
              <w:rFonts w:eastAsiaTheme="minorEastAsia" w:cstheme="minorBidi"/>
              <w:i w:val="0"/>
              <w:iCs w:val="0"/>
              <w:noProof/>
              <w:kern w:val="2"/>
              <w:sz w:val="24"/>
              <w:szCs w:val="24"/>
              <w14:ligatures w14:val="standardContextual"/>
            </w:rPr>
          </w:pPr>
          <w:hyperlink w:anchor="_Toc204751483" w:history="1">
            <w:r w:rsidRPr="00F97164">
              <w:rPr>
                <w:rStyle w:val="Hyperlink"/>
                <w:noProof/>
              </w:rPr>
              <w:t>102.05 CAL Directors</w:t>
            </w:r>
            <w:r>
              <w:rPr>
                <w:noProof/>
                <w:webHidden/>
              </w:rPr>
              <w:tab/>
            </w:r>
            <w:r>
              <w:rPr>
                <w:noProof/>
                <w:webHidden/>
              </w:rPr>
              <w:fldChar w:fldCharType="begin"/>
            </w:r>
            <w:r>
              <w:rPr>
                <w:noProof/>
                <w:webHidden/>
              </w:rPr>
              <w:instrText xml:space="preserve"> PAGEREF _Toc204751483 \h </w:instrText>
            </w:r>
            <w:r>
              <w:rPr>
                <w:noProof/>
                <w:webHidden/>
              </w:rPr>
            </w:r>
            <w:r>
              <w:rPr>
                <w:noProof/>
                <w:webHidden/>
              </w:rPr>
              <w:fldChar w:fldCharType="separate"/>
            </w:r>
            <w:r>
              <w:rPr>
                <w:noProof/>
                <w:webHidden/>
              </w:rPr>
              <w:t>8</w:t>
            </w:r>
            <w:r>
              <w:rPr>
                <w:noProof/>
                <w:webHidden/>
              </w:rPr>
              <w:fldChar w:fldCharType="end"/>
            </w:r>
          </w:hyperlink>
        </w:p>
        <w:p w14:paraId="0BECAD27" w14:textId="6790CF4A" w:rsidR="00B77316" w:rsidRDefault="00B77316">
          <w:pPr>
            <w:pStyle w:val="TOC3"/>
            <w:rPr>
              <w:rFonts w:eastAsiaTheme="minorEastAsia" w:cstheme="minorBidi"/>
              <w:i w:val="0"/>
              <w:iCs w:val="0"/>
              <w:noProof/>
              <w:kern w:val="2"/>
              <w:sz w:val="24"/>
              <w:szCs w:val="24"/>
              <w14:ligatures w14:val="standardContextual"/>
            </w:rPr>
          </w:pPr>
          <w:hyperlink w:anchor="_Toc204751484" w:history="1">
            <w:r w:rsidRPr="00F97164">
              <w:rPr>
                <w:rStyle w:val="Hyperlink"/>
                <w:noProof/>
              </w:rPr>
              <w:t>102.06 CAL Commissioners</w:t>
            </w:r>
            <w:r>
              <w:rPr>
                <w:noProof/>
                <w:webHidden/>
              </w:rPr>
              <w:tab/>
            </w:r>
            <w:r>
              <w:rPr>
                <w:noProof/>
                <w:webHidden/>
              </w:rPr>
              <w:fldChar w:fldCharType="begin"/>
            </w:r>
            <w:r>
              <w:rPr>
                <w:noProof/>
                <w:webHidden/>
              </w:rPr>
              <w:instrText xml:space="preserve"> PAGEREF _Toc204751484 \h </w:instrText>
            </w:r>
            <w:r>
              <w:rPr>
                <w:noProof/>
                <w:webHidden/>
              </w:rPr>
            </w:r>
            <w:r>
              <w:rPr>
                <w:noProof/>
                <w:webHidden/>
              </w:rPr>
              <w:fldChar w:fldCharType="separate"/>
            </w:r>
            <w:r>
              <w:rPr>
                <w:noProof/>
                <w:webHidden/>
              </w:rPr>
              <w:t>9</w:t>
            </w:r>
            <w:r>
              <w:rPr>
                <w:noProof/>
                <w:webHidden/>
              </w:rPr>
              <w:fldChar w:fldCharType="end"/>
            </w:r>
          </w:hyperlink>
        </w:p>
        <w:p w14:paraId="11BB77C1" w14:textId="2FBD4B4E" w:rsidR="00B77316" w:rsidRDefault="00B77316">
          <w:pPr>
            <w:pStyle w:val="TOC3"/>
            <w:rPr>
              <w:rFonts w:eastAsiaTheme="minorEastAsia" w:cstheme="minorBidi"/>
              <w:i w:val="0"/>
              <w:iCs w:val="0"/>
              <w:noProof/>
              <w:kern w:val="2"/>
              <w:sz w:val="24"/>
              <w:szCs w:val="24"/>
              <w14:ligatures w14:val="standardContextual"/>
            </w:rPr>
          </w:pPr>
          <w:hyperlink w:anchor="_Toc204751485" w:history="1">
            <w:r w:rsidRPr="00F97164">
              <w:rPr>
                <w:rStyle w:val="Hyperlink"/>
                <w:noProof/>
              </w:rPr>
              <w:t>102.07 CAL Budget</w:t>
            </w:r>
            <w:r>
              <w:rPr>
                <w:noProof/>
                <w:webHidden/>
              </w:rPr>
              <w:tab/>
            </w:r>
            <w:r>
              <w:rPr>
                <w:noProof/>
                <w:webHidden/>
              </w:rPr>
              <w:fldChar w:fldCharType="begin"/>
            </w:r>
            <w:r>
              <w:rPr>
                <w:noProof/>
                <w:webHidden/>
              </w:rPr>
              <w:instrText xml:space="preserve"> PAGEREF _Toc204751485 \h </w:instrText>
            </w:r>
            <w:r>
              <w:rPr>
                <w:noProof/>
                <w:webHidden/>
              </w:rPr>
            </w:r>
            <w:r>
              <w:rPr>
                <w:noProof/>
                <w:webHidden/>
              </w:rPr>
              <w:fldChar w:fldCharType="separate"/>
            </w:r>
            <w:r>
              <w:rPr>
                <w:noProof/>
                <w:webHidden/>
              </w:rPr>
              <w:t>9</w:t>
            </w:r>
            <w:r>
              <w:rPr>
                <w:noProof/>
                <w:webHidden/>
              </w:rPr>
              <w:fldChar w:fldCharType="end"/>
            </w:r>
          </w:hyperlink>
        </w:p>
        <w:p w14:paraId="5FEDDEA2" w14:textId="467EABC8" w:rsidR="00B77316" w:rsidRDefault="00B77316">
          <w:pPr>
            <w:pStyle w:val="TOC3"/>
            <w:rPr>
              <w:rFonts w:eastAsiaTheme="minorEastAsia" w:cstheme="minorBidi"/>
              <w:i w:val="0"/>
              <w:iCs w:val="0"/>
              <w:noProof/>
              <w:kern w:val="2"/>
              <w:sz w:val="24"/>
              <w:szCs w:val="24"/>
              <w14:ligatures w14:val="standardContextual"/>
            </w:rPr>
          </w:pPr>
          <w:hyperlink w:anchor="_Toc204751486" w:history="1">
            <w:r w:rsidRPr="00F97164">
              <w:rPr>
                <w:rStyle w:val="Hyperlink"/>
                <w:noProof/>
              </w:rPr>
              <w:t>102.07 CAL Meetings</w:t>
            </w:r>
            <w:r>
              <w:rPr>
                <w:noProof/>
                <w:webHidden/>
              </w:rPr>
              <w:tab/>
            </w:r>
            <w:r>
              <w:rPr>
                <w:noProof/>
                <w:webHidden/>
              </w:rPr>
              <w:fldChar w:fldCharType="begin"/>
            </w:r>
            <w:r>
              <w:rPr>
                <w:noProof/>
                <w:webHidden/>
              </w:rPr>
              <w:instrText xml:space="preserve"> PAGEREF _Toc204751486 \h </w:instrText>
            </w:r>
            <w:r>
              <w:rPr>
                <w:noProof/>
                <w:webHidden/>
              </w:rPr>
            </w:r>
            <w:r>
              <w:rPr>
                <w:noProof/>
                <w:webHidden/>
              </w:rPr>
              <w:fldChar w:fldCharType="separate"/>
            </w:r>
            <w:r>
              <w:rPr>
                <w:noProof/>
                <w:webHidden/>
              </w:rPr>
              <w:t>9</w:t>
            </w:r>
            <w:r>
              <w:rPr>
                <w:noProof/>
                <w:webHidden/>
              </w:rPr>
              <w:fldChar w:fldCharType="end"/>
            </w:r>
          </w:hyperlink>
        </w:p>
        <w:p w14:paraId="4382DD8B" w14:textId="46F22DCB" w:rsidR="00B77316" w:rsidRDefault="00B77316">
          <w:pPr>
            <w:pStyle w:val="TOC1"/>
            <w:rPr>
              <w:rFonts w:eastAsiaTheme="minorEastAsia" w:cstheme="minorBidi"/>
              <w:b w:val="0"/>
              <w:bCs w:val="0"/>
              <w:caps w:val="0"/>
              <w:noProof/>
              <w:kern w:val="2"/>
              <w:sz w:val="24"/>
              <w:szCs w:val="24"/>
              <w14:ligatures w14:val="standardContextual"/>
            </w:rPr>
          </w:pPr>
          <w:hyperlink w:anchor="_Toc204751487" w:history="1">
            <w:r w:rsidRPr="00F97164">
              <w:rPr>
                <w:rStyle w:val="Hyperlink"/>
                <w:noProof/>
              </w:rPr>
              <w:t>200.00 ATHLETICS PERSONNEL</w:t>
            </w:r>
            <w:r>
              <w:rPr>
                <w:noProof/>
                <w:webHidden/>
              </w:rPr>
              <w:tab/>
            </w:r>
            <w:r>
              <w:rPr>
                <w:noProof/>
                <w:webHidden/>
              </w:rPr>
              <w:fldChar w:fldCharType="begin"/>
            </w:r>
            <w:r>
              <w:rPr>
                <w:noProof/>
                <w:webHidden/>
              </w:rPr>
              <w:instrText xml:space="preserve"> PAGEREF _Toc204751487 \h </w:instrText>
            </w:r>
            <w:r>
              <w:rPr>
                <w:noProof/>
                <w:webHidden/>
              </w:rPr>
            </w:r>
            <w:r>
              <w:rPr>
                <w:noProof/>
                <w:webHidden/>
              </w:rPr>
              <w:fldChar w:fldCharType="separate"/>
            </w:r>
            <w:r>
              <w:rPr>
                <w:noProof/>
                <w:webHidden/>
              </w:rPr>
              <w:t>10</w:t>
            </w:r>
            <w:r>
              <w:rPr>
                <w:noProof/>
                <w:webHidden/>
              </w:rPr>
              <w:fldChar w:fldCharType="end"/>
            </w:r>
          </w:hyperlink>
        </w:p>
        <w:p w14:paraId="0E79FE88" w14:textId="77414021"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488" w:history="1">
            <w:r w:rsidRPr="00F97164">
              <w:rPr>
                <w:rStyle w:val="Hyperlink"/>
                <w:noProof/>
              </w:rPr>
              <w:t>201.00 Athletics Personnel</w:t>
            </w:r>
            <w:r>
              <w:rPr>
                <w:noProof/>
                <w:webHidden/>
              </w:rPr>
              <w:tab/>
            </w:r>
            <w:r>
              <w:rPr>
                <w:noProof/>
                <w:webHidden/>
              </w:rPr>
              <w:fldChar w:fldCharType="begin"/>
            </w:r>
            <w:r>
              <w:rPr>
                <w:noProof/>
                <w:webHidden/>
              </w:rPr>
              <w:instrText xml:space="preserve"> PAGEREF _Toc204751488 \h </w:instrText>
            </w:r>
            <w:r>
              <w:rPr>
                <w:noProof/>
                <w:webHidden/>
              </w:rPr>
            </w:r>
            <w:r>
              <w:rPr>
                <w:noProof/>
                <w:webHidden/>
              </w:rPr>
              <w:fldChar w:fldCharType="separate"/>
            </w:r>
            <w:r>
              <w:rPr>
                <w:noProof/>
                <w:webHidden/>
              </w:rPr>
              <w:t>10</w:t>
            </w:r>
            <w:r>
              <w:rPr>
                <w:noProof/>
                <w:webHidden/>
              </w:rPr>
              <w:fldChar w:fldCharType="end"/>
            </w:r>
          </w:hyperlink>
        </w:p>
        <w:p w14:paraId="7926637F" w14:textId="26A4AEB5" w:rsidR="00B77316" w:rsidRDefault="00B77316">
          <w:pPr>
            <w:pStyle w:val="TOC3"/>
            <w:rPr>
              <w:rFonts w:eastAsiaTheme="minorEastAsia" w:cstheme="minorBidi"/>
              <w:i w:val="0"/>
              <w:iCs w:val="0"/>
              <w:noProof/>
              <w:kern w:val="2"/>
              <w:sz w:val="24"/>
              <w:szCs w:val="24"/>
              <w14:ligatures w14:val="standardContextual"/>
            </w:rPr>
          </w:pPr>
          <w:hyperlink w:anchor="_Toc204751489" w:history="1">
            <w:r w:rsidRPr="00F97164">
              <w:rPr>
                <w:rStyle w:val="Hyperlink"/>
                <w:noProof/>
              </w:rPr>
              <w:t>201.01 Principal</w:t>
            </w:r>
            <w:r>
              <w:rPr>
                <w:noProof/>
                <w:webHidden/>
              </w:rPr>
              <w:tab/>
            </w:r>
            <w:r>
              <w:rPr>
                <w:noProof/>
                <w:webHidden/>
              </w:rPr>
              <w:fldChar w:fldCharType="begin"/>
            </w:r>
            <w:r>
              <w:rPr>
                <w:noProof/>
                <w:webHidden/>
              </w:rPr>
              <w:instrText xml:space="preserve"> PAGEREF _Toc204751489 \h </w:instrText>
            </w:r>
            <w:r>
              <w:rPr>
                <w:noProof/>
                <w:webHidden/>
              </w:rPr>
            </w:r>
            <w:r>
              <w:rPr>
                <w:noProof/>
                <w:webHidden/>
              </w:rPr>
              <w:fldChar w:fldCharType="separate"/>
            </w:r>
            <w:r>
              <w:rPr>
                <w:noProof/>
                <w:webHidden/>
              </w:rPr>
              <w:t>10</w:t>
            </w:r>
            <w:r>
              <w:rPr>
                <w:noProof/>
                <w:webHidden/>
              </w:rPr>
              <w:fldChar w:fldCharType="end"/>
            </w:r>
          </w:hyperlink>
        </w:p>
        <w:p w14:paraId="50C3F2E6" w14:textId="23D21DDE" w:rsidR="00B77316" w:rsidRDefault="00B77316">
          <w:pPr>
            <w:pStyle w:val="TOC3"/>
            <w:rPr>
              <w:rFonts w:eastAsiaTheme="minorEastAsia" w:cstheme="minorBidi"/>
              <w:i w:val="0"/>
              <w:iCs w:val="0"/>
              <w:noProof/>
              <w:kern w:val="2"/>
              <w:sz w:val="24"/>
              <w:szCs w:val="24"/>
              <w14:ligatures w14:val="standardContextual"/>
            </w:rPr>
          </w:pPr>
          <w:hyperlink w:anchor="_Toc204751490" w:history="1">
            <w:r w:rsidRPr="00F97164">
              <w:rPr>
                <w:rStyle w:val="Hyperlink"/>
                <w:noProof/>
              </w:rPr>
              <w:t>201.02 Athletic Directors</w:t>
            </w:r>
            <w:r>
              <w:rPr>
                <w:noProof/>
                <w:webHidden/>
              </w:rPr>
              <w:tab/>
            </w:r>
            <w:r>
              <w:rPr>
                <w:noProof/>
                <w:webHidden/>
              </w:rPr>
              <w:fldChar w:fldCharType="begin"/>
            </w:r>
            <w:r>
              <w:rPr>
                <w:noProof/>
                <w:webHidden/>
              </w:rPr>
              <w:instrText xml:space="preserve"> PAGEREF _Toc204751490 \h </w:instrText>
            </w:r>
            <w:r>
              <w:rPr>
                <w:noProof/>
                <w:webHidden/>
              </w:rPr>
            </w:r>
            <w:r>
              <w:rPr>
                <w:noProof/>
                <w:webHidden/>
              </w:rPr>
              <w:fldChar w:fldCharType="separate"/>
            </w:r>
            <w:r>
              <w:rPr>
                <w:noProof/>
                <w:webHidden/>
              </w:rPr>
              <w:t>10</w:t>
            </w:r>
            <w:r>
              <w:rPr>
                <w:noProof/>
                <w:webHidden/>
              </w:rPr>
              <w:fldChar w:fldCharType="end"/>
            </w:r>
          </w:hyperlink>
        </w:p>
        <w:p w14:paraId="084A53D3" w14:textId="35405D63" w:rsidR="00B77316" w:rsidRDefault="00B77316">
          <w:pPr>
            <w:pStyle w:val="TOC3"/>
            <w:rPr>
              <w:rFonts w:eastAsiaTheme="minorEastAsia" w:cstheme="minorBidi"/>
              <w:i w:val="0"/>
              <w:iCs w:val="0"/>
              <w:noProof/>
              <w:kern w:val="2"/>
              <w:sz w:val="24"/>
              <w:szCs w:val="24"/>
              <w14:ligatures w14:val="standardContextual"/>
            </w:rPr>
          </w:pPr>
          <w:hyperlink w:anchor="_Toc204751491" w:history="1">
            <w:r w:rsidRPr="00F97164">
              <w:rPr>
                <w:rStyle w:val="Hyperlink"/>
                <w:noProof/>
              </w:rPr>
              <w:t>201.03 Assistant Athletic Director</w:t>
            </w:r>
            <w:r>
              <w:rPr>
                <w:noProof/>
                <w:webHidden/>
              </w:rPr>
              <w:tab/>
            </w:r>
            <w:r>
              <w:rPr>
                <w:noProof/>
                <w:webHidden/>
              </w:rPr>
              <w:fldChar w:fldCharType="begin"/>
            </w:r>
            <w:r>
              <w:rPr>
                <w:noProof/>
                <w:webHidden/>
              </w:rPr>
              <w:instrText xml:space="preserve"> PAGEREF _Toc204751491 \h </w:instrText>
            </w:r>
            <w:r>
              <w:rPr>
                <w:noProof/>
                <w:webHidden/>
              </w:rPr>
            </w:r>
            <w:r>
              <w:rPr>
                <w:noProof/>
                <w:webHidden/>
              </w:rPr>
              <w:fldChar w:fldCharType="separate"/>
            </w:r>
            <w:r>
              <w:rPr>
                <w:noProof/>
                <w:webHidden/>
              </w:rPr>
              <w:t>10</w:t>
            </w:r>
            <w:r>
              <w:rPr>
                <w:noProof/>
                <w:webHidden/>
              </w:rPr>
              <w:fldChar w:fldCharType="end"/>
            </w:r>
          </w:hyperlink>
        </w:p>
        <w:p w14:paraId="267E7934" w14:textId="43E850BA" w:rsidR="00B77316" w:rsidRDefault="00B77316">
          <w:pPr>
            <w:pStyle w:val="TOC3"/>
            <w:rPr>
              <w:rFonts w:eastAsiaTheme="minorEastAsia" w:cstheme="minorBidi"/>
              <w:i w:val="0"/>
              <w:iCs w:val="0"/>
              <w:noProof/>
              <w:kern w:val="2"/>
              <w:sz w:val="24"/>
              <w:szCs w:val="24"/>
              <w14:ligatures w14:val="standardContextual"/>
            </w:rPr>
          </w:pPr>
          <w:hyperlink w:anchor="_Toc204751492" w:history="1">
            <w:r w:rsidRPr="00F97164">
              <w:rPr>
                <w:rStyle w:val="Hyperlink"/>
                <w:noProof/>
              </w:rPr>
              <w:t>201.04 Coaches</w:t>
            </w:r>
            <w:r>
              <w:rPr>
                <w:noProof/>
                <w:webHidden/>
              </w:rPr>
              <w:tab/>
            </w:r>
            <w:r>
              <w:rPr>
                <w:noProof/>
                <w:webHidden/>
              </w:rPr>
              <w:fldChar w:fldCharType="begin"/>
            </w:r>
            <w:r>
              <w:rPr>
                <w:noProof/>
                <w:webHidden/>
              </w:rPr>
              <w:instrText xml:space="preserve"> PAGEREF _Toc204751492 \h </w:instrText>
            </w:r>
            <w:r>
              <w:rPr>
                <w:noProof/>
                <w:webHidden/>
              </w:rPr>
            </w:r>
            <w:r>
              <w:rPr>
                <w:noProof/>
                <w:webHidden/>
              </w:rPr>
              <w:fldChar w:fldCharType="separate"/>
            </w:r>
            <w:r>
              <w:rPr>
                <w:noProof/>
                <w:webHidden/>
              </w:rPr>
              <w:t>11</w:t>
            </w:r>
            <w:r>
              <w:rPr>
                <w:noProof/>
                <w:webHidden/>
              </w:rPr>
              <w:fldChar w:fldCharType="end"/>
            </w:r>
          </w:hyperlink>
        </w:p>
        <w:p w14:paraId="5CFC9888" w14:textId="0B1C2408"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493" w:history="1">
            <w:r w:rsidRPr="00F97164">
              <w:rPr>
                <w:rStyle w:val="Hyperlink"/>
                <w:noProof/>
              </w:rPr>
              <w:t>202.00 Volunteers for Athletic Activities</w:t>
            </w:r>
            <w:r>
              <w:rPr>
                <w:noProof/>
                <w:webHidden/>
              </w:rPr>
              <w:tab/>
            </w:r>
            <w:r>
              <w:rPr>
                <w:noProof/>
                <w:webHidden/>
              </w:rPr>
              <w:fldChar w:fldCharType="begin"/>
            </w:r>
            <w:r>
              <w:rPr>
                <w:noProof/>
                <w:webHidden/>
              </w:rPr>
              <w:instrText xml:space="preserve"> PAGEREF _Toc204751493 \h </w:instrText>
            </w:r>
            <w:r>
              <w:rPr>
                <w:noProof/>
                <w:webHidden/>
              </w:rPr>
            </w:r>
            <w:r>
              <w:rPr>
                <w:noProof/>
                <w:webHidden/>
              </w:rPr>
              <w:fldChar w:fldCharType="separate"/>
            </w:r>
            <w:r>
              <w:rPr>
                <w:noProof/>
                <w:webHidden/>
              </w:rPr>
              <w:t>11</w:t>
            </w:r>
            <w:r>
              <w:rPr>
                <w:noProof/>
                <w:webHidden/>
              </w:rPr>
              <w:fldChar w:fldCharType="end"/>
            </w:r>
          </w:hyperlink>
        </w:p>
        <w:p w14:paraId="61746EAC" w14:textId="5AD01515" w:rsidR="00B77316" w:rsidRDefault="00B77316">
          <w:pPr>
            <w:pStyle w:val="TOC3"/>
            <w:rPr>
              <w:rFonts w:eastAsiaTheme="minorEastAsia" w:cstheme="minorBidi"/>
              <w:i w:val="0"/>
              <w:iCs w:val="0"/>
              <w:noProof/>
              <w:kern w:val="2"/>
              <w:sz w:val="24"/>
              <w:szCs w:val="24"/>
              <w14:ligatures w14:val="standardContextual"/>
            </w:rPr>
          </w:pPr>
          <w:hyperlink w:anchor="_Toc204751494" w:history="1">
            <w:r w:rsidRPr="00F97164">
              <w:rPr>
                <w:rStyle w:val="Hyperlink"/>
                <w:noProof/>
              </w:rPr>
              <w:t>202.01 Non-Coach Volunteers - Adults</w:t>
            </w:r>
            <w:r>
              <w:rPr>
                <w:noProof/>
                <w:webHidden/>
              </w:rPr>
              <w:tab/>
            </w:r>
            <w:r>
              <w:rPr>
                <w:noProof/>
                <w:webHidden/>
              </w:rPr>
              <w:fldChar w:fldCharType="begin"/>
            </w:r>
            <w:r>
              <w:rPr>
                <w:noProof/>
                <w:webHidden/>
              </w:rPr>
              <w:instrText xml:space="preserve"> PAGEREF _Toc204751494 \h </w:instrText>
            </w:r>
            <w:r>
              <w:rPr>
                <w:noProof/>
                <w:webHidden/>
              </w:rPr>
            </w:r>
            <w:r>
              <w:rPr>
                <w:noProof/>
                <w:webHidden/>
              </w:rPr>
              <w:fldChar w:fldCharType="separate"/>
            </w:r>
            <w:r>
              <w:rPr>
                <w:noProof/>
                <w:webHidden/>
              </w:rPr>
              <w:t>11</w:t>
            </w:r>
            <w:r>
              <w:rPr>
                <w:noProof/>
                <w:webHidden/>
              </w:rPr>
              <w:fldChar w:fldCharType="end"/>
            </w:r>
          </w:hyperlink>
        </w:p>
        <w:p w14:paraId="4AC6B172" w14:textId="6A7E4CAC" w:rsidR="00B77316" w:rsidRDefault="00B77316">
          <w:pPr>
            <w:pStyle w:val="TOC3"/>
            <w:rPr>
              <w:rFonts w:eastAsiaTheme="minorEastAsia" w:cstheme="minorBidi"/>
              <w:i w:val="0"/>
              <w:iCs w:val="0"/>
              <w:noProof/>
              <w:kern w:val="2"/>
              <w:sz w:val="24"/>
              <w:szCs w:val="24"/>
              <w14:ligatures w14:val="standardContextual"/>
            </w:rPr>
          </w:pPr>
          <w:hyperlink w:anchor="_Toc204751495" w:history="1">
            <w:r w:rsidRPr="00F97164">
              <w:rPr>
                <w:rStyle w:val="Hyperlink"/>
                <w:noProof/>
              </w:rPr>
              <w:t>202.02 Volunteers - Children</w:t>
            </w:r>
            <w:r>
              <w:rPr>
                <w:noProof/>
                <w:webHidden/>
              </w:rPr>
              <w:tab/>
            </w:r>
            <w:r>
              <w:rPr>
                <w:noProof/>
                <w:webHidden/>
              </w:rPr>
              <w:fldChar w:fldCharType="begin"/>
            </w:r>
            <w:r>
              <w:rPr>
                <w:noProof/>
                <w:webHidden/>
              </w:rPr>
              <w:instrText xml:space="preserve"> PAGEREF _Toc204751495 \h </w:instrText>
            </w:r>
            <w:r>
              <w:rPr>
                <w:noProof/>
                <w:webHidden/>
              </w:rPr>
            </w:r>
            <w:r>
              <w:rPr>
                <w:noProof/>
                <w:webHidden/>
              </w:rPr>
              <w:fldChar w:fldCharType="separate"/>
            </w:r>
            <w:r>
              <w:rPr>
                <w:noProof/>
                <w:webHidden/>
              </w:rPr>
              <w:t>12</w:t>
            </w:r>
            <w:r>
              <w:rPr>
                <w:noProof/>
                <w:webHidden/>
              </w:rPr>
              <w:fldChar w:fldCharType="end"/>
            </w:r>
          </w:hyperlink>
        </w:p>
        <w:p w14:paraId="43925102" w14:textId="4873D0C8"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496" w:history="1">
            <w:r w:rsidRPr="00F97164">
              <w:rPr>
                <w:rStyle w:val="Hyperlink"/>
                <w:noProof/>
              </w:rPr>
              <w:t>203.00 Safe Environment</w:t>
            </w:r>
            <w:r>
              <w:rPr>
                <w:noProof/>
                <w:webHidden/>
              </w:rPr>
              <w:tab/>
            </w:r>
            <w:r>
              <w:rPr>
                <w:noProof/>
                <w:webHidden/>
              </w:rPr>
              <w:fldChar w:fldCharType="begin"/>
            </w:r>
            <w:r>
              <w:rPr>
                <w:noProof/>
                <w:webHidden/>
              </w:rPr>
              <w:instrText xml:space="preserve"> PAGEREF _Toc204751496 \h </w:instrText>
            </w:r>
            <w:r>
              <w:rPr>
                <w:noProof/>
                <w:webHidden/>
              </w:rPr>
            </w:r>
            <w:r>
              <w:rPr>
                <w:noProof/>
                <w:webHidden/>
              </w:rPr>
              <w:fldChar w:fldCharType="separate"/>
            </w:r>
            <w:r>
              <w:rPr>
                <w:noProof/>
                <w:webHidden/>
              </w:rPr>
              <w:t>12</w:t>
            </w:r>
            <w:r>
              <w:rPr>
                <w:noProof/>
                <w:webHidden/>
              </w:rPr>
              <w:fldChar w:fldCharType="end"/>
            </w:r>
          </w:hyperlink>
        </w:p>
        <w:p w14:paraId="5F3A9776" w14:textId="69FC20ED" w:rsidR="00B77316" w:rsidRDefault="00B77316">
          <w:pPr>
            <w:pStyle w:val="TOC3"/>
            <w:rPr>
              <w:rFonts w:eastAsiaTheme="minorEastAsia" w:cstheme="minorBidi"/>
              <w:i w:val="0"/>
              <w:iCs w:val="0"/>
              <w:noProof/>
              <w:kern w:val="2"/>
              <w:sz w:val="24"/>
              <w:szCs w:val="24"/>
              <w14:ligatures w14:val="standardContextual"/>
            </w:rPr>
          </w:pPr>
          <w:hyperlink w:anchor="_Toc204751497" w:history="1">
            <w:r w:rsidRPr="00F97164">
              <w:rPr>
                <w:rStyle w:val="Hyperlink"/>
                <w:noProof/>
              </w:rPr>
              <w:t>203.01 Mandated Reporting</w:t>
            </w:r>
            <w:r>
              <w:rPr>
                <w:noProof/>
                <w:webHidden/>
              </w:rPr>
              <w:tab/>
            </w:r>
            <w:r>
              <w:rPr>
                <w:noProof/>
                <w:webHidden/>
              </w:rPr>
              <w:fldChar w:fldCharType="begin"/>
            </w:r>
            <w:r>
              <w:rPr>
                <w:noProof/>
                <w:webHidden/>
              </w:rPr>
              <w:instrText xml:space="preserve"> PAGEREF _Toc204751497 \h </w:instrText>
            </w:r>
            <w:r>
              <w:rPr>
                <w:noProof/>
                <w:webHidden/>
              </w:rPr>
            </w:r>
            <w:r>
              <w:rPr>
                <w:noProof/>
                <w:webHidden/>
              </w:rPr>
              <w:fldChar w:fldCharType="separate"/>
            </w:r>
            <w:r>
              <w:rPr>
                <w:noProof/>
                <w:webHidden/>
              </w:rPr>
              <w:t>13</w:t>
            </w:r>
            <w:r>
              <w:rPr>
                <w:noProof/>
                <w:webHidden/>
              </w:rPr>
              <w:fldChar w:fldCharType="end"/>
            </w:r>
          </w:hyperlink>
        </w:p>
        <w:p w14:paraId="65D16C9F" w14:textId="65E61DAF" w:rsidR="00B77316" w:rsidRDefault="00B77316">
          <w:pPr>
            <w:pStyle w:val="TOC3"/>
            <w:rPr>
              <w:rFonts w:eastAsiaTheme="minorEastAsia" w:cstheme="minorBidi"/>
              <w:i w:val="0"/>
              <w:iCs w:val="0"/>
              <w:noProof/>
              <w:kern w:val="2"/>
              <w:sz w:val="24"/>
              <w:szCs w:val="24"/>
              <w14:ligatures w14:val="standardContextual"/>
            </w:rPr>
          </w:pPr>
          <w:hyperlink w:anchor="_Toc204751498" w:history="1">
            <w:r w:rsidRPr="00F97164">
              <w:rPr>
                <w:rStyle w:val="Hyperlink"/>
                <w:noProof/>
              </w:rPr>
              <w:t>203.02 Cooperation with Legal Authorities</w:t>
            </w:r>
            <w:r>
              <w:rPr>
                <w:noProof/>
                <w:webHidden/>
              </w:rPr>
              <w:tab/>
            </w:r>
            <w:r>
              <w:rPr>
                <w:noProof/>
                <w:webHidden/>
              </w:rPr>
              <w:fldChar w:fldCharType="begin"/>
            </w:r>
            <w:r>
              <w:rPr>
                <w:noProof/>
                <w:webHidden/>
              </w:rPr>
              <w:instrText xml:space="preserve"> PAGEREF _Toc204751498 \h </w:instrText>
            </w:r>
            <w:r>
              <w:rPr>
                <w:noProof/>
                <w:webHidden/>
              </w:rPr>
            </w:r>
            <w:r>
              <w:rPr>
                <w:noProof/>
                <w:webHidden/>
              </w:rPr>
              <w:fldChar w:fldCharType="separate"/>
            </w:r>
            <w:r>
              <w:rPr>
                <w:noProof/>
                <w:webHidden/>
              </w:rPr>
              <w:t>13</w:t>
            </w:r>
            <w:r>
              <w:rPr>
                <w:noProof/>
                <w:webHidden/>
              </w:rPr>
              <w:fldChar w:fldCharType="end"/>
            </w:r>
          </w:hyperlink>
        </w:p>
        <w:p w14:paraId="2E40F90A" w14:textId="4E8990EB" w:rsidR="00B77316" w:rsidRDefault="00B77316">
          <w:pPr>
            <w:pStyle w:val="TOC3"/>
            <w:rPr>
              <w:rFonts w:eastAsiaTheme="minorEastAsia" w:cstheme="minorBidi"/>
              <w:i w:val="0"/>
              <w:iCs w:val="0"/>
              <w:noProof/>
              <w:kern w:val="2"/>
              <w:sz w:val="24"/>
              <w:szCs w:val="24"/>
              <w14:ligatures w14:val="standardContextual"/>
            </w:rPr>
          </w:pPr>
          <w:hyperlink w:anchor="_Toc204751499" w:history="1">
            <w:r w:rsidRPr="00F97164">
              <w:rPr>
                <w:rStyle w:val="Hyperlink"/>
                <w:noProof/>
              </w:rPr>
              <w:t>203.03 Safe Environment Requirements for School Employees</w:t>
            </w:r>
            <w:r>
              <w:rPr>
                <w:noProof/>
                <w:webHidden/>
              </w:rPr>
              <w:tab/>
            </w:r>
            <w:r>
              <w:rPr>
                <w:noProof/>
                <w:webHidden/>
              </w:rPr>
              <w:fldChar w:fldCharType="begin"/>
            </w:r>
            <w:r>
              <w:rPr>
                <w:noProof/>
                <w:webHidden/>
              </w:rPr>
              <w:instrText xml:space="preserve"> PAGEREF _Toc204751499 \h </w:instrText>
            </w:r>
            <w:r>
              <w:rPr>
                <w:noProof/>
                <w:webHidden/>
              </w:rPr>
            </w:r>
            <w:r>
              <w:rPr>
                <w:noProof/>
                <w:webHidden/>
              </w:rPr>
              <w:fldChar w:fldCharType="separate"/>
            </w:r>
            <w:r>
              <w:rPr>
                <w:noProof/>
                <w:webHidden/>
              </w:rPr>
              <w:t>13</w:t>
            </w:r>
            <w:r>
              <w:rPr>
                <w:noProof/>
                <w:webHidden/>
              </w:rPr>
              <w:fldChar w:fldCharType="end"/>
            </w:r>
          </w:hyperlink>
        </w:p>
        <w:p w14:paraId="0D9EAFFB" w14:textId="492F1199" w:rsidR="00B77316" w:rsidRDefault="00B77316">
          <w:pPr>
            <w:pStyle w:val="TOC3"/>
            <w:rPr>
              <w:rFonts w:eastAsiaTheme="minorEastAsia" w:cstheme="minorBidi"/>
              <w:i w:val="0"/>
              <w:iCs w:val="0"/>
              <w:noProof/>
              <w:kern w:val="2"/>
              <w:sz w:val="24"/>
              <w:szCs w:val="24"/>
              <w14:ligatures w14:val="standardContextual"/>
            </w:rPr>
          </w:pPr>
          <w:hyperlink w:anchor="_Toc204751500" w:history="1">
            <w:r w:rsidRPr="00F97164">
              <w:rPr>
                <w:rStyle w:val="Hyperlink"/>
                <w:noProof/>
              </w:rPr>
              <w:t>203.04 Safe Environment Requirements for Adult Volunteers</w:t>
            </w:r>
            <w:r>
              <w:rPr>
                <w:noProof/>
                <w:webHidden/>
              </w:rPr>
              <w:tab/>
            </w:r>
            <w:r>
              <w:rPr>
                <w:noProof/>
                <w:webHidden/>
              </w:rPr>
              <w:fldChar w:fldCharType="begin"/>
            </w:r>
            <w:r>
              <w:rPr>
                <w:noProof/>
                <w:webHidden/>
              </w:rPr>
              <w:instrText xml:space="preserve"> PAGEREF _Toc204751500 \h </w:instrText>
            </w:r>
            <w:r>
              <w:rPr>
                <w:noProof/>
                <w:webHidden/>
              </w:rPr>
            </w:r>
            <w:r>
              <w:rPr>
                <w:noProof/>
                <w:webHidden/>
              </w:rPr>
              <w:fldChar w:fldCharType="separate"/>
            </w:r>
            <w:r>
              <w:rPr>
                <w:noProof/>
                <w:webHidden/>
              </w:rPr>
              <w:t>15</w:t>
            </w:r>
            <w:r>
              <w:rPr>
                <w:noProof/>
                <w:webHidden/>
              </w:rPr>
              <w:fldChar w:fldCharType="end"/>
            </w:r>
          </w:hyperlink>
        </w:p>
        <w:p w14:paraId="1BD1DE44" w14:textId="2A027219" w:rsidR="00B77316" w:rsidRDefault="00B77316">
          <w:pPr>
            <w:pStyle w:val="TOC3"/>
            <w:rPr>
              <w:rFonts w:eastAsiaTheme="minorEastAsia" w:cstheme="minorBidi"/>
              <w:i w:val="0"/>
              <w:iCs w:val="0"/>
              <w:noProof/>
              <w:kern w:val="2"/>
              <w:sz w:val="24"/>
              <w:szCs w:val="24"/>
              <w14:ligatures w14:val="standardContextual"/>
            </w:rPr>
          </w:pPr>
          <w:hyperlink w:anchor="_Toc204751501" w:history="1">
            <w:r w:rsidRPr="00F97164">
              <w:rPr>
                <w:rStyle w:val="Hyperlink"/>
                <w:noProof/>
              </w:rPr>
              <w:t>203.05 Safe Environment Requirements for Volunteers Under the Age of 18</w:t>
            </w:r>
            <w:r>
              <w:rPr>
                <w:noProof/>
                <w:webHidden/>
              </w:rPr>
              <w:tab/>
            </w:r>
            <w:r>
              <w:rPr>
                <w:noProof/>
                <w:webHidden/>
              </w:rPr>
              <w:fldChar w:fldCharType="begin"/>
            </w:r>
            <w:r>
              <w:rPr>
                <w:noProof/>
                <w:webHidden/>
              </w:rPr>
              <w:instrText xml:space="preserve"> PAGEREF _Toc204751501 \h </w:instrText>
            </w:r>
            <w:r>
              <w:rPr>
                <w:noProof/>
                <w:webHidden/>
              </w:rPr>
            </w:r>
            <w:r>
              <w:rPr>
                <w:noProof/>
                <w:webHidden/>
              </w:rPr>
              <w:fldChar w:fldCharType="separate"/>
            </w:r>
            <w:r>
              <w:rPr>
                <w:noProof/>
                <w:webHidden/>
              </w:rPr>
              <w:t>16</w:t>
            </w:r>
            <w:r>
              <w:rPr>
                <w:noProof/>
                <w:webHidden/>
              </w:rPr>
              <w:fldChar w:fldCharType="end"/>
            </w:r>
          </w:hyperlink>
        </w:p>
        <w:p w14:paraId="5D48A560" w14:textId="3E8C6D07" w:rsidR="00B77316" w:rsidRDefault="00B77316">
          <w:pPr>
            <w:pStyle w:val="TOC3"/>
            <w:rPr>
              <w:rFonts w:eastAsiaTheme="minorEastAsia" w:cstheme="minorBidi"/>
              <w:i w:val="0"/>
              <w:iCs w:val="0"/>
              <w:noProof/>
              <w:kern w:val="2"/>
              <w:sz w:val="24"/>
              <w:szCs w:val="24"/>
              <w14:ligatures w14:val="standardContextual"/>
            </w:rPr>
          </w:pPr>
          <w:hyperlink w:anchor="_Toc204751502" w:history="1">
            <w:r w:rsidRPr="00F97164">
              <w:rPr>
                <w:rStyle w:val="Hyperlink"/>
                <w:noProof/>
              </w:rPr>
              <w:t>203.06 Third Party Employees</w:t>
            </w:r>
            <w:r>
              <w:rPr>
                <w:noProof/>
                <w:webHidden/>
              </w:rPr>
              <w:tab/>
            </w:r>
            <w:r>
              <w:rPr>
                <w:noProof/>
                <w:webHidden/>
              </w:rPr>
              <w:fldChar w:fldCharType="begin"/>
            </w:r>
            <w:r>
              <w:rPr>
                <w:noProof/>
                <w:webHidden/>
              </w:rPr>
              <w:instrText xml:space="preserve"> PAGEREF _Toc204751502 \h </w:instrText>
            </w:r>
            <w:r>
              <w:rPr>
                <w:noProof/>
                <w:webHidden/>
              </w:rPr>
            </w:r>
            <w:r>
              <w:rPr>
                <w:noProof/>
                <w:webHidden/>
              </w:rPr>
              <w:fldChar w:fldCharType="separate"/>
            </w:r>
            <w:r>
              <w:rPr>
                <w:noProof/>
                <w:webHidden/>
              </w:rPr>
              <w:t>16</w:t>
            </w:r>
            <w:r>
              <w:rPr>
                <w:noProof/>
                <w:webHidden/>
              </w:rPr>
              <w:fldChar w:fldCharType="end"/>
            </w:r>
          </w:hyperlink>
        </w:p>
        <w:p w14:paraId="46FD4970" w14:textId="1B00E489"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503" w:history="1">
            <w:r w:rsidRPr="00F97164">
              <w:rPr>
                <w:rStyle w:val="Hyperlink"/>
                <w:noProof/>
              </w:rPr>
              <w:t>204.00 Media Contact</w:t>
            </w:r>
            <w:r>
              <w:rPr>
                <w:noProof/>
                <w:webHidden/>
              </w:rPr>
              <w:tab/>
            </w:r>
            <w:r>
              <w:rPr>
                <w:noProof/>
                <w:webHidden/>
              </w:rPr>
              <w:fldChar w:fldCharType="begin"/>
            </w:r>
            <w:r>
              <w:rPr>
                <w:noProof/>
                <w:webHidden/>
              </w:rPr>
              <w:instrText xml:space="preserve"> PAGEREF _Toc204751503 \h </w:instrText>
            </w:r>
            <w:r>
              <w:rPr>
                <w:noProof/>
                <w:webHidden/>
              </w:rPr>
            </w:r>
            <w:r>
              <w:rPr>
                <w:noProof/>
                <w:webHidden/>
              </w:rPr>
              <w:fldChar w:fldCharType="separate"/>
            </w:r>
            <w:r>
              <w:rPr>
                <w:noProof/>
                <w:webHidden/>
              </w:rPr>
              <w:t>17</w:t>
            </w:r>
            <w:r>
              <w:rPr>
                <w:noProof/>
                <w:webHidden/>
              </w:rPr>
              <w:fldChar w:fldCharType="end"/>
            </w:r>
          </w:hyperlink>
        </w:p>
        <w:p w14:paraId="7DF7274C" w14:textId="5E1CA81B" w:rsidR="00B77316" w:rsidRDefault="00B77316">
          <w:pPr>
            <w:pStyle w:val="TOC3"/>
            <w:rPr>
              <w:rFonts w:eastAsiaTheme="minorEastAsia" w:cstheme="minorBidi"/>
              <w:i w:val="0"/>
              <w:iCs w:val="0"/>
              <w:noProof/>
              <w:kern w:val="2"/>
              <w:sz w:val="24"/>
              <w:szCs w:val="24"/>
              <w14:ligatures w14:val="standardContextual"/>
            </w:rPr>
          </w:pPr>
          <w:hyperlink w:anchor="_Toc204751504" w:history="1">
            <w:r w:rsidRPr="00F97164">
              <w:rPr>
                <w:rStyle w:val="Hyperlink"/>
                <w:noProof/>
              </w:rPr>
              <w:t>204.01 Policy</w:t>
            </w:r>
            <w:r>
              <w:rPr>
                <w:noProof/>
                <w:webHidden/>
              </w:rPr>
              <w:tab/>
            </w:r>
            <w:r>
              <w:rPr>
                <w:noProof/>
                <w:webHidden/>
              </w:rPr>
              <w:fldChar w:fldCharType="begin"/>
            </w:r>
            <w:r>
              <w:rPr>
                <w:noProof/>
                <w:webHidden/>
              </w:rPr>
              <w:instrText xml:space="preserve"> PAGEREF _Toc204751504 \h </w:instrText>
            </w:r>
            <w:r>
              <w:rPr>
                <w:noProof/>
                <w:webHidden/>
              </w:rPr>
            </w:r>
            <w:r>
              <w:rPr>
                <w:noProof/>
                <w:webHidden/>
              </w:rPr>
              <w:fldChar w:fldCharType="separate"/>
            </w:r>
            <w:r>
              <w:rPr>
                <w:noProof/>
                <w:webHidden/>
              </w:rPr>
              <w:t>17</w:t>
            </w:r>
            <w:r>
              <w:rPr>
                <w:noProof/>
                <w:webHidden/>
              </w:rPr>
              <w:fldChar w:fldCharType="end"/>
            </w:r>
          </w:hyperlink>
        </w:p>
        <w:p w14:paraId="0DAB981B" w14:textId="5B8054EB" w:rsidR="00B77316" w:rsidRDefault="00B77316">
          <w:pPr>
            <w:pStyle w:val="TOC3"/>
            <w:rPr>
              <w:rFonts w:eastAsiaTheme="minorEastAsia" w:cstheme="minorBidi"/>
              <w:i w:val="0"/>
              <w:iCs w:val="0"/>
              <w:noProof/>
              <w:kern w:val="2"/>
              <w:sz w:val="24"/>
              <w:szCs w:val="24"/>
              <w14:ligatures w14:val="standardContextual"/>
            </w:rPr>
          </w:pPr>
          <w:hyperlink w:anchor="_Toc204751505" w:history="1">
            <w:r w:rsidRPr="00F97164">
              <w:rPr>
                <w:rStyle w:val="Hyperlink"/>
                <w:noProof/>
              </w:rPr>
              <w:t>204.02 Permission to Record</w:t>
            </w:r>
            <w:r>
              <w:rPr>
                <w:noProof/>
                <w:webHidden/>
              </w:rPr>
              <w:tab/>
            </w:r>
            <w:r>
              <w:rPr>
                <w:noProof/>
                <w:webHidden/>
              </w:rPr>
              <w:fldChar w:fldCharType="begin"/>
            </w:r>
            <w:r>
              <w:rPr>
                <w:noProof/>
                <w:webHidden/>
              </w:rPr>
              <w:instrText xml:space="preserve"> PAGEREF _Toc204751505 \h </w:instrText>
            </w:r>
            <w:r>
              <w:rPr>
                <w:noProof/>
                <w:webHidden/>
              </w:rPr>
            </w:r>
            <w:r>
              <w:rPr>
                <w:noProof/>
                <w:webHidden/>
              </w:rPr>
              <w:fldChar w:fldCharType="separate"/>
            </w:r>
            <w:r>
              <w:rPr>
                <w:noProof/>
                <w:webHidden/>
              </w:rPr>
              <w:t>17</w:t>
            </w:r>
            <w:r>
              <w:rPr>
                <w:noProof/>
                <w:webHidden/>
              </w:rPr>
              <w:fldChar w:fldCharType="end"/>
            </w:r>
          </w:hyperlink>
        </w:p>
        <w:p w14:paraId="0AF70347" w14:textId="60558499" w:rsidR="00B77316" w:rsidRDefault="00B77316">
          <w:pPr>
            <w:pStyle w:val="TOC1"/>
            <w:rPr>
              <w:rFonts w:eastAsiaTheme="minorEastAsia" w:cstheme="minorBidi"/>
              <w:b w:val="0"/>
              <w:bCs w:val="0"/>
              <w:caps w:val="0"/>
              <w:noProof/>
              <w:kern w:val="2"/>
              <w:sz w:val="24"/>
              <w:szCs w:val="24"/>
              <w14:ligatures w14:val="standardContextual"/>
            </w:rPr>
          </w:pPr>
          <w:hyperlink w:anchor="_Toc204751506" w:history="1">
            <w:r w:rsidRPr="00F97164">
              <w:rPr>
                <w:rStyle w:val="Hyperlink"/>
                <w:noProof/>
              </w:rPr>
              <w:t>300.00 STUDENT-ATHLETES</w:t>
            </w:r>
            <w:r>
              <w:rPr>
                <w:noProof/>
                <w:webHidden/>
              </w:rPr>
              <w:tab/>
            </w:r>
            <w:r>
              <w:rPr>
                <w:noProof/>
                <w:webHidden/>
              </w:rPr>
              <w:fldChar w:fldCharType="begin"/>
            </w:r>
            <w:r>
              <w:rPr>
                <w:noProof/>
                <w:webHidden/>
              </w:rPr>
              <w:instrText xml:space="preserve"> PAGEREF _Toc204751506 \h </w:instrText>
            </w:r>
            <w:r>
              <w:rPr>
                <w:noProof/>
                <w:webHidden/>
              </w:rPr>
            </w:r>
            <w:r>
              <w:rPr>
                <w:noProof/>
                <w:webHidden/>
              </w:rPr>
              <w:fldChar w:fldCharType="separate"/>
            </w:r>
            <w:r>
              <w:rPr>
                <w:noProof/>
                <w:webHidden/>
              </w:rPr>
              <w:t>18</w:t>
            </w:r>
            <w:r>
              <w:rPr>
                <w:noProof/>
                <w:webHidden/>
              </w:rPr>
              <w:fldChar w:fldCharType="end"/>
            </w:r>
          </w:hyperlink>
        </w:p>
        <w:p w14:paraId="41456880" w14:textId="09C01E95"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507" w:history="1">
            <w:r w:rsidRPr="00F97164">
              <w:rPr>
                <w:rStyle w:val="Hyperlink"/>
                <w:noProof/>
              </w:rPr>
              <w:t>301.00 Requirements</w:t>
            </w:r>
            <w:r>
              <w:rPr>
                <w:noProof/>
                <w:webHidden/>
              </w:rPr>
              <w:tab/>
            </w:r>
            <w:r>
              <w:rPr>
                <w:noProof/>
                <w:webHidden/>
              </w:rPr>
              <w:fldChar w:fldCharType="begin"/>
            </w:r>
            <w:r>
              <w:rPr>
                <w:noProof/>
                <w:webHidden/>
              </w:rPr>
              <w:instrText xml:space="preserve"> PAGEREF _Toc204751507 \h </w:instrText>
            </w:r>
            <w:r>
              <w:rPr>
                <w:noProof/>
                <w:webHidden/>
              </w:rPr>
            </w:r>
            <w:r>
              <w:rPr>
                <w:noProof/>
                <w:webHidden/>
              </w:rPr>
              <w:fldChar w:fldCharType="separate"/>
            </w:r>
            <w:r>
              <w:rPr>
                <w:noProof/>
                <w:webHidden/>
              </w:rPr>
              <w:t>18</w:t>
            </w:r>
            <w:r>
              <w:rPr>
                <w:noProof/>
                <w:webHidden/>
              </w:rPr>
              <w:fldChar w:fldCharType="end"/>
            </w:r>
          </w:hyperlink>
        </w:p>
        <w:p w14:paraId="1EC6C8B3" w14:textId="078F3FE2" w:rsidR="00B77316" w:rsidRDefault="00B77316">
          <w:pPr>
            <w:pStyle w:val="TOC3"/>
            <w:rPr>
              <w:rFonts w:eastAsiaTheme="minorEastAsia" w:cstheme="minorBidi"/>
              <w:i w:val="0"/>
              <w:iCs w:val="0"/>
              <w:noProof/>
              <w:kern w:val="2"/>
              <w:sz w:val="24"/>
              <w:szCs w:val="24"/>
              <w14:ligatures w14:val="standardContextual"/>
            </w:rPr>
          </w:pPr>
          <w:hyperlink w:anchor="_Toc204751508" w:history="1">
            <w:r w:rsidRPr="00F97164">
              <w:rPr>
                <w:rStyle w:val="Hyperlink"/>
                <w:noProof/>
              </w:rPr>
              <w:t>301.01 Definition of Student-Athlete</w:t>
            </w:r>
            <w:r>
              <w:rPr>
                <w:noProof/>
                <w:webHidden/>
              </w:rPr>
              <w:tab/>
            </w:r>
            <w:r>
              <w:rPr>
                <w:noProof/>
                <w:webHidden/>
              </w:rPr>
              <w:fldChar w:fldCharType="begin"/>
            </w:r>
            <w:r>
              <w:rPr>
                <w:noProof/>
                <w:webHidden/>
              </w:rPr>
              <w:instrText xml:space="preserve"> PAGEREF _Toc204751508 \h </w:instrText>
            </w:r>
            <w:r>
              <w:rPr>
                <w:noProof/>
                <w:webHidden/>
              </w:rPr>
            </w:r>
            <w:r>
              <w:rPr>
                <w:noProof/>
                <w:webHidden/>
              </w:rPr>
              <w:fldChar w:fldCharType="separate"/>
            </w:r>
            <w:r>
              <w:rPr>
                <w:noProof/>
                <w:webHidden/>
              </w:rPr>
              <w:t>18</w:t>
            </w:r>
            <w:r>
              <w:rPr>
                <w:noProof/>
                <w:webHidden/>
              </w:rPr>
              <w:fldChar w:fldCharType="end"/>
            </w:r>
          </w:hyperlink>
        </w:p>
        <w:p w14:paraId="4B0E3878" w14:textId="1877CD74" w:rsidR="00B77316" w:rsidRDefault="00B77316">
          <w:pPr>
            <w:pStyle w:val="TOC3"/>
            <w:rPr>
              <w:rFonts w:eastAsiaTheme="minorEastAsia" w:cstheme="minorBidi"/>
              <w:i w:val="0"/>
              <w:iCs w:val="0"/>
              <w:noProof/>
              <w:kern w:val="2"/>
              <w:sz w:val="24"/>
              <w:szCs w:val="24"/>
              <w14:ligatures w14:val="standardContextual"/>
            </w:rPr>
          </w:pPr>
          <w:hyperlink w:anchor="_Toc204751509" w:history="1">
            <w:r w:rsidRPr="00F97164">
              <w:rPr>
                <w:rStyle w:val="Hyperlink"/>
                <w:noProof/>
              </w:rPr>
              <w:t>301.02 Requirements for Participation</w:t>
            </w:r>
            <w:r>
              <w:rPr>
                <w:noProof/>
                <w:webHidden/>
              </w:rPr>
              <w:tab/>
            </w:r>
            <w:r>
              <w:rPr>
                <w:noProof/>
                <w:webHidden/>
              </w:rPr>
              <w:fldChar w:fldCharType="begin"/>
            </w:r>
            <w:r>
              <w:rPr>
                <w:noProof/>
                <w:webHidden/>
              </w:rPr>
              <w:instrText xml:space="preserve"> PAGEREF _Toc204751509 \h </w:instrText>
            </w:r>
            <w:r>
              <w:rPr>
                <w:noProof/>
                <w:webHidden/>
              </w:rPr>
            </w:r>
            <w:r>
              <w:rPr>
                <w:noProof/>
                <w:webHidden/>
              </w:rPr>
              <w:fldChar w:fldCharType="separate"/>
            </w:r>
            <w:r>
              <w:rPr>
                <w:noProof/>
                <w:webHidden/>
              </w:rPr>
              <w:t>18</w:t>
            </w:r>
            <w:r>
              <w:rPr>
                <w:noProof/>
                <w:webHidden/>
              </w:rPr>
              <w:fldChar w:fldCharType="end"/>
            </w:r>
          </w:hyperlink>
        </w:p>
        <w:p w14:paraId="7B992B55" w14:textId="0BC664F7" w:rsidR="00B77316" w:rsidRDefault="00B77316">
          <w:pPr>
            <w:pStyle w:val="TOC3"/>
            <w:rPr>
              <w:rFonts w:eastAsiaTheme="minorEastAsia" w:cstheme="minorBidi"/>
              <w:i w:val="0"/>
              <w:iCs w:val="0"/>
              <w:noProof/>
              <w:kern w:val="2"/>
              <w:sz w:val="24"/>
              <w:szCs w:val="24"/>
              <w14:ligatures w14:val="standardContextual"/>
            </w:rPr>
          </w:pPr>
          <w:hyperlink w:anchor="_Toc204751510" w:history="1">
            <w:r w:rsidRPr="00F97164">
              <w:rPr>
                <w:rStyle w:val="Hyperlink"/>
                <w:noProof/>
              </w:rPr>
              <w:t>301.03 Eligibility - General</w:t>
            </w:r>
            <w:r>
              <w:rPr>
                <w:noProof/>
                <w:webHidden/>
              </w:rPr>
              <w:tab/>
            </w:r>
            <w:r>
              <w:rPr>
                <w:noProof/>
                <w:webHidden/>
              </w:rPr>
              <w:fldChar w:fldCharType="begin"/>
            </w:r>
            <w:r>
              <w:rPr>
                <w:noProof/>
                <w:webHidden/>
              </w:rPr>
              <w:instrText xml:space="preserve"> PAGEREF _Toc204751510 \h </w:instrText>
            </w:r>
            <w:r>
              <w:rPr>
                <w:noProof/>
                <w:webHidden/>
              </w:rPr>
            </w:r>
            <w:r>
              <w:rPr>
                <w:noProof/>
                <w:webHidden/>
              </w:rPr>
              <w:fldChar w:fldCharType="separate"/>
            </w:r>
            <w:r>
              <w:rPr>
                <w:noProof/>
                <w:webHidden/>
              </w:rPr>
              <w:t>18</w:t>
            </w:r>
            <w:r>
              <w:rPr>
                <w:noProof/>
                <w:webHidden/>
              </w:rPr>
              <w:fldChar w:fldCharType="end"/>
            </w:r>
          </w:hyperlink>
        </w:p>
        <w:p w14:paraId="3E20509E" w14:textId="300F001E" w:rsidR="00B77316" w:rsidRDefault="00B77316">
          <w:pPr>
            <w:pStyle w:val="TOC3"/>
            <w:rPr>
              <w:rFonts w:eastAsiaTheme="minorEastAsia" w:cstheme="minorBidi"/>
              <w:i w:val="0"/>
              <w:iCs w:val="0"/>
              <w:noProof/>
              <w:kern w:val="2"/>
              <w:sz w:val="24"/>
              <w:szCs w:val="24"/>
              <w14:ligatures w14:val="standardContextual"/>
            </w:rPr>
          </w:pPr>
          <w:hyperlink w:anchor="_Toc204751511" w:history="1">
            <w:r w:rsidRPr="00F97164">
              <w:rPr>
                <w:rStyle w:val="Hyperlink"/>
                <w:noProof/>
              </w:rPr>
              <w:t>301.04 Eligibility - Divisions</w:t>
            </w:r>
            <w:r>
              <w:rPr>
                <w:noProof/>
                <w:webHidden/>
              </w:rPr>
              <w:tab/>
            </w:r>
            <w:r>
              <w:rPr>
                <w:noProof/>
                <w:webHidden/>
              </w:rPr>
              <w:fldChar w:fldCharType="begin"/>
            </w:r>
            <w:r>
              <w:rPr>
                <w:noProof/>
                <w:webHidden/>
              </w:rPr>
              <w:instrText xml:space="preserve"> PAGEREF _Toc204751511 \h </w:instrText>
            </w:r>
            <w:r>
              <w:rPr>
                <w:noProof/>
                <w:webHidden/>
              </w:rPr>
            </w:r>
            <w:r>
              <w:rPr>
                <w:noProof/>
                <w:webHidden/>
              </w:rPr>
              <w:fldChar w:fldCharType="separate"/>
            </w:r>
            <w:r>
              <w:rPr>
                <w:noProof/>
                <w:webHidden/>
              </w:rPr>
              <w:t>19</w:t>
            </w:r>
            <w:r>
              <w:rPr>
                <w:noProof/>
                <w:webHidden/>
              </w:rPr>
              <w:fldChar w:fldCharType="end"/>
            </w:r>
          </w:hyperlink>
        </w:p>
        <w:p w14:paraId="78C1973C" w14:textId="4F563E79" w:rsidR="00B77316" w:rsidRDefault="00B77316">
          <w:pPr>
            <w:pStyle w:val="TOC3"/>
            <w:rPr>
              <w:rFonts w:eastAsiaTheme="minorEastAsia" w:cstheme="minorBidi"/>
              <w:i w:val="0"/>
              <w:iCs w:val="0"/>
              <w:noProof/>
              <w:kern w:val="2"/>
              <w:sz w:val="24"/>
              <w:szCs w:val="24"/>
              <w14:ligatures w14:val="standardContextual"/>
            </w:rPr>
          </w:pPr>
          <w:hyperlink w:anchor="_Toc204751512" w:history="1">
            <w:r w:rsidRPr="00F97164">
              <w:rPr>
                <w:rStyle w:val="Hyperlink"/>
                <w:noProof/>
              </w:rPr>
              <w:t>301.05 Participation in Athletic Activities of the Opposite Sex</w:t>
            </w:r>
            <w:r>
              <w:rPr>
                <w:noProof/>
                <w:webHidden/>
              </w:rPr>
              <w:tab/>
            </w:r>
            <w:r>
              <w:rPr>
                <w:noProof/>
                <w:webHidden/>
              </w:rPr>
              <w:fldChar w:fldCharType="begin"/>
            </w:r>
            <w:r>
              <w:rPr>
                <w:noProof/>
                <w:webHidden/>
              </w:rPr>
              <w:instrText xml:space="preserve"> PAGEREF _Toc204751512 \h </w:instrText>
            </w:r>
            <w:r>
              <w:rPr>
                <w:noProof/>
                <w:webHidden/>
              </w:rPr>
            </w:r>
            <w:r>
              <w:rPr>
                <w:noProof/>
                <w:webHidden/>
              </w:rPr>
              <w:fldChar w:fldCharType="separate"/>
            </w:r>
            <w:r>
              <w:rPr>
                <w:noProof/>
                <w:webHidden/>
              </w:rPr>
              <w:t>19</w:t>
            </w:r>
            <w:r>
              <w:rPr>
                <w:noProof/>
                <w:webHidden/>
              </w:rPr>
              <w:fldChar w:fldCharType="end"/>
            </w:r>
          </w:hyperlink>
        </w:p>
        <w:p w14:paraId="35D3D0D5" w14:textId="492AE9C3" w:rsidR="00B77316" w:rsidRDefault="00B77316">
          <w:pPr>
            <w:pStyle w:val="TOC3"/>
            <w:rPr>
              <w:rFonts w:eastAsiaTheme="minorEastAsia" w:cstheme="minorBidi"/>
              <w:i w:val="0"/>
              <w:iCs w:val="0"/>
              <w:noProof/>
              <w:kern w:val="2"/>
              <w:sz w:val="24"/>
              <w:szCs w:val="24"/>
              <w14:ligatures w14:val="standardContextual"/>
            </w:rPr>
          </w:pPr>
          <w:hyperlink w:anchor="_Toc204751513" w:history="1">
            <w:r w:rsidRPr="00F97164">
              <w:rPr>
                <w:rStyle w:val="Hyperlink"/>
                <w:noProof/>
              </w:rPr>
              <w:t>301.04 Student Accident Insurance</w:t>
            </w:r>
            <w:r>
              <w:rPr>
                <w:noProof/>
                <w:webHidden/>
              </w:rPr>
              <w:tab/>
            </w:r>
            <w:r>
              <w:rPr>
                <w:noProof/>
                <w:webHidden/>
              </w:rPr>
              <w:fldChar w:fldCharType="begin"/>
            </w:r>
            <w:r>
              <w:rPr>
                <w:noProof/>
                <w:webHidden/>
              </w:rPr>
              <w:instrText xml:space="preserve"> PAGEREF _Toc204751513 \h </w:instrText>
            </w:r>
            <w:r>
              <w:rPr>
                <w:noProof/>
                <w:webHidden/>
              </w:rPr>
            </w:r>
            <w:r>
              <w:rPr>
                <w:noProof/>
                <w:webHidden/>
              </w:rPr>
              <w:fldChar w:fldCharType="separate"/>
            </w:r>
            <w:r>
              <w:rPr>
                <w:noProof/>
                <w:webHidden/>
              </w:rPr>
              <w:t>20</w:t>
            </w:r>
            <w:r>
              <w:rPr>
                <w:noProof/>
                <w:webHidden/>
              </w:rPr>
              <w:fldChar w:fldCharType="end"/>
            </w:r>
          </w:hyperlink>
        </w:p>
        <w:p w14:paraId="19FF54EC" w14:textId="2F0DE8AE"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514" w:history="1">
            <w:r w:rsidRPr="00F97164">
              <w:rPr>
                <w:rStyle w:val="Hyperlink"/>
                <w:noProof/>
              </w:rPr>
              <w:t>302.00 Team Rosters</w:t>
            </w:r>
            <w:r>
              <w:rPr>
                <w:noProof/>
                <w:webHidden/>
              </w:rPr>
              <w:tab/>
            </w:r>
            <w:r>
              <w:rPr>
                <w:noProof/>
                <w:webHidden/>
              </w:rPr>
              <w:fldChar w:fldCharType="begin"/>
            </w:r>
            <w:r>
              <w:rPr>
                <w:noProof/>
                <w:webHidden/>
              </w:rPr>
              <w:instrText xml:space="preserve"> PAGEREF _Toc204751514 \h </w:instrText>
            </w:r>
            <w:r>
              <w:rPr>
                <w:noProof/>
                <w:webHidden/>
              </w:rPr>
            </w:r>
            <w:r>
              <w:rPr>
                <w:noProof/>
                <w:webHidden/>
              </w:rPr>
              <w:fldChar w:fldCharType="separate"/>
            </w:r>
            <w:r>
              <w:rPr>
                <w:noProof/>
                <w:webHidden/>
              </w:rPr>
              <w:t>20</w:t>
            </w:r>
            <w:r>
              <w:rPr>
                <w:noProof/>
                <w:webHidden/>
              </w:rPr>
              <w:fldChar w:fldCharType="end"/>
            </w:r>
          </w:hyperlink>
        </w:p>
        <w:p w14:paraId="73699788" w14:textId="09837437" w:rsidR="00B77316" w:rsidRDefault="00B77316">
          <w:pPr>
            <w:pStyle w:val="TOC3"/>
            <w:rPr>
              <w:rFonts w:eastAsiaTheme="minorEastAsia" w:cstheme="minorBidi"/>
              <w:i w:val="0"/>
              <w:iCs w:val="0"/>
              <w:noProof/>
              <w:kern w:val="2"/>
              <w:sz w:val="24"/>
              <w:szCs w:val="24"/>
              <w14:ligatures w14:val="standardContextual"/>
            </w:rPr>
          </w:pPr>
          <w:hyperlink w:anchor="_Toc204751515" w:history="1">
            <w:r w:rsidRPr="00F97164">
              <w:rPr>
                <w:rStyle w:val="Hyperlink"/>
                <w:noProof/>
              </w:rPr>
              <w:t>302.01 Submission of Team Rosters</w:t>
            </w:r>
            <w:r>
              <w:rPr>
                <w:noProof/>
                <w:webHidden/>
              </w:rPr>
              <w:tab/>
            </w:r>
            <w:r>
              <w:rPr>
                <w:noProof/>
                <w:webHidden/>
              </w:rPr>
              <w:fldChar w:fldCharType="begin"/>
            </w:r>
            <w:r>
              <w:rPr>
                <w:noProof/>
                <w:webHidden/>
              </w:rPr>
              <w:instrText xml:space="preserve"> PAGEREF _Toc204751515 \h </w:instrText>
            </w:r>
            <w:r>
              <w:rPr>
                <w:noProof/>
                <w:webHidden/>
              </w:rPr>
            </w:r>
            <w:r>
              <w:rPr>
                <w:noProof/>
                <w:webHidden/>
              </w:rPr>
              <w:fldChar w:fldCharType="separate"/>
            </w:r>
            <w:r>
              <w:rPr>
                <w:noProof/>
                <w:webHidden/>
              </w:rPr>
              <w:t>20</w:t>
            </w:r>
            <w:r>
              <w:rPr>
                <w:noProof/>
                <w:webHidden/>
              </w:rPr>
              <w:fldChar w:fldCharType="end"/>
            </w:r>
          </w:hyperlink>
        </w:p>
        <w:p w14:paraId="34E72648" w14:textId="1DA20374" w:rsidR="00B77316" w:rsidRDefault="00B77316">
          <w:pPr>
            <w:pStyle w:val="TOC3"/>
            <w:rPr>
              <w:rFonts w:eastAsiaTheme="minorEastAsia" w:cstheme="minorBidi"/>
              <w:i w:val="0"/>
              <w:iCs w:val="0"/>
              <w:noProof/>
              <w:kern w:val="2"/>
              <w:sz w:val="24"/>
              <w:szCs w:val="24"/>
              <w14:ligatures w14:val="standardContextual"/>
            </w:rPr>
          </w:pPr>
          <w:hyperlink w:anchor="_Toc204751516" w:history="1">
            <w:r w:rsidRPr="00F97164">
              <w:rPr>
                <w:rStyle w:val="Hyperlink"/>
                <w:noProof/>
              </w:rPr>
              <w:t>302.02 Revisions of Team Rosters</w:t>
            </w:r>
            <w:r>
              <w:rPr>
                <w:noProof/>
                <w:webHidden/>
              </w:rPr>
              <w:tab/>
            </w:r>
            <w:r>
              <w:rPr>
                <w:noProof/>
                <w:webHidden/>
              </w:rPr>
              <w:fldChar w:fldCharType="begin"/>
            </w:r>
            <w:r>
              <w:rPr>
                <w:noProof/>
                <w:webHidden/>
              </w:rPr>
              <w:instrText xml:space="preserve"> PAGEREF _Toc204751516 \h </w:instrText>
            </w:r>
            <w:r>
              <w:rPr>
                <w:noProof/>
                <w:webHidden/>
              </w:rPr>
            </w:r>
            <w:r>
              <w:rPr>
                <w:noProof/>
                <w:webHidden/>
              </w:rPr>
              <w:fldChar w:fldCharType="separate"/>
            </w:r>
            <w:r>
              <w:rPr>
                <w:noProof/>
                <w:webHidden/>
              </w:rPr>
              <w:t>21</w:t>
            </w:r>
            <w:r>
              <w:rPr>
                <w:noProof/>
                <w:webHidden/>
              </w:rPr>
              <w:fldChar w:fldCharType="end"/>
            </w:r>
          </w:hyperlink>
        </w:p>
        <w:p w14:paraId="22B464F6" w14:textId="0E9201E9"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517" w:history="1">
            <w:r w:rsidRPr="00F97164">
              <w:rPr>
                <w:rStyle w:val="Hyperlink"/>
                <w:noProof/>
              </w:rPr>
              <w:t>303.00 Conduct</w:t>
            </w:r>
            <w:r>
              <w:rPr>
                <w:noProof/>
                <w:webHidden/>
              </w:rPr>
              <w:tab/>
            </w:r>
            <w:r>
              <w:rPr>
                <w:noProof/>
                <w:webHidden/>
              </w:rPr>
              <w:fldChar w:fldCharType="begin"/>
            </w:r>
            <w:r>
              <w:rPr>
                <w:noProof/>
                <w:webHidden/>
              </w:rPr>
              <w:instrText xml:space="preserve"> PAGEREF _Toc204751517 \h </w:instrText>
            </w:r>
            <w:r>
              <w:rPr>
                <w:noProof/>
                <w:webHidden/>
              </w:rPr>
            </w:r>
            <w:r>
              <w:rPr>
                <w:noProof/>
                <w:webHidden/>
              </w:rPr>
              <w:fldChar w:fldCharType="separate"/>
            </w:r>
            <w:r>
              <w:rPr>
                <w:noProof/>
                <w:webHidden/>
              </w:rPr>
              <w:t>21</w:t>
            </w:r>
            <w:r>
              <w:rPr>
                <w:noProof/>
                <w:webHidden/>
              </w:rPr>
              <w:fldChar w:fldCharType="end"/>
            </w:r>
          </w:hyperlink>
        </w:p>
        <w:p w14:paraId="7D91EBCF" w14:textId="0A1D0450" w:rsidR="00B77316" w:rsidRDefault="00B77316">
          <w:pPr>
            <w:pStyle w:val="TOC3"/>
            <w:rPr>
              <w:rFonts w:eastAsiaTheme="minorEastAsia" w:cstheme="minorBidi"/>
              <w:i w:val="0"/>
              <w:iCs w:val="0"/>
              <w:noProof/>
              <w:kern w:val="2"/>
              <w:sz w:val="24"/>
              <w:szCs w:val="24"/>
              <w14:ligatures w14:val="standardContextual"/>
            </w:rPr>
          </w:pPr>
          <w:hyperlink w:anchor="_Toc204751518" w:history="1">
            <w:r w:rsidRPr="00F97164">
              <w:rPr>
                <w:rStyle w:val="Hyperlink"/>
                <w:noProof/>
              </w:rPr>
              <w:t>303.01 Athletics Code of Conduct</w:t>
            </w:r>
            <w:r>
              <w:rPr>
                <w:noProof/>
                <w:webHidden/>
              </w:rPr>
              <w:tab/>
            </w:r>
            <w:r>
              <w:rPr>
                <w:noProof/>
                <w:webHidden/>
              </w:rPr>
              <w:fldChar w:fldCharType="begin"/>
            </w:r>
            <w:r>
              <w:rPr>
                <w:noProof/>
                <w:webHidden/>
              </w:rPr>
              <w:instrText xml:space="preserve"> PAGEREF _Toc204751518 \h </w:instrText>
            </w:r>
            <w:r>
              <w:rPr>
                <w:noProof/>
                <w:webHidden/>
              </w:rPr>
            </w:r>
            <w:r>
              <w:rPr>
                <w:noProof/>
                <w:webHidden/>
              </w:rPr>
              <w:fldChar w:fldCharType="separate"/>
            </w:r>
            <w:r>
              <w:rPr>
                <w:noProof/>
                <w:webHidden/>
              </w:rPr>
              <w:t>21</w:t>
            </w:r>
            <w:r>
              <w:rPr>
                <w:noProof/>
                <w:webHidden/>
              </w:rPr>
              <w:fldChar w:fldCharType="end"/>
            </w:r>
          </w:hyperlink>
        </w:p>
        <w:p w14:paraId="6210581D" w14:textId="764BCFEC" w:rsidR="00B77316" w:rsidRDefault="00B77316">
          <w:pPr>
            <w:pStyle w:val="TOC3"/>
            <w:rPr>
              <w:rFonts w:eastAsiaTheme="minorEastAsia" w:cstheme="minorBidi"/>
              <w:i w:val="0"/>
              <w:iCs w:val="0"/>
              <w:noProof/>
              <w:kern w:val="2"/>
              <w:sz w:val="24"/>
              <w:szCs w:val="24"/>
              <w14:ligatures w14:val="standardContextual"/>
            </w:rPr>
          </w:pPr>
          <w:hyperlink w:anchor="_Toc204751519" w:history="1">
            <w:r w:rsidRPr="00F97164">
              <w:rPr>
                <w:rStyle w:val="Hyperlink"/>
                <w:noProof/>
              </w:rPr>
              <w:t>303.02 Disciplinary Consequences for Student-Athletes</w:t>
            </w:r>
            <w:r>
              <w:rPr>
                <w:noProof/>
                <w:webHidden/>
              </w:rPr>
              <w:tab/>
            </w:r>
            <w:r>
              <w:rPr>
                <w:noProof/>
                <w:webHidden/>
              </w:rPr>
              <w:fldChar w:fldCharType="begin"/>
            </w:r>
            <w:r>
              <w:rPr>
                <w:noProof/>
                <w:webHidden/>
              </w:rPr>
              <w:instrText xml:space="preserve"> PAGEREF _Toc204751519 \h </w:instrText>
            </w:r>
            <w:r>
              <w:rPr>
                <w:noProof/>
                <w:webHidden/>
              </w:rPr>
            </w:r>
            <w:r>
              <w:rPr>
                <w:noProof/>
                <w:webHidden/>
              </w:rPr>
              <w:fldChar w:fldCharType="separate"/>
            </w:r>
            <w:r>
              <w:rPr>
                <w:noProof/>
                <w:webHidden/>
              </w:rPr>
              <w:t>21</w:t>
            </w:r>
            <w:r>
              <w:rPr>
                <w:noProof/>
                <w:webHidden/>
              </w:rPr>
              <w:fldChar w:fldCharType="end"/>
            </w:r>
          </w:hyperlink>
        </w:p>
        <w:p w14:paraId="28112A60" w14:textId="72902873" w:rsidR="00B77316" w:rsidRDefault="00B77316">
          <w:pPr>
            <w:pStyle w:val="TOC3"/>
            <w:rPr>
              <w:rFonts w:eastAsiaTheme="minorEastAsia" w:cstheme="minorBidi"/>
              <w:i w:val="0"/>
              <w:iCs w:val="0"/>
              <w:noProof/>
              <w:kern w:val="2"/>
              <w:sz w:val="24"/>
              <w:szCs w:val="24"/>
              <w14:ligatures w14:val="standardContextual"/>
            </w:rPr>
          </w:pPr>
          <w:hyperlink w:anchor="_Toc204751520" w:history="1">
            <w:r w:rsidRPr="00F97164">
              <w:rPr>
                <w:rStyle w:val="Hyperlink"/>
                <w:noProof/>
              </w:rPr>
              <w:t>303.03 Ejection from Competition</w:t>
            </w:r>
            <w:r>
              <w:rPr>
                <w:noProof/>
                <w:webHidden/>
              </w:rPr>
              <w:tab/>
            </w:r>
            <w:r>
              <w:rPr>
                <w:noProof/>
                <w:webHidden/>
              </w:rPr>
              <w:fldChar w:fldCharType="begin"/>
            </w:r>
            <w:r>
              <w:rPr>
                <w:noProof/>
                <w:webHidden/>
              </w:rPr>
              <w:instrText xml:space="preserve"> PAGEREF _Toc204751520 \h </w:instrText>
            </w:r>
            <w:r>
              <w:rPr>
                <w:noProof/>
                <w:webHidden/>
              </w:rPr>
            </w:r>
            <w:r>
              <w:rPr>
                <w:noProof/>
                <w:webHidden/>
              </w:rPr>
              <w:fldChar w:fldCharType="separate"/>
            </w:r>
            <w:r>
              <w:rPr>
                <w:noProof/>
                <w:webHidden/>
              </w:rPr>
              <w:t>22</w:t>
            </w:r>
            <w:r>
              <w:rPr>
                <w:noProof/>
                <w:webHidden/>
              </w:rPr>
              <w:fldChar w:fldCharType="end"/>
            </w:r>
          </w:hyperlink>
        </w:p>
        <w:p w14:paraId="3593768C" w14:textId="2B0061FF" w:rsidR="00B77316" w:rsidRDefault="00B77316">
          <w:pPr>
            <w:pStyle w:val="TOC3"/>
            <w:rPr>
              <w:rFonts w:eastAsiaTheme="minorEastAsia" w:cstheme="minorBidi"/>
              <w:i w:val="0"/>
              <w:iCs w:val="0"/>
              <w:noProof/>
              <w:kern w:val="2"/>
              <w:sz w:val="24"/>
              <w:szCs w:val="24"/>
              <w14:ligatures w14:val="standardContextual"/>
            </w:rPr>
          </w:pPr>
          <w:hyperlink w:anchor="_Toc204751521" w:history="1">
            <w:r w:rsidRPr="00F97164">
              <w:rPr>
                <w:rStyle w:val="Hyperlink"/>
                <w:noProof/>
              </w:rPr>
              <w:t>303.04 Grievance Process</w:t>
            </w:r>
            <w:r>
              <w:rPr>
                <w:noProof/>
                <w:webHidden/>
              </w:rPr>
              <w:tab/>
            </w:r>
            <w:r>
              <w:rPr>
                <w:noProof/>
                <w:webHidden/>
              </w:rPr>
              <w:fldChar w:fldCharType="begin"/>
            </w:r>
            <w:r>
              <w:rPr>
                <w:noProof/>
                <w:webHidden/>
              </w:rPr>
              <w:instrText xml:space="preserve"> PAGEREF _Toc204751521 \h </w:instrText>
            </w:r>
            <w:r>
              <w:rPr>
                <w:noProof/>
                <w:webHidden/>
              </w:rPr>
            </w:r>
            <w:r>
              <w:rPr>
                <w:noProof/>
                <w:webHidden/>
              </w:rPr>
              <w:fldChar w:fldCharType="separate"/>
            </w:r>
            <w:r>
              <w:rPr>
                <w:noProof/>
                <w:webHidden/>
              </w:rPr>
              <w:t>23</w:t>
            </w:r>
            <w:r>
              <w:rPr>
                <w:noProof/>
                <w:webHidden/>
              </w:rPr>
              <w:fldChar w:fldCharType="end"/>
            </w:r>
          </w:hyperlink>
        </w:p>
        <w:p w14:paraId="7537B23F" w14:textId="7B14B191" w:rsidR="00B77316" w:rsidRDefault="00B77316">
          <w:pPr>
            <w:pStyle w:val="TOC3"/>
            <w:rPr>
              <w:rFonts w:eastAsiaTheme="minorEastAsia" w:cstheme="minorBidi"/>
              <w:i w:val="0"/>
              <w:iCs w:val="0"/>
              <w:noProof/>
              <w:kern w:val="2"/>
              <w:sz w:val="24"/>
              <w:szCs w:val="24"/>
              <w14:ligatures w14:val="standardContextual"/>
            </w:rPr>
          </w:pPr>
          <w:hyperlink w:anchor="_Toc204751522" w:history="1">
            <w:r w:rsidRPr="00F97164">
              <w:rPr>
                <w:rStyle w:val="Hyperlink"/>
                <w:noProof/>
              </w:rPr>
              <w:t>303.05 Hazing and Bullying</w:t>
            </w:r>
            <w:r>
              <w:rPr>
                <w:noProof/>
                <w:webHidden/>
              </w:rPr>
              <w:tab/>
            </w:r>
            <w:r>
              <w:rPr>
                <w:noProof/>
                <w:webHidden/>
              </w:rPr>
              <w:fldChar w:fldCharType="begin"/>
            </w:r>
            <w:r>
              <w:rPr>
                <w:noProof/>
                <w:webHidden/>
              </w:rPr>
              <w:instrText xml:space="preserve"> PAGEREF _Toc204751522 \h </w:instrText>
            </w:r>
            <w:r>
              <w:rPr>
                <w:noProof/>
                <w:webHidden/>
              </w:rPr>
            </w:r>
            <w:r>
              <w:rPr>
                <w:noProof/>
                <w:webHidden/>
              </w:rPr>
              <w:fldChar w:fldCharType="separate"/>
            </w:r>
            <w:r>
              <w:rPr>
                <w:noProof/>
                <w:webHidden/>
              </w:rPr>
              <w:t>24</w:t>
            </w:r>
            <w:r>
              <w:rPr>
                <w:noProof/>
                <w:webHidden/>
              </w:rPr>
              <w:fldChar w:fldCharType="end"/>
            </w:r>
          </w:hyperlink>
        </w:p>
        <w:p w14:paraId="74BE0F79" w14:textId="16378137" w:rsidR="00B77316" w:rsidRDefault="00B77316">
          <w:pPr>
            <w:pStyle w:val="TOC3"/>
            <w:rPr>
              <w:rFonts w:eastAsiaTheme="minorEastAsia" w:cstheme="minorBidi"/>
              <w:i w:val="0"/>
              <w:iCs w:val="0"/>
              <w:noProof/>
              <w:kern w:val="2"/>
              <w:sz w:val="24"/>
              <w:szCs w:val="24"/>
              <w14:ligatures w14:val="standardContextual"/>
            </w:rPr>
          </w:pPr>
          <w:hyperlink w:anchor="_Toc204751523" w:history="1">
            <w:r w:rsidRPr="00F97164">
              <w:rPr>
                <w:rStyle w:val="Hyperlink"/>
                <w:noProof/>
              </w:rPr>
              <w:t>303.06 Drug and Alcohol Use</w:t>
            </w:r>
            <w:r>
              <w:rPr>
                <w:noProof/>
                <w:webHidden/>
              </w:rPr>
              <w:tab/>
            </w:r>
            <w:r>
              <w:rPr>
                <w:noProof/>
                <w:webHidden/>
              </w:rPr>
              <w:fldChar w:fldCharType="begin"/>
            </w:r>
            <w:r>
              <w:rPr>
                <w:noProof/>
                <w:webHidden/>
              </w:rPr>
              <w:instrText xml:space="preserve"> PAGEREF _Toc204751523 \h </w:instrText>
            </w:r>
            <w:r>
              <w:rPr>
                <w:noProof/>
                <w:webHidden/>
              </w:rPr>
            </w:r>
            <w:r>
              <w:rPr>
                <w:noProof/>
                <w:webHidden/>
              </w:rPr>
              <w:fldChar w:fldCharType="separate"/>
            </w:r>
            <w:r>
              <w:rPr>
                <w:noProof/>
                <w:webHidden/>
              </w:rPr>
              <w:t>25</w:t>
            </w:r>
            <w:r>
              <w:rPr>
                <w:noProof/>
                <w:webHidden/>
              </w:rPr>
              <w:fldChar w:fldCharType="end"/>
            </w:r>
          </w:hyperlink>
        </w:p>
        <w:p w14:paraId="3A648713" w14:textId="3BE626EC" w:rsidR="00B77316" w:rsidRDefault="00B77316">
          <w:pPr>
            <w:pStyle w:val="TOC3"/>
            <w:rPr>
              <w:rFonts w:eastAsiaTheme="minorEastAsia" w:cstheme="minorBidi"/>
              <w:i w:val="0"/>
              <w:iCs w:val="0"/>
              <w:noProof/>
              <w:kern w:val="2"/>
              <w:sz w:val="24"/>
              <w:szCs w:val="24"/>
              <w14:ligatures w14:val="standardContextual"/>
            </w:rPr>
          </w:pPr>
          <w:hyperlink w:anchor="_Toc204751524" w:history="1">
            <w:r w:rsidRPr="00F97164">
              <w:rPr>
                <w:rStyle w:val="Hyperlink"/>
                <w:noProof/>
              </w:rPr>
              <w:t>303.07 Weapons</w:t>
            </w:r>
            <w:r>
              <w:rPr>
                <w:noProof/>
                <w:webHidden/>
              </w:rPr>
              <w:tab/>
            </w:r>
            <w:r>
              <w:rPr>
                <w:noProof/>
                <w:webHidden/>
              </w:rPr>
              <w:fldChar w:fldCharType="begin"/>
            </w:r>
            <w:r>
              <w:rPr>
                <w:noProof/>
                <w:webHidden/>
              </w:rPr>
              <w:instrText xml:space="preserve"> PAGEREF _Toc204751524 \h </w:instrText>
            </w:r>
            <w:r>
              <w:rPr>
                <w:noProof/>
                <w:webHidden/>
              </w:rPr>
            </w:r>
            <w:r>
              <w:rPr>
                <w:noProof/>
                <w:webHidden/>
              </w:rPr>
              <w:fldChar w:fldCharType="separate"/>
            </w:r>
            <w:r>
              <w:rPr>
                <w:noProof/>
                <w:webHidden/>
              </w:rPr>
              <w:t>25</w:t>
            </w:r>
            <w:r>
              <w:rPr>
                <w:noProof/>
                <w:webHidden/>
              </w:rPr>
              <w:fldChar w:fldCharType="end"/>
            </w:r>
          </w:hyperlink>
        </w:p>
        <w:p w14:paraId="3D9EAFF4" w14:textId="6DF79C91"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525" w:history="1">
            <w:r w:rsidRPr="00F97164">
              <w:rPr>
                <w:rStyle w:val="Hyperlink"/>
                <w:noProof/>
              </w:rPr>
              <w:t>304.00 Communicating with Student-Athletes and Parents</w:t>
            </w:r>
            <w:r>
              <w:rPr>
                <w:noProof/>
                <w:webHidden/>
              </w:rPr>
              <w:tab/>
            </w:r>
            <w:r>
              <w:rPr>
                <w:noProof/>
                <w:webHidden/>
              </w:rPr>
              <w:fldChar w:fldCharType="begin"/>
            </w:r>
            <w:r>
              <w:rPr>
                <w:noProof/>
                <w:webHidden/>
              </w:rPr>
              <w:instrText xml:space="preserve"> PAGEREF _Toc204751525 \h </w:instrText>
            </w:r>
            <w:r>
              <w:rPr>
                <w:noProof/>
                <w:webHidden/>
              </w:rPr>
            </w:r>
            <w:r>
              <w:rPr>
                <w:noProof/>
                <w:webHidden/>
              </w:rPr>
              <w:fldChar w:fldCharType="separate"/>
            </w:r>
            <w:r>
              <w:rPr>
                <w:noProof/>
                <w:webHidden/>
              </w:rPr>
              <w:t>26</w:t>
            </w:r>
            <w:r>
              <w:rPr>
                <w:noProof/>
                <w:webHidden/>
              </w:rPr>
              <w:fldChar w:fldCharType="end"/>
            </w:r>
          </w:hyperlink>
        </w:p>
        <w:p w14:paraId="0BD10B7F" w14:textId="244062A1" w:rsidR="00B77316" w:rsidRDefault="00B77316">
          <w:pPr>
            <w:pStyle w:val="TOC3"/>
            <w:rPr>
              <w:rFonts w:eastAsiaTheme="minorEastAsia" w:cstheme="minorBidi"/>
              <w:i w:val="0"/>
              <w:iCs w:val="0"/>
              <w:noProof/>
              <w:kern w:val="2"/>
              <w:sz w:val="24"/>
              <w:szCs w:val="24"/>
              <w14:ligatures w14:val="standardContextual"/>
            </w:rPr>
          </w:pPr>
          <w:hyperlink w:anchor="_Toc204751526" w:history="1">
            <w:r w:rsidRPr="00F97164">
              <w:rPr>
                <w:rStyle w:val="Hyperlink"/>
                <w:noProof/>
              </w:rPr>
              <w:t>304.01 Professional Communication</w:t>
            </w:r>
            <w:r>
              <w:rPr>
                <w:noProof/>
                <w:webHidden/>
              </w:rPr>
              <w:tab/>
            </w:r>
            <w:r>
              <w:rPr>
                <w:noProof/>
                <w:webHidden/>
              </w:rPr>
              <w:fldChar w:fldCharType="begin"/>
            </w:r>
            <w:r>
              <w:rPr>
                <w:noProof/>
                <w:webHidden/>
              </w:rPr>
              <w:instrText xml:space="preserve"> PAGEREF _Toc204751526 \h </w:instrText>
            </w:r>
            <w:r>
              <w:rPr>
                <w:noProof/>
                <w:webHidden/>
              </w:rPr>
            </w:r>
            <w:r>
              <w:rPr>
                <w:noProof/>
                <w:webHidden/>
              </w:rPr>
              <w:fldChar w:fldCharType="separate"/>
            </w:r>
            <w:r>
              <w:rPr>
                <w:noProof/>
                <w:webHidden/>
              </w:rPr>
              <w:t>26</w:t>
            </w:r>
            <w:r>
              <w:rPr>
                <w:noProof/>
                <w:webHidden/>
              </w:rPr>
              <w:fldChar w:fldCharType="end"/>
            </w:r>
          </w:hyperlink>
        </w:p>
        <w:p w14:paraId="6DB2B12B" w14:textId="0C808642" w:rsidR="00B77316" w:rsidRDefault="00B77316">
          <w:pPr>
            <w:pStyle w:val="TOC3"/>
            <w:rPr>
              <w:rFonts w:eastAsiaTheme="minorEastAsia" w:cstheme="minorBidi"/>
              <w:i w:val="0"/>
              <w:iCs w:val="0"/>
              <w:noProof/>
              <w:kern w:val="2"/>
              <w:sz w:val="24"/>
              <w:szCs w:val="24"/>
              <w14:ligatures w14:val="standardContextual"/>
            </w:rPr>
          </w:pPr>
          <w:hyperlink w:anchor="_Toc204751527" w:history="1">
            <w:r w:rsidRPr="00F97164">
              <w:rPr>
                <w:rStyle w:val="Hyperlink"/>
                <w:noProof/>
              </w:rPr>
              <w:t>304.02 General Communications</w:t>
            </w:r>
            <w:r>
              <w:rPr>
                <w:noProof/>
                <w:webHidden/>
              </w:rPr>
              <w:tab/>
            </w:r>
            <w:r>
              <w:rPr>
                <w:noProof/>
                <w:webHidden/>
              </w:rPr>
              <w:fldChar w:fldCharType="begin"/>
            </w:r>
            <w:r>
              <w:rPr>
                <w:noProof/>
                <w:webHidden/>
              </w:rPr>
              <w:instrText xml:space="preserve"> PAGEREF _Toc204751527 \h </w:instrText>
            </w:r>
            <w:r>
              <w:rPr>
                <w:noProof/>
                <w:webHidden/>
              </w:rPr>
            </w:r>
            <w:r>
              <w:rPr>
                <w:noProof/>
                <w:webHidden/>
              </w:rPr>
              <w:fldChar w:fldCharType="separate"/>
            </w:r>
            <w:r>
              <w:rPr>
                <w:noProof/>
                <w:webHidden/>
              </w:rPr>
              <w:t>27</w:t>
            </w:r>
            <w:r>
              <w:rPr>
                <w:noProof/>
                <w:webHidden/>
              </w:rPr>
              <w:fldChar w:fldCharType="end"/>
            </w:r>
          </w:hyperlink>
        </w:p>
        <w:p w14:paraId="7B43BB00" w14:textId="7BD91632" w:rsidR="00B77316" w:rsidRDefault="00B77316">
          <w:pPr>
            <w:pStyle w:val="TOC3"/>
            <w:rPr>
              <w:rFonts w:eastAsiaTheme="minorEastAsia" w:cstheme="minorBidi"/>
              <w:i w:val="0"/>
              <w:iCs w:val="0"/>
              <w:noProof/>
              <w:kern w:val="2"/>
              <w:sz w:val="24"/>
              <w:szCs w:val="24"/>
              <w14:ligatures w14:val="standardContextual"/>
            </w:rPr>
          </w:pPr>
          <w:hyperlink w:anchor="_Toc204751528" w:history="1">
            <w:r w:rsidRPr="00F97164">
              <w:rPr>
                <w:rStyle w:val="Hyperlink"/>
                <w:noProof/>
              </w:rPr>
              <w:t>304.03 Digital Communications and Social Media</w:t>
            </w:r>
            <w:r>
              <w:rPr>
                <w:noProof/>
                <w:webHidden/>
              </w:rPr>
              <w:tab/>
            </w:r>
            <w:r>
              <w:rPr>
                <w:noProof/>
                <w:webHidden/>
              </w:rPr>
              <w:fldChar w:fldCharType="begin"/>
            </w:r>
            <w:r>
              <w:rPr>
                <w:noProof/>
                <w:webHidden/>
              </w:rPr>
              <w:instrText xml:space="preserve"> PAGEREF _Toc204751528 \h </w:instrText>
            </w:r>
            <w:r>
              <w:rPr>
                <w:noProof/>
                <w:webHidden/>
              </w:rPr>
            </w:r>
            <w:r>
              <w:rPr>
                <w:noProof/>
                <w:webHidden/>
              </w:rPr>
              <w:fldChar w:fldCharType="separate"/>
            </w:r>
            <w:r>
              <w:rPr>
                <w:noProof/>
                <w:webHidden/>
              </w:rPr>
              <w:t>27</w:t>
            </w:r>
            <w:r>
              <w:rPr>
                <w:noProof/>
                <w:webHidden/>
              </w:rPr>
              <w:fldChar w:fldCharType="end"/>
            </w:r>
          </w:hyperlink>
        </w:p>
        <w:p w14:paraId="7069DCEB" w14:textId="68139DED" w:rsidR="00B77316" w:rsidRDefault="00B77316">
          <w:pPr>
            <w:pStyle w:val="TOC1"/>
            <w:rPr>
              <w:rFonts w:eastAsiaTheme="minorEastAsia" w:cstheme="minorBidi"/>
              <w:b w:val="0"/>
              <w:bCs w:val="0"/>
              <w:caps w:val="0"/>
              <w:noProof/>
              <w:kern w:val="2"/>
              <w:sz w:val="24"/>
              <w:szCs w:val="24"/>
              <w14:ligatures w14:val="standardContextual"/>
            </w:rPr>
          </w:pPr>
          <w:hyperlink w:anchor="_Toc204751529" w:history="1">
            <w:r w:rsidRPr="00F97164">
              <w:rPr>
                <w:rStyle w:val="Hyperlink"/>
                <w:noProof/>
              </w:rPr>
              <w:t>400.00 THE ATHLETIC PROGRAM</w:t>
            </w:r>
            <w:r>
              <w:rPr>
                <w:noProof/>
                <w:webHidden/>
              </w:rPr>
              <w:tab/>
            </w:r>
            <w:r>
              <w:rPr>
                <w:noProof/>
                <w:webHidden/>
              </w:rPr>
              <w:fldChar w:fldCharType="begin"/>
            </w:r>
            <w:r>
              <w:rPr>
                <w:noProof/>
                <w:webHidden/>
              </w:rPr>
              <w:instrText xml:space="preserve"> PAGEREF _Toc204751529 \h </w:instrText>
            </w:r>
            <w:r>
              <w:rPr>
                <w:noProof/>
                <w:webHidden/>
              </w:rPr>
            </w:r>
            <w:r>
              <w:rPr>
                <w:noProof/>
                <w:webHidden/>
              </w:rPr>
              <w:fldChar w:fldCharType="separate"/>
            </w:r>
            <w:r>
              <w:rPr>
                <w:noProof/>
                <w:webHidden/>
              </w:rPr>
              <w:t>29</w:t>
            </w:r>
            <w:r>
              <w:rPr>
                <w:noProof/>
                <w:webHidden/>
              </w:rPr>
              <w:fldChar w:fldCharType="end"/>
            </w:r>
          </w:hyperlink>
        </w:p>
        <w:p w14:paraId="284D0F32" w14:textId="0274CD9C"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530" w:history="1">
            <w:r w:rsidRPr="00F97164">
              <w:rPr>
                <w:rStyle w:val="Hyperlink"/>
                <w:noProof/>
              </w:rPr>
              <w:t>401.00 Structure of Athletic Activities</w:t>
            </w:r>
            <w:r>
              <w:rPr>
                <w:noProof/>
                <w:webHidden/>
              </w:rPr>
              <w:tab/>
            </w:r>
            <w:r>
              <w:rPr>
                <w:noProof/>
                <w:webHidden/>
              </w:rPr>
              <w:fldChar w:fldCharType="begin"/>
            </w:r>
            <w:r>
              <w:rPr>
                <w:noProof/>
                <w:webHidden/>
              </w:rPr>
              <w:instrText xml:space="preserve"> PAGEREF _Toc204751530 \h </w:instrText>
            </w:r>
            <w:r>
              <w:rPr>
                <w:noProof/>
                <w:webHidden/>
              </w:rPr>
            </w:r>
            <w:r>
              <w:rPr>
                <w:noProof/>
                <w:webHidden/>
              </w:rPr>
              <w:fldChar w:fldCharType="separate"/>
            </w:r>
            <w:r>
              <w:rPr>
                <w:noProof/>
                <w:webHidden/>
              </w:rPr>
              <w:t>29</w:t>
            </w:r>
            <w:r>
              <w:rPr>
                <w:noProof/>
                <w:webHidden/>
              </w:rPr>
              <w:fldChar w:fldCharType="end"/>
            </w:r>
          </w:hyperlink>
        </w:p>
        <w:p w14:paraId="2F4CB354" w14:textId="6C98AEF8" w:rsidR="00B77316" w:rsidRDefault="00B77316">
          <w:pPr>
            <w:pStyle w:val="TOC3"/>
            <w:rPr>
              <w:rFonts w:eastAsiaTheme="minorEastAsia" w:cstheme="minorBidi"/>
              <w:i w:val="0"/>
              <w:iCs w:val="0"/>
              <w:noProof/>
              <w:kern w:val="2"/>
              <w:sz w:val="24"/>
              <w:szCs w:val="24"/>
              <w14:ligatures w14:val="standardContextual"/>
            </w:rPr>
          </w:pPr>
          <w:hyperlink w:anchor="_Toc204751531" w:history="1">
            <w:r w:rsidRPr="00F97164">
              <w:rPr>
                <w:rStyle w:val="Hyperlink"/>
                <w:noProof/>
              </w:rPr>
              <w:t>401.01 Recognition of Sports</w:t>
            </w:r>
            <w:r>
              <w:rPr>
                <w:noProof/>
                <w:webHidden/>
              </w:rPr>
              <w:tab/>
            </w:r>
            <w:r>
              <w:rPr>
                <w:noProof/>
                <w:webHidden/>
              </w:rPr>
              <w:fldChar w:fldCharType="begin"/>
            </w:r>
            <w:r>
              <w:rPr>
                <w:noProof/>
                <w:webHidden/>
              </w:rPr>
              <w:instrText xml:space="preserve"> PAGEREF _Toc204751531 \h </w:instrText>
            </w:r>
            <w:r>
              <w:rPr>
                <w:noProof/>
                <w:webHidden/>
              </w:rPr>
            </w:r>
            <w:r>
              <w:rPr>
                <w:noProof/>
                <w:webHidden/>
              </w:rPr>
              <w:fldChar w:fldCharType="separate"/>
            </w:r>
            <w:r>
              <w:rPr>
                <w:noProof/>
                <w:webHidden/>
              </w:rPr>
              <w:t>29</w:t>
            </w:r>
            <w:r>
              <w:rPr>
                <w:noProof/>
                <w:webHidden/>
              </w:rPr>
              <w:fldChar w:fldCharType="end"/>
            </w:r>
          </w:hyperlink>
        </w:p>
        <w:p w14:paraId="2C885FE7" w14:textId="3C9958B8" w:rsidR="00B77316" w:rsidRDefault="00B77316">
          <w:pPr>
            <w:pStyle w:val="TOC3"/>
            <w:rPr>
              <w:rFonts w:eastAsiaTheme="minorEastAsia" w:cstheme="minorBidi"/>
              <w:i w:val="0"/>
              <w:iCs w:val="0"/>
              <w:noProof/>
              <w:kern w:val="2"/>
              <w:sz w:val="24"/>
              <w:szCs w:val="24"/>
              <w14:ligatures w14:val="standardContextual"/>
            </w:rPr>
          </w:pPr>
          <w:hyperlink w:anchor="_Toc204751532" w:history="1">
            <w:r w:rsidRPr="00F97164">
              <w:rPr>
                <w:rStyle w:val="Hyperlink"/>
                <w:noProof/>
              </w:rPr>
              <w:t>401.02 Establishment of Divisions</w:t>
            </w:r>
            <w:r>
              <w:rPr>
                <w:noProof/>
                <w:webHidden/>
              </w:rPr>
              <w:tab/>
            </w:r>
            <w:r>
              <w:rPr>
                <w:noProof/>
                <w:webHidden/>
              </w:rPr>
              <w:fldChar w:fldCharType="begin"/>
            </w:r>
            <w:r>
              <w:rPr>
                <w:noProof/>
                <w:webHidden/>
              </w:rPr>
              <w:instrText xml:space="preserve"> PAGEREF _Toc204751532 \h </w:instrText>
            </w:r>
            <w:r>
              <w:rPr>
                <w:noProof/>
                <w:webHidden/>
              </w:rPr>
            </w:r>
            <w:r>
              <w:rPr>
                <w:noProof/>
                <w:webHidden/>
              </w:rPr>
              <w:fldChar w:fldCharType="separate"/>
            </w:r>
            <w:r>
              <w:rPr>
                <w:noProof/>
                <w:webHidden/>
              </w:rPr>
              <w:t>29</w:t>
            </w:r>
            <w:r>
              <w:rPr>
                <w:noProof/>
                <w:webHidden/>
              </w:rPr>
              <w:fldChar w:fldCharType="end"/>
            </w:r>
          </w:hyperlink>
        </w:p>
        <w:p w14:paraId="06D3F837" w14:textId="6B05C1B3" w:rsidR="00B77316" w:rsidRDefault="00B77316">
          <w:pPr>
            <w:pStyle w:val="TOC3"/>
            <w:rPr>
              <w:rFonts w:eastAsiaTheme="minorEastAsia" w:cstheme="minorBidi"/>
              <w:i w:val="0"/>
              <w:iCs w:val="0"/>
              <w:noProof/>
              <w:kern w:val="2"/>
              <w:sz w:val="24"/>
              <w:szCs w:val="24"/>
              <w14:ligatures w14:val="standardContextual"/>
            </w:rPr>
          </w:pPr>
          <w:hyperlink w:anchor="_Toc204751533" w:history="1">
            <w:r w:rsidRPr="00F97164">
              <w:rPr>
                <w:rStyle w:val="Hyperlink"/>
                <w:noProof/>
              </w:rPr>
              <w:t>401.03 Registration of Teams</w:t>
            </w:r>
            <w:r>
              <w:rPr>
                <w:noProof/>
                <w:webHidden/>
              </w:rPr>
              <w:tab/>
            </w:r>
            <w:r>
              <w:rPr>
                <w:noProof/>
                <w:webHidden/>
              </w:rPr>
              <w:fldChar w:fldCharType="begin"/>
            </w:r>
            <w:r>
              <w:rPr>
                <w:noProof/>
                <w:webHidden/>
              </w:rPr>
              <w:instrText xml:space="preserve"> PAGEREF _Toc204751533 \h </w:instrText>
            </w:r>
            <w:r>
              <w:rPr>
                <w:noProof/>
                <w:webHidden/>
              </w:rPr>
            </w:r>
            <w:r>
              <w:rPr>
                <w:noProof/>
                <w:webHidden/>
              </w:rPr>
              <w:fldChar w:fldCharType="separate"/>
            </w:r>
            <w:r>
              <w:rPr>
                <w:noProof/>
                <w:webHidden/>
              </w:rPr>
              <w:t>29</w:t>
            </w:r>
            <w:r>
              <w:rPr>
                <w:noProof/>
                <w:webHidden/>
              </w:rPr>
              <w:fldChar w:fldCharType="end"/>
            </w:r>
          </w:hyperlink>
        </w:p>
        <w:p w14:paraId="0CE5FA8D" w14:textId="280BF751"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534" w:history="1">
            <w:r w:rsidRPr="00F97164">
              <w:rPr>
                <w:rStyle w:val="Hyperlink"/>
                <w:noProof/>
              </w:rPr>
              <w:t>402.00 Scheduling</w:t>
            </w:r>
            <w:r>
              <w:rPr>
                <w:noProof/>
                <w:webHidden/>
              </w:rPr>
              <w:tab/>
            </w:r>
            <w:r>
              <w:rPr>
                <w:noProof/>
                <w:webHidden/>
              </w:rPr>
              <w:fldChar w:fldCharType="begin"/>
            </w:r>
            <w:r>
              <w:rPr>
                <w:noProof/>
                <w:webHidden/>
              </w:rPr>
              <w:instrText xml:space="preserve"> PAGEREF _Toc204751534 \h </w:instrText>
            </w:r>
            <w:r>
              <w:rPr>
                <w:noProof/>
                <w:webHidden/>
              </w:rPr>
            </w:r>
            <w:r>
              <w:rPr>
                <w:noProof/>
                <w:webHidden/>
              </w:rPr>
              <w:fldChar w:fldCharType="separate"/>
            </w:r>
            <w:r>
              <w:rPr>
                <w:noProof/>
                <w:webHidden/>
              </w:rPr>
              <w:t>29</w:t>
            </w:r>
            <w:r>
              <w:rPr>
                <w:noProof/>
                <w:webHidden/>
              </w:rPr>
              <w:fldChar w:fldCharType="end"/>
            </w:r>
          </w:hyperlink>
        </w:p>
        <w:p w14:paraId="6DC998E9" w14:textId="36FA8B94" w:rsidR="00B77316" w:rsidRDefault="00B77316">
          <w:pPr>
            <w:pStyle w:val="TOC3"/>
            <w:rPr>
              <w:rFonts w:eastAsiaTheme="minorEastAsia" w:cstheme="minorBidi"/>
              <w:i w:val="0"/>
              <w:iCs w:val="0"/>
              <w:noProof/>
              <w:kern w:val="2"/>
              <w:sz w:val="24"/>
              <w:szCs w:val="24"/>
              <w14:ligatures w14:val="standardContextual"/>
            </w:rPr>
          </w:pPr>
          <w:hyperlink w:anchor="_Toc204751535" w:history="1">
            <w:r w:rsidRPr="00F97164">
              <w:rPr>
                <w:rStyle w:val="Hyperlink"/>
                <w:noProof/>
              </w:rPr>
              <w:t>402.01 Athletics Master Schedule</w:t>
            </w:r>
            <w:r>
              <w:rPr>
                <w:noProof/>
                <w:webHidden/>
              </w:rPr>
              <w:tab/>
            </w:r>
            <w:r>
              <w:rPr>
                <w:noProof/>
                <w:webHidden/>
              </w:rPr>
              <w:fldChar w:fldCharType="begin"/>
            </w:r>
            <w:r>
              <w:rPr>
                <w:noProof/>
                <w:webHidden/>
              </w:rPr>
              <w:instrText xml:space="preserve"> PAGEREF _Toc204751535 \h </w:instrText>
            </w:r>
            <w:r>
              <w:rPr>
                <w:noProof/>
                <w:webHidden/>
              </w:rPr>
            </w:r>
            <w:r>
              <w:rPr>
                <w:noProof/>
                <w:webHidden/>
              </w:rPr>
              <w:fldChar w:fldCharType="separate"/>
            </w:r>
            <w:r>
              <w:rPr>
                <w:noProof/>
                <w:webHidden/>
              </w:rPr>
              <w:t>29</w:t>
            </w:r>
            <w:r>
              <w:rPr>
                <w:noProof/>
                <w:webHidden/>
              </w:rPr>
              <w:fldChar w:fldCharType="end"/>
            </w:r>
          </w:hyperlink>
        </w:p>
        <w:p w14:paraId="69FC0A7E" w14:textId="7E1629D4" w:rsidR="00B77316" w:rsidRDefault="00B77316">
          <w:pPr>
            <w:pStyle w:val="TOC3"/>
            <w:rPr>
              <w:rFonts w:eastAsiaTheme="minorEastAsia" w:cstheme="minorBidi"/>
              <w:i w:val="0"/>
              <w:iCs w:val="0"/>
              <w:noProof/>
              <w:kern w:val="2"/>
              <w:sz w:val="24"/>
              <w:szCs w:val="24"/>
              <w14:ligatures w14:val="standardContextual"/>
            </w:rPr>
          </w:pPr>
          <w:hyperlink w:anchor="_Toc204751536" w:history="1">
            <w:r w:rsidRPr="00F97164">
              <w:rPr>
                <w:rStyle w:val="Hyperlink"/>
                <w:noProof/>
              </w:rPr>
              <w:t>402.02 Schedule of Seasons</w:t>
            </w:r>
            <w:r>
              <w:rPr>
                <w:noProof/>
                <w:webHidden/>
              </w:rPr>
              <w:tab/>
            </w:r>
            <w:r>
              <w:rPr>
                <w:noProof/>
                <w:webHidden/>
              </w:rPr>
              <w:fldChar w:fldCharType="begin"/>
            </w:r>
            <w:r>
              <w:rPr>
                <w:noProof/>
                <w:webHidden/>
              </w:rPr>
              <w:instrText xml:space="preserve"> PAGEREF _Toc204751536 \h </w:instrText>
            </w:r>
            <w:r>
              <w:rPr>
                <w:noProof/>
                <w:webHidden/>
              </w:rPr>
            </w:r>
            <w:r>
              <w:rPr>
                <w:noProof/>
                <w:webHidden/>
              </w:rPr>
              <w:fldChar w:fldCharType="separate"/>
            </w:r>
            <w:r>
              <w:rPr>
                <w:noProof/>
                <w:webHidden/>
              </w:rPr>
              <w:t>30</w:t>
            </w:r>
            <w:r>
              <w:rPr>
                <w:noProof/>
                <w:webHidden/>
              </w:rPr>
              <w:fldChar w:fldCharType="end"/>
            </w:r>
          </w:hyperlink>
        </w:p>
        <w:p w14:paraId="052B7AB0" w14:textId="10BB09AF" w:rsidR="00B77316" w:rsidRDefault="00B77316">
          <w:pPr>
            <w:pStyle w:val="TOC3"/>
            <w:rPr>
              <w:rFonts w:eastAsiaTheme="minorEastAsia" w:cstheme="minorBidi"/>
              <w:i w:val="0"/>
              <w:iCs w:val="0"/>
              <w:noProof/>
              <w:kern w:val="2"/>
              <w:sz w:val="24"/>
              <w:szCs w:val="24"/>
              <w14:ligatures w14:val="standardContextual"/>
            </w:rPr>
          </w:pPr>
          <w:hyperlink w:anchor="_Toc204751537" w:history="1">
            <w:r w:rsidRPr="00F97164">
              <w:rPr>
                <w:rStyle w:val="Hyperlink"/>
                <w:noProof/>
              </w:rPr>
              <w:t>402.03 Scheduling Practices</w:t>
            </w:r>
            <w:r>
              <w:rPr>
                <w:noProof/>
                <w:webHidden/>
              </w:rPr>
              <w:tab/>
            </w:r>
            <w:r>
              <w:rPr>
                <w:noProof/>
                <w:webHidden/>
              </w:rPr>
              <w:fldChar w:fldCharType="begin"/>
            </w:r>
            <w:r>
              <w:rPr>
                <w:noProof/>
                <w:webHidden/>
              </w:rPr>
              <w:instrText xml:space="preserve"> PAGEREF _Toc204751537 \h </w:instrText>
            </w:r>
            <w:r>
              <w:rPr>
                <w:noProof/>
                <w:webHidden/>
              </w:rPr>
            </w:r>
            <w:r>
              <w:rPr>
                <w:noProof/>
                <w:webHidden/>
              </w:rPr>
              <w:fldChar w:fldCharType="separate"/>
            </w:r>
            <w:r>
              <w:rPr>
                <w:noProof/>
                <w:webHidden/>
              </w:rPr>
              <w:t>30</w:t>
            </w:r>
            <w:r>
              <w:rPr>
                <w:noProof/>
                <w:webHidden/>
              </w:rPr>
              <w:fldChar w:fldCharType="end"/>
            </w:r>
          </w:hyperlink>
        </w:p>
        <w:p w14:paraId="700E6F87" w14:textId="2D9B1D03" w:rsidR="00B77316" w:rsidRDefault="00B77316">
          <w:pPr>
            <w:pStyle w:val="TOC3"/>
            <w:rPr>
              <w:rFonts w:eastAsiaTheme="minorEastAsia" w:cstheme="minorBidi"/>
              <w:i w:val="0"/>
              <w:iCs w:val="0"/>
              <w:noProof/>
              <w:kern w:val="2"/>
              <w:sz w:val="24"/>
              <w:szCs w:val="24"/>
              <w14:ligatures w14:val="standardContextual"/>
            </w:rPr>
          </w:pPr>
          <w:hyperlink w:anchor="_Toc204751538" w:history="1">
            <w:r w:rsidRPr="00F97164">
              <w:rPr>
                <w:rStyle w:val="Hyperlink"/>
                <w:noProof/>
              </w:rPr>
              <w:t>402.04 Scheduling Competitions</w:t>
            </w:r>
            <w:r>
              <w:rPr>
                <w:noProof/>
                <w:webHidden/>
              </w:rPr>
              <w:tab/>
            </w:r>
            <w:r>
              <w:rPr>
                <w:noProof/>
                <w:webHidden/>
              </w:rPr>
              <w:fldChar w:fldCharType="begin"/>
            </w:r>
            <w:r>
              <w:rPr>
                <w:noProof/>
                <w:webHidden/>
              </w:rPr>
              <w:instrText xml:space="preserve"> PAGEREF _Toc204751538 \h </w:instrText>
            </w:r>
            <w:r>
              <w:rPr>
                <w:noProof/>
                <w:webHidden/>
              </w:rPr>
            </w:r>
            <w:r>
              <w:rPr>
                <w:noProof/>
                <w:webHidden/>
              </w:rPr>
              <w:fldChar w:fldCharType="separate"/>
            </w:r>
            <w:r>
              <w:rPr>
                <w:noProof/>
                <w:webHidden/>
              </w:rPr>
              <w:t>30</w:t>
            </w:r>
            <w:r>
              <w:rPr>
                <w:noProof/>
                <w:webHidden/>
              </w:rPr>
              <w:fldChar w:fldCharType="end"/>
            </w:r>
          </w:hyperlink>
        </w:p>
        <w:p w14:paraId="74D973B8" w14:textId="597DD6D0" w:rsidR="00B77316" w:rsidRDefault="00B77316">
          <w:pPr>
            <w:pStyle w:val="TOC3"/>
            <w:rPr>
              <w:rFonts w:eastAsiaTheme="minorEastAsia" w:cstheme="minorBidi"/>
              <w:i w:val="0"/>
              <w:iCs w:val="0"/>
              <w:noProof/>
              <w:kern w:val="2"/>
              <w:sz w:val="24"/>
              <w:szCs w:val="24"/>
              <w14:ligatures w14:val="standardContextual"/>
            </w:rPr>
          </w:pPr>
          <w:hyperlink w:anchor="_Toc204751539" w:history="1">
            <w:r w:rsidRPr="00F97164">
              <w:rPr>
                <w:rStyle w:val="Hyperlink"/>
                <w:noProof/>
              </w:rPr>
              <w:t>402.05 Changes in Competition Schedules</w:t>
            </w:r>
            <w:r>
              <w:rPr>
                <w:noProof/>
                <w:webHidden/>
              </w:rPr>
              <w:tab/>
            </w:r>
            <w:r>
              <w:rPr>
                <w:noProof/>
                <w:webHidden/>
              </w:rPr>
              <w:fldChar w:fldCharType="begin"/>
            </w:r>
            <w:r>
              <w:rPr>
                <w:noProof/>
                <w:webHidden/>
              </w:rPr>
              <w:instrText xml:space="preserve"> PAGEREF _Toc204751539 \h </w:instrText>
            </w:r>
            <w:r>
              <w:rPr>
                <w:noProof/>
                <w:webHidden/>
              </w:rPr>
            </w:r>
            <w:r>
              <w:rPr>
                <w:noProof/>
                <w:webHidden/>
              </w:rPr>
              <w:fldChar w:fldCharType="separate"/>
            </w:r>
            <w:r>
              <w:rPr>
                <w:noProof/>
                <w:webHidden/>
              </w:rPr>
              <w:t>31</w:t>
            </w:r>
            <w:r>
              <w:rPr>
                <w:noProof/>
                <w:webHidden/>
              </w:rPr>
              <w:fldChar w:fldCharType="end"/>
            </w:r>
          </w:hyperlink>
        </w:p>
        <w:p w14:paraId="5539466A" w14:textId="570D9ED0" w:rsidR="00B77316" w:rsidRDefault="00B77316">
          <w:pPr>
            <w:pStyle w:val="TOC3"/>
            <w:rPr>
              <w:rFonts w:eastAsiaTheme="minorEastAsia" w:cstheme="minorBidi"/>
              <w:i w:val="0"/>
              <w:iCs w:val="0"/>
              <w:noProof/>
              <w:kern w:val="2"/>
              <w:sz w:val="24"/>
              <w:szCs w:val="24"/>
              <w14:ligatures w14:val="standardContextual"/>
            </w:rPr>
          </w:pPr>
          <w:hyperlink w:anchor="_Toc204751540" w:history="1">
            <w:r w:rsidRPr="00F97164">
              <w:rPr>
                <w:rStyle w:val="Hyperlink"/>
                <w:noProof/>
              </w:rPr>
              <w:t>402.06 Scheduling of Post-Season Play</w:t>
            </w:r>
            <w:r>
              <w:rPr>
                <w:noProof/>
                <w:webHidden/>
              </w:rPr>
              <w:tab/>
            </w:r>
            <w:r>
              <w:rPr>
                <w:noProof/>
                <w:webHidden/>
              </w:rPr>
              <w:fldChar w:fldCharType="begin"/>
            </w:r>
            <w:r>
              <w:rPr>
                <w:noProof/>
                <w:webHidden/>
              </w:rPr>
              <w:instrText xml:space="preserve"> PAGEREF _Toc204751540 \h </w:instrText>
            </w:r>
            <w:r>
              <w:rPr>
                <w:noProof/>
                <w:webHidden/>
              </w:rPr>
            </w:r>
            <w:r>
              <w:rPr>
                <w:noProof/>
                <w:webHidden/>
              </w:rPr>
              <w:fldChar w:fldCharType="separate"/>
            </w:r>
            <w:r>
              <w:rPr>
                <w:noProof/>
                <w:webHidden/>
              </w:rPr>
              <w:t>32</w:t>
            </w:r>
            <w:r>
              <w:rPr>
                <w:noProof/>
                <w:webHidden/>
              </w:rPr>
              <w:fldChar w:fldCharType="end"/>
            </w:r>
          </w:hyperlink>
        </w:p>
        <w:p w14:paraId="114F31FE" w14:textId="4F7C3A11"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541" w:history="1">
            <w:r w:rsidRPr="00F97164">
              <w:rPr>
                <w:rStyle w:val="Hyperlink"/>
                <w:noProof/>
              </w:rPr>
              <w:t>403.00 Operations of Athletic Activities</w:t>
            </w:r>
            <w:r>
              <w:rPr>
                <w:noProof/>
                <w:webHidden/>
              </w:rPr>
              <w:tab/>
            </w:r>
            <w:r>
              <w:rPr>
                <w:noProof/>
                <w:webHidden/>
              </w:rPr>
              <w:fldChar w:fldCharType="begin"/>
            </w:r>
            <w:r>
              <w:rPr>
                <w:noProof/>
                <w:webHidden/>
              </w:rPr>
              <w:instrText xml:space="preserve"> PAGEREF _Toc204751541 \h </w:instrText>
            </w:r>
            <w:r>
              <w:rPr>
                <w:noProof/>
                <w:webHidden/>
              </w:rPr>
            </w:r>
            <w:r>
              <w:rPr>
                <w:noProof/>
                <w:webHidden/>
              </w:rPr>
              <w:fldChar w:fldCharType="separate"/>
            </w:r>
            <w:r>
              <w:rPr>
                <w:noProof/>
                <w:webHidden/>
              </w:rPr>
              <w:t>32</w:t>
            </w:r>
            <w:r>
              <w:rPr>
                <w:noProof/>
                <w:webHidden/>
              </w:rPr>
              <w:fldChar w:fldCharType="end"/>
            </w:r>
          </w:hyperlink>
        </w:p>
        <w:p w14:paraId="263D9CD1" w14:textId="207AE83A" w:rsidR="00B77316" w:rsidRDefault="00B77316">
          <w:pPr>
            <w:pStyle w:val="TOC3"/>
            <w:rPr>
              <w:rFonts w:eastAsiaTheme="minorEastAsia" w:cstheme="minorBidi"/>
              <w:i w:val="0"/>
              <w:iCs w:val="0"/>
              <w:noProof/>
              <w:kern w:val="2"/>
              <w:sz w:val="24"/>
              <w:szCs w:val="24"/>
              <w14:ligatures w14:val="standardContextual"/>
            </w:rPr>
          </w:pPr>
          <w:hyperlink w:anchor="_Toc204751542" w:history="1">
            <w:r w:rsidRPr="00F97164">
              <w:rPr>
                <w:rStyle w:val="Hyperlink"/>
                <w:noProof/>
              </w:rPr>
              <w:t>403.01 Budget and Financial Practices</w:t>
            </w:r>
            <w:r>
              <w:rPr>
                <w:noProof/>
                <w:webHidden/>
              </w:rPr>
              <w:tab/>
            </w:r>
            <w:r>
              <w:rPr>
                <w:noProof/>
                <w:webHidden/>
              </w:rPr>
              <w:fldChar w:fldCharType="begin"/>
            </w:r>
            <w:r>
              <w:rPr>
                <w:noProof/>
                <w:webHidden/>
              </w:rPr>
              <w:instrText xml:space="preserve"> PAGEREF _Toc204751542 \h </w:instrText>
            </w:r>
            <w:r>
              <w:rPr>
                <w:noProof/>
                <w:webHidden/>
              </w:rPr>
            </w:r>
            <w:r>
              <w:rPr>
                <w:noProof/>
                <w:webHidden/>
              </w:rPr>
              <w:fldChar w:fldCharType="separate"/>
            </w:r>
            <w:r>
              <w:rPr>
                <w:noProof/>
                <w:webHidden/>
              </w:rPr>
              <w:t>32</w:t>
            </w:r>
            <w:r>
              <w:rPr>
                <w:noProof/>
                <w:webHidden/>
              </w:rPr>
              <w:fldChar w:fldCharType="end"/>
            </w:r>
          </w:hyperlink>
        </w:p>
        <w:p w14:paraId="24B5B29A" w14:textId="78419D98" w:rsidR="00B77316" w:rsidRDefault="00B77316">
          <w:pPr>
            <w:pStyle w:val="TOC3"/>
            <w:rPr>
              <w:rFonts w:eastAsiaTheme="minorEastAsia" w:cstheme="minorBidi"/>
              <w:i w:val="0"/>
              <w:iCs w:val="0"/>
              <w:noProof/>
              <w:kern w:val="2"/>
              <w:sz w:val="24"/>
              <w:szCs w:val="24"/>
              <w14:ligatures w14:val="standardContextual"/>
            </w:rPr>
          </w:pPr>
          <w:hyperlink w:anchor="_Toc204751543" w:history="1">
            <w:r w:rsidRPr="00F97164">
              <w:rPr>
                <w:rStyle w:val="Hyperlink"/>
                <w:noProof/>
              </w:rPr>
              <w:t>403.02 Admission Fee</w:t>
            </w:r>
            <w:r>
              <w:rPr>
                <w:noProof/>
                <w:webHidden/>
              </w:rPr>
              <w:tab/>
            </w:r>
            <w:r>
              <w:rPr>
                <w:noProof/>
                <w:webHidden/>
              </w:rPr>
              <w:fldChar w:fldCharType="begin"/>
            </w:r>
            <w:r>
              <w:rPr>
                <w:noProof/>
                <w:webHidden/>
              </w:rPr>
              <w:instrText xml:space="preserve"> PAGEREF _Toc204751543 \h </w:instrText>
            </w:r>
            <w:r>
              <w:rPr>
                <w:noProof/>
                <w:webHidden/>
              </w:rPr>
            </w:r>
            <w:r>
              <w:rPr>
                <w:noProof/>
                <w:webHidden/>
              </w:rPr>
              <w:fldChar w:fldCharType="separate"/>
            </w:r>
            <w:r>
              <w:rPr>
                <w:noProof/>
                <w:webHidden/>
              </w:rPr>
              <w:t>33</w:t>
            </w:r>
            <w:r>
              <w:rPr>
                <w:noProof/>
                <w:webHidden/>
              </w:rPr>
              <w:fldChar w:fldCharType="end"/>
            </w:r>
          </w:hyperlink>
        </w:p>
        <w:p w14:paraId="69918C05" w14:textId="4230FDBA" w:rsidR="00B77316" w:rsidRDefault="00B77316">
          <w:pPr>
            <w:pStyle w:val="TOC3"/>
            <w:rPr>
              <w:rFonts w:eastAsiaTheme="minorEastAsia" w:cstheme="minorBidi"/>
              <w:i w:val="0"/>
              <w:iCs w:val="0"/>
              <w:noProof/>
              <w:kern w:val="2"/>
              <w:sz w:val="24"/>
              <w:szCs w:val="24"/>
              <w14:ligatures w14:val="standardContextual"/>
            </w:rPr>
          </w:pPr>
          <w:hyperlink w:anchor="_Toc204751544" w:history="1">
            <w:r w:rsidRPr="00F97164">
              <w:rPr>
                <w:rStyle w:val="Hyperlink"/>
                <w:noProof/>
              </w:rPr>
              <w:t>403.03 Sponsorships</w:t>
            </w:r>
            <w:r>
              <w:rPr>
                <w:noProof/>
                <w:webHidden/>
              </w:rPr>
              <w:tab/>
            </w:r>
            <w:r>
              <w:rPr>
                <w:noProof/>
                <w:webHidden/>
              </w:rPr>
              <w:fldChar w:fldCharType="begin"/>
            </w:r>
            <w:r>
              <w:rPr>
                <w:noProof/>
                <w:webHidden/>
              </w:rPr>
              <w:instrText xml:space="preserve"> PAGEREF _Toc204751544 \h </w:instrText>
            </w:r>
            <w:r>
              <w:rPr>
                <w:noProof/>
                <w:webHidden/>
              </w:rPr>
            </w:r>
            <w:r>
              <w:rPr>
                <w:noProof/>
                <w:webHidden/>
              </w:rPr>
              <w:fldChar w:fldCharType="separate"/>
            </w:r>
            <w:r>
              <w:rPr>
                <w:noProof/>
                <w:webHidden/>
              </w:rPr>
              <w:t>33</w:t>
            </w:r>
            <w:r>
              <w:rPr>
                <w:noProof/>
                <w:webHidden/>
              </w:rPr>
              <w:fldChar w:fldCharType="end"/>
            </w:r>
          </w:hyperlink>
        </w:p>
        <w:p w14:paraId="0FB58000" w14:textId="6C8EB171" w:rsidR="00B77316" w:rsidRDefault="00B77316">
          <w:pPr>
            <w:pStyle w:val="TOC3"/>
            <w:rPr>
              <w:rFonts w:eastAsiaTheme="minorEastAsia" w:cstheme="minorBidi"/>
              <w:i w:val="0"/>
              <w:iCs w:val="0"/>
              <w:noProof/>
              <w:kern w:val="2"/>
              <w:sz w:val="24"/>
              <w:szCs w:val="24"/>
              <w14:ligatures w14:val="standardContextual"/>
            </w:rPr>
          </w:pPr>
          <w:hyperlink w:anchor="_Toc204751545" w:history="1">
            <w:r w:rsidRPr="00F97164">
              <w:rPr>
                <w:rStyle w:val="Hyperlink"/>
                <w:noProof/>
              </w:rPr>
              <w:t>403.04 Booster Clubs</w:t>
            </w:r>
            <w:r>
              <w:rPr>
                <w:noProof/>
                <w:webHidden/>
              </w:rPr>
              <w:tab/>
            </w:r>
            <w:r>
              <w:rPr>
                <w:noProof/>
                <w:webHidden/>
              </w:rPr>
              <w:fldChar w:fldCharType="begin"/>
            </w:r>
            <w:r>
              <w:rPr>
                <w:noProof/>
                <w:webHidden/>
              </w:rPr>
              <w:instrText xml:space="preserve"> PAGEREF _Toc204751545 \h </w:instrText>
            </w:r>
            <w:r>
              <w:rPr>
                <w:noProof/>
                <w:webHidden/>
              </w:rPr>
            </w:r>
            <w:r>
              <w:rPr>
                <w:noProof/>
                <w:webHidden/>
              </w:rPr>
              <w:fldChar w:fldCharType="separate"/>
            </w:r>
            <w:r>
              <w:rPr>
                <w:noProof/>
                <w:webHidden/>
              </w:rPr>
              <w:t>33</w:t>
            </w:r>
            <w:r>
              <w:rPr>
                <w:noProof/>
                <w:webHidden/>
              </w:rPr>
              <w:fldChar w:fldCharType="end"/>
            </w:r>
          </w:hyperlink>
        </w:p>
        <w:p w14:paraId="40FC2DDB" w14:textId="06BC82AE" w:rsidR="00B77316" w:rsidRDefault="00B77316">
          <w:pPr>
            <w:pStyle w:val="TOC3"/>
            <w:rPr>
              <w:rFonts w:eastAsiaTheme="minorEastAsia" w:cstheme="minorBidi"/>
              <w:i w:val="0"/>
              <w:iCs w:val="0"/>
              <w:noProof/>
              <w:kern w:val="2"/>
              <w:sz w:val="24"/>
              <w:szCs w:val="24"/>
              <w14:ligatures w14:val="standardContextual"/>
            </w:rPr>
          </w:pPr>
          <w:hyperlink w:anchor="_Toc204751546" w:history="1">
            <w:r w:rsidRPr="00F97164">
              <w:rPr>
                <w:rStyle w:val="Hyperlink"/>
                <w:noProof/>
              </w:rPr>
              <w:t>403.05 Athletic Facilities</w:t>
            </w:r>
            <w:r>
              <w:rPr>
                <w:noProof/>
                <w:webHidden/>
              </w:rPr>
              <w:tab/>
            </w:r>
            <w:r>
              <w:rPr>
                <w:noProof/>
                <w:webHidden/>
              </w:rPr>
              <w:fldChar w:fldCharType="begin"/>
            </w:r>
            <w:r>
              <w:rPr>
                <w:noProof/>
                <w:webHidden/>
              </w:rPr>
              <w:instrText xml:space="preserve"> PAGEREF _Toc204751546 \h </w:instrText>
            </w:r>
            <w:r>
              <w:rPr>
                <w:noProof/>
                <w:webHidden/>
              </w:rPr>
            </w:r>
            <w:r>
              <w:rPr>
                <w:noProof/>
                <w:webHidden/>
              </w:rPr>
              <w:fldChar w:fldCharType="separate"/>
            </w:r>
            <w:r>
              <w:rPr>
                <w:noProof/>
                <w:webHidden/>
              </w:rPr>
              <w:t>33</w:t>
            </w:r>
            <w:r>
              <w:rPr>
                <w:noProof/>
                <w:webHidden/>
              </w:rPr>
              <w:fldChar w:fldCharType="end"/>
            </w:r>
          </w:hyperlink>
        </w:p>
        <w:p w14:paraId="25780AB2" w14:textId="2C9D5D1F" w:rsidR="00B77316" w:rsidRDefault="00B77316">
          <w:pPr>
            <w:pStyle w:val="TOC3"/>
            <w:rPr>
              <w:rFonts w:eastAsiaTheme="minorEastAsia" w:cstheme="minorBidi"/>
              <w:i w:val="0"/>
              <w:iCs w:val="0"/>
              <w:noProof/>
              <w:kern w:val="2"/>
              <w:sz w:val="24"/>
              <w:szCs w:val="24"/>
              <w14:ligatures w14:val="standardContextual"/>
            </w:rPr>
          </w:pPr>
          <w:hyperlink w:anchor="_Toc204751547" w:history="1">
            <w:r w:rsidRPr="00F97164">
              <w:rPr>
                <w:rStyle w:val="Hyperlink"/>
                <w:noProof/>
              </w:rPr>
              <w:t>403.06 Equipment</w:t>
            </w:r>
            <w:r>
              <w:rPr>
                <w:noProof/>
                <w:webHidden/>
              </w:rPr>
              <w:tab/>
            </w:r>
            <w:r>
              <w:rPr>
                <w:noProof/>
                <w:webHidden/>
              </w:rPr>
              <w:fldChar w:fldCharType="begin"/>
            </w:r>
            <w:r>
              <w:rPr>
                <w:noProof/>
                <w:webHidden/>
              </w:rPr>
              <w:instrText xml:space="preserve"> PAGEREF _Toc204751547 \h </w:instrText>
            </w:r>
            <w:r>
              <w:rPr>
                <w:noProof/>
                <w:webHidden/>
              </w:rPr>
            </w:r>
            <w:r>
              <w:rPr>
                <w:noProof/>
                <w:webHidden/>
              </w:rPr>
              <w:fldChar w:fldCharType="separate"/>
            </w:r>
            <w:r>
              <w:rPr>
                <w:noProof/>
                <w:webHidden/>
              </w:rPr>
              <w:t>34</w:t>
            </w:r>
            <w:r>
              <w:rPr>
                <w:noProof/>
                <w:webHidden/>
              </w:rPr>
              <w:fldChar w:fldCharType="end"/>
            </w:r>
          </w:hyperlink>
        </w:p>
        <w:p w14:paraId="093F03DE" w14:textId="1EE4DCFE" w:rsidR="00B77316" w:rsidRDefault="00B77316">
          <w:pPr>
            <w:pStyle w:val="TOC3"/>
            <w:rPr>
              <w:rFonts w:eastAsiaTheme="minorEastAsia" w:cstheme="minorBidi"/>
              <w:i w:val="0"/>
              <w:iCs w:val="0"/>
              <w:noProof/>
              <w:kern w:val="2"/>
              <w:sz w:val="24"/>
              <w:szCs w:val="24"/>
              <w14:ligatures w14:val="standardContextual"/>
            </w:rPr>
          </w:pPr>
          <w:hyperlink w:anchor="_Toc204751548" w:history="1">
            <w:r w:rsidRPr="00F97164">
              <w:rPr>
                <w:rStyle w:val="Hyperlink"/>
                <w:noProof/>
              </w:rPr>
              <w:t>403.07 Athletic Uniforms</w:t>
            </w:r>
            <w:r>
              <w:rPr>
                <w:noProof/>
                <w:webHidden/>
              </w:rPr>
              <w:tab/>
            </w:r>
            <w:r>
              <w:rPr>
                <w:noProof/>
                <w:webHidden/>
              </w:rPr>
              <w:fldChar w:fldCharType="begin"/>
            </w:r>
            <w:r>
              <w:rPr>
                <w:noProof/>
                <w:webHidden/>
              </w:rPr>
              <w:instrText xml:space="preserve"> PAGEREF _Toc204751548 \h </w:instrText>
            </w:r>
            <w:r>
              <w:rPr>
                <w:noProof/>
                <w:webHidden/>
              </w:rPr>
            </w:r>
            <w:r>
              <w:rPr>
                <w:noProof/>
                <w:webHidden/>
              </w:rPr>
              <w:fldChar w:fldCharType="separate"/>
            </w:r>
            <w:r>
              <w:rPr>
                <w:noProof/>
                <w:webHidden/>
              </w:rPr>
              <w:t>34</w:t>
            </w:r>
            <w:r>
              <w:rPr>
                <w:noProof/>
                <w:webHidden/>
              </w:rPr>
              <w:fldChar w:fldCharType="end"/>
            </w:r>
          </w:hyperlink>
        </w:p>
        <w:p w14:paraId="51840DC6" w14:textId="66469544" w:rsidR="00B77316" w:rsidRDefault="00B77316">
          <w:pPr>
            <w:pStyle w:val="TOC3"/>
            <w:rPr>
              <w:rFonts w:eastAsiaTheme="minorEastAsia" w:cstheme="minorBidi"/>
              <w:i w:val="0"/>
              <w:iCs w:val="0"/>
              <w:noProof/>
              <w:kern w:val="2"/>
              <w:sz w:val="24"/>
              <w:szCs w:val="24"/>
              <w14:ligatures w14:val="standardContextual"/>
            </w:rPr>
          </w:pPr>
          <w:hyperlink w:anchor="_Toc204751549" w:history="1">
            <w:r w:rsidRPr="00F97164">
              <w:rPr>
                <w:rStyle w:val="Hyperlink"/>
                <w:noProof/>
              </w:rPr>
              <w:t>403.08 Officials</w:t>
            </w:r>
            <w:r>
              <w:rPr>
                <w:noProof/>
                <w:webHidden/>
              </w:rPr>
              <w:tab/>
            </w:r>
            <w:r>
              <w:rPr>
                <w:noProof/>
                <w:webHidden/>
              </w:rPr>
              <w:fldChar w:fldCharType="begin"/>
            </w:r>
            <w:r>
              <w:rPr>
                <w:noProof/>
                <w:webHidden/>
              </w:rPr>
              <w:instrText xml:space="preserve"> PAGEREF _Toc204751549 \h </w:instrText>
            </w:r>
            <w:r>
              <w:rPr>
                <w:noProof/>
                <w:webHidden/>
              </w:rPr>
            </w:r>
            <w:r>
              <w:rPr>
                <w:noProof/>
                <w:webHidden/>
              </w:rPr>
              <w:fldChar w:fldCharType="separate"/>
            </w:r>
            <w:r>
              <w:rPr>
                <w:noProof/>
                <w:webHidden/>
              </w:rPr>
              <w:t>35</w:t>
            </w:r>
            <w:r>
              <w:rPr>
                <w:noProof/>
                <w:webHidden/>
              </w:rPr>
              <w:fldChar w:fldCharType="end"/>
            </w:r>
          </w:hyperlink>
        </w:p>
        <w:p w14:paraId="521152A0" w14:textId="77396DAF" w:rsidR="00B77316" w:rsidRDefault="00B77316">
          <w:pPr>
            <w:pStyle w:val="TOC3"/>
            <w:rPr>
              <w:rFonts w:eastAsiaTheme="minorEastAsia" w:cstheme="minorBidi"/>
              <w:i w:val="0"/>
              <w:iCs w:val="0"/>
              <w:noProof/>
              <w:kern w:val="2"/>
              <w:sz w:val="24"/>
              <w:szCs w:val="24"/>
              <w14:ligatures w14:val="standardContextual"/>
            </w:rPr>
          </w:pPr>
          <w:hyperlink w:anchor="_Toc204751550" w:history="1">
            <w:r w:rsidRPr="00F97164">
              <w:rPr>
                <w:rStyle w:val="Hyperlink"/>
                <w:noProof/>
              </w:rPr>
              <w:t>403.09 Scorekeepers and Timekeepers</w:t>
            </w:r>
            <w:r>
              <w:rPr>
                <w:noProof/>
                <w:webHidden/>
              </w:rPr>
              <w:tab/>
            </w:r>
            <w:r>
              <w:rPr>
                <w:noProof/>
                <w:webHidden/>
              </w:rPr>
              <w:fldChar w:fldCharType="begin"/>
            </w:r>
            <w:r>
              <w:rPr>
                <w:noProof/>
                <w:webHidden/>
              </w:rPr>
              <w:instrText xml:space="preserve"> PAGEREF _Toc204751550 \h </w:instrText>
            </w:r>
            <w:r>
              <w:rPr>
                <w:noProof/>
                <w:webHidden/>
              </w:rPr>
            </w:r>
            <w:r>
              <w:rPr>
                <w:noProof/>
                <w:webHidden/>
              </w:rPr>
              <w:fldChar w:fldCharType="separate"/>
            </w:r>
            <w:r>
              <w:rPr>
                <w:noProof/>
                <w:webHidden/>
              </w:rPr>
              <w:t>35</w:t>
            </w:r>
            <w:r>
              <w:rPr>
                <w:noProof/>
                <w:webHidden/>
              </w:rPr>
              <w:fldChar w:fldCharType="end"/>
            </w:r>
          </w:hyperlink>
        </w:p>
        <w:p w14:paraId="7D9B9AF7" w14:textId="1EE31474"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551" w:history="1">
            <w:r w:rsidRPr="00F97164">
              <w:rPr>
                <w:rStyle w:val="Hyperlink"/>
                <w:noProof/>
              </w:rPr>
              <w:t>404.00 Play Like a Champion Today (PLACT)</w:t>
            </w:r>
            <w:r>
              <w:rPr>
                <w:noProof/>
                <w:webHidden/>
              </w:rPr>
              <w:tab/>
            </w:r>
            <w:r>
              <w:rPr>
                <w:noProof/>
                <w:webHidden/>
              </w:rPr>
              <w:fldChar w:fldCharType="begin"/>
            </w:r>
            <w:r>
              <w:rPr>
                <w:noProof/>
                <w:webHidden/>
              </w:rPr>
              <w:instrText xml:space="preserve"> PAGEREF _Toc204751551 \h </w:instrText>
            </w:r>
            <w:r>
              <w:rPr>
                <w:noProof/>
                <w:webHidden/>
              </w:rPr>
            </w:r>
            <w:r>
              <w:rPr>
                <w:noProof/>
                <w:webHidden/>
              </w:rPr>
              <w:fldChar w:fldCharType="separate"/>
            </w:r>
            <w:r>
              <w:rPr>
                <w:noProof/>
                <w:webHidden/>
              </w:rPr>
              <w:t>36</w:t>
            </w:r>
            <w:r>
              <w:rPr>
                <w:noProof/>
                <w:webHidden/>
              </w:rPr>
              <w:fldChar w:fldCharType="end"/>
            </w:r>
          </w:hyperlink>
        </w:p>
        <w:p w14:paraId="5594E393" w14:textId="41CB2B34" w:rsidR="00B77316" w:rsidRDefault="00B77316">
          <w:pPr>
            <w:pStyle w:val="TOC3"/>
            <w:rPr>
              <w:rFonts w:eastAsiaTheme="minorEastAsia" w:cstheme="minorBidi"/>
              <w:i w:val="0"/>
              <w:iCs w:val="0"/>
              <w:noProof/>
              <w:kern w:val="2"/>
              <w:sz w:val="24"/>
              <w:szCs w:val="24"/>
              <w14:ligatures w14:val="standardContextual"/>
            </w:rPr>
          </w:pPr>
          <w:hyperlink w:anchor="_Toc204751552" w:history="1">
            <w:r w:rsidRPr="00F97164">
              <w:rPr>
                <w:rStyle w:val="Hyperlink"/>
                <w:noProof/>
              </w:rPr>
              <w:t>404.01 Requirement</w:t>
            </w:r>
            <w:r>
              <w:rPr>
                <w:noProof/>
                <w:webHidden/>
              </w:rPr>
              <w:tab/>
            </w:r>
            <w:r>
              <w:rPr>
                <w:noProof/>
                <w:webHidden/>
              </w:rPr>
              <w:fldChar w:fldCharType="begin"/>
            </w:r>
            <w:r>
              <w:rPr>
                <w:noProof/>
                <w:webHidden/>
              </w:rPr>
              <w:instrText xml:space="preserve"> PAGEREF _Toc204751552 \h </w:instrText>
            </w:r>
            <w:r>
              <w:rPr>
                <w:noProof/>
                <w:webHidden/>
              </w:rPr>
            </w:r>
            <w:r>
              <w:rPr>
                <w:noProof/>
                <w:webHidden/>
              </w:rPr>
              <w:fldChar w:fldCharType="separate"/>
            </w:r>
            <w:r>
              <w:rPr>
                <w:noProof/>
                <w:webHidden/>
              </w:rPr>
              <w:t>36</w:t>
            </w:r>
            <w:r>
              <w:rPr>
                <w:noProof/>
                <w:webHidden/>
              </w:rPr>
              <w:fldChar w:fldCharType="end"/>
            </w:r>
          </w:hyperlink>
        </w:p>
        <w:p w14:paraId="4BEB6355" w14:textId="3E836BC3"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553" w:history="1">
            <w:r w:rsidRPr="00F97164">
              <w:rPr>
                <w:rStyle w:val="Hyperlink"/>
                <w:noProof/>
              </w:rPr>
              <w:t>405.00 Travel</w:t>
            </w:r>
            <w:r>
              <w:rPr>
                <w:noProof/>
                <w:webHidden/>
              </w:rPr>
              <w:tab/>
            </w:r>
            <w:r>
              <w:rPr>
                <w:noProof/>
                <w:webHidden/>
              </w:rPr>
              <w:fldChar w:fldCharType="begin"/>
            </w:r>
            <w:r>
              <w:rPr>
                <w:noProof/>
                <w:webHidden/>
              </w:rPr>
              <w:instrText xml:space="preserve"> PAGEREF _Toc204751553 \h </w:instrText>
            </w:r>
            <w:r>
              <w:rPr>
                <w:noProof/>
                <w:webHidden/>
              </w:rPr>
            </w:r>
            <w:r>
              <w:rPr>
                <w:noProof/>
                <w:webHidden/>
              </w:rPr>
              <w:fldChar w:fldCharType="separate"/>
            </w:r>
            <w:r>
              <w:rPr>
                <w:noProof/>
                <w:webHidden/>
              </w:rPr>
              <w:t>36</w:t>
            </w:r>
            <w:r>
              <w:rPr>
                <w:noProof/>
                <w:webHidden/>
              </w:rPr>
              <w:fldChar w:fldCharType="end"/>
            </w:r>
          </w:hyperlink>
        </w:p>
        <w:p w14:paraId="204E810F" w14:textId="26218AB7" w:rsidR="00B77316" w:rsidRDefault="00B77316">
          <w:pPr>
            <w:pStyle w:val="TOC3"/>
            <w:rPr>
              <w:rFonts w:eastAsiaTheme="minorEastAsia" w:cstheme="minorBidi"/>
              <w:i w:val="0"/>
              <w:iCs w:val="0"/>
              <w:noProof/>
              <w:kern w:val="2"/>
              <w:sz w:val="24"/>
              <w:szCs w:val="24"/>
              <w14:ligatures w14:val="standardContextual"/>
            </w:rPr>
          </w:pPr>
          <w:hyperlink w:anchor="_Toc204751554" w:history="1">
            <w:r w:rsidRPr="00F97164">
              <w:rPr>
                <w:rStyle w:val="Hyperlink"/>
                <w:noProof/>
              </w:rPr>
              <w:t>405.01 Travel for Off-Campus Events</w:t>
            </w:r>
            <w:r>
              <w:rPr>
                <w:noProof/>
                <w:webHidden/>
              </w:rPr>
              <w:tab/>
            </w:r>
            <w:r>
              <w:rPr>
                <w:noProof/>
                <w:webHidden/>
              </w:rPr>
              <w:fldChar w:fldCharType="begin"/>
            </w:r>
            <w:r>
              <w:rPr>
                <w:noProof/>
                <w:webHidden/>
              </w:rPr>
              <w:instrText xml:space="preserve"> PAGEREF _Toc204751554 \h </w:instrText>
            </w:r>
            <w:r>
              <w:rPr>
                <w:noProof/>
                <w:webHidden/>
              </w:rPr>
            </w:r>
            <w:r>
              <w:rPr>
                <w:noProof/>
                <w:webHidden/>
              </w:rPr>
              <w:fldChar w:fldCharType="separate"/>
            </w:r>
            <w:r>
              <w:rPr>
                <w:noProof/>
                <w:webHidden/>
              </w:rPr>
              <w:t>36</w:t>
            </w:r>
            <w:r>
              <w:rPr>
                <w:noProof/>
                <w:webHidden/>
              </w:rPr>
              <w:fldChar w:fldCharType="end"/>
            </w:r>
          </w:hyperlink>
        </w:p>
        <w:p w14:paraId="7EB9D35E" w14:textId="1A1CBD12" w:rsidR="00B77316" w:rsidRDefault="00B77316">
          <w:pPr>
            <w:pStyle w:val="TOC3"/>
            <w:rPr>
              <w:rFonts w:eastAsiaTheme="minorEastAsia" w:cstheme="minorBidi"/>
              <w:i w:val="0"/>
              <w:iCs w:val="0"/>
              <w:noProof/>
              <w:kern w:val="2"/>
              <w:sz w:val="24"/>
              <w:szCs w:val="24"/>
              <w14:ligatures w14:val="standardContextual"/>
            </w:rPr>
          </w:pPr>
          <w:hyperlink w:anchor="_Toc204751555" w:history="1">
            <w:r w:rsidRPr="00F97164">
              <w:rPr>
                <w:rStyle w:val="Hyperlink"/>
                <w:noProof/>
              </w:rPr>
              <w:t>405.02 Travel Out of Town and Overnight Travel</w:t>
            </w:r>
            <w:r>
              <w:rPr>
                <w:noProof/>
                <w:webHidden/>
              </w:rPr>
              <w:tab/>
            </w:r>
            <w:r>
              <w:rPr>
                <w:noProof/>
                <w:webHidden/>
              </w:rPr>
              <w:fldChar w:fldCharType="begin"/>
            </w:r>
            <w:r>
              <w:rPr>
                <w:noProof/>
                <w:webHidden/>
              </w:rPr>
              <w:instrText xml:space="preserve"> PAGEREF _Toc204751555 \h </w:instrText>
            </w:r>
            <w:r>
              <w:rPr>
                <w:noProof/>
                <w:webHidden/>
              </w:rPr>
            </w:r>
            <w:r>
              <w:rPr>
                <w:noProof/>
                <w:webHidden/>
              </w:rPr>
              <w:fldChar w:fldCharType="separate"/>
            </w:r>
            <w:r>
              <w:rPr>
                <w:noProof/>
                <w:webHidden/>
              </w:rPr>
              <w:t>37</w:t>
            </w:r>
            <w:r>
              <w:rPr>
                <w:noProof/>
                <w:webHidden/>
              </w:rPr>
              <w:fldChar w:fldCharType="end"/>
            </w:r>
          </w:hyperlink>
        </w:p>
        <w:p w14:paraId="39EEC2D2" w14:textId="755E4D0D"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556" w:history="1">
            <w:r w:rsidRPr="00F97164">
              <w:rPr>
                <w:rStyle w:val="Hyperlink"/>
                <w:noProof/>
              </w:rPr>
              <w:t>406.00 Safety and Security</w:t>
            </w:r>
            <w:r>
              <w:rPr>
                <w:noProof/>
                <w:webHidden/>
              </w:rPr>
              <w:tab/>
            </w:r>
            <w:r>
              <w:rPr>
                <w:noProof/>
                <w:webHidden/>
              </w:rPr>
              <w:fldChar w:fldCharType="begin"/>
            </w:r>
            <w:r>
              <w:rPr>
                <w:noProof/>
                <w:webHidden/>
              </w:rPr>
              <w:instrText xml:space="preserve"> PAGEREF _Toc204751556 \h </w:instrText>
            </w:r>
            <w:r>
              <w:rPr>
                <w:noProof/>
                <w:webHidden/>
              </w:rPr>
            </w:r>
            <w:r>
              <w:rPr>
                <w:noProof/>
                <w:webHidden/>
              </w:rPr>
              <w:fldChar w:fldCharType="separate"/>
            </w:r>
            <w:r>
              <w:rPr>
                <w:noProof/>
                <w:webHidden/>
              </w:rPr>
              <w:t>37</w:t>
            </w:r>
            <w:r>
              <w:rPr>
                <w:noProof/>
                <w:webHidden/>
              </w:rPr>
              <w:fldChar w:fldCharType="end"/>
            </w:r>
          </w:hyperlink>
        </w:p>
        <w:p w14:paraId="17B4CDEE" w14:textId="5F540184" w:rsidR="00B77316" w:rsidRDefault="00B77316">
          <w:pPr>
            <w:pStyle w:val="TOC3"/>
            <w:rPr>
              <w:rFonts w:eastAsiaTheme="minorEastAsia" w:cstheme="minorBidi"/>
              <w:i w:val="0"/>
              <w:iCs w:val="0"/>
              <w:noProof/>
              <w:kern w:val="2"/>
              <w:sz w:val="24"/>
              <w:szCs w:val="24"/>
              <w14:ligatures w14:val="standardContextual"/>
            </w:rPr>
          </w:pPr>
          <w:hyperlink w:anchor="_Toc204751557" w:history="1">
            <w:r w:rsidRPr="00F97164">
              <w:rPr>
                <w:rStyle w:val="Hyperlink"/>
                <w:noProof/>
              </w:rPr>
              <w:t>406.01 Responsibility</w:t>
            </w:r>
            <w:r>
              <w:rPr>
                <w:noProof/>
                <w:webHidden/>
              </w:rPr>
              <w:tab/>
            </w:r>
            <w:r>
              <w:rPr>
                <w:noProof/>
                <w:webHidden/>
              </w:rPr>
              <w:fldChar w:fldCharType="begin"/>
            </w:r>
            <w:r>
              <w:rPr>
                <w:noProof/>
                <w:webHidden/>
              </w:rPr>
              <w:instrText xml:space="preserve"> PAGEREF _Toc204751557 \h </w:instrText>
            </w:r>
            <w:r>
              <w:rPr>
                <w:noProof/>
                <w:webHidden/>
              </w:rPr>
            </w:r>
            <w:r>
              <w:rPr>
                <w:noProof/>
                <w:webHidden/>
              </w:rPr>
              <w:fldChar w:fldCharType="separate"/>
            </w:r>
            <w:r>
              <w:rPr>
                <w:noProof/>
                <w:webHidden/>
              </w:rPr>
              <w:t>37</w:t>
            </w:r>
            <w:r>
              <w:rPr>
                <w:noProof/>
                <w:webHidden/>
              </w:rPr>
              <w:fldChar w:fldCharType="end"/>
            </w:r>
          </w:hyperlink>
        </w:p>
        <w:p w14:paraId="0E4CDC8F" w14:textId="6E9FB53F" w:rsidR="00B77316" w:rsidRDefault="00B77316">
          <w:pPr>
            <w:pStyle w:val="TOC3"/>
            <w:rPr>
              <w:rFonts w:eastAsiaTheme="minorEastAsia" w:cstheme="minorBidi"/>
              <w:i w:val="0"/>
              <w:iCs w:val="0"/>
              <w:noProof/>
              <w:kern w:val="2"/>
              <w:sz w:val="24"/>
              <w:szCs w:val="24"/>
              <w14:ligatures w14:val="standardContextual"/>
            </w:rPr>
          </w:pPr>
          <w:hyperlink w:anchor="_Toc204751558" w:history="1">
            <w:r w:rsidRPr="00F97164">
              <w:rPr>
                <w:rStyle w:val="Hyperlink"/>
                <w:noProof/>
              </w:rPr>
              <w:t>406.02 Emergency Operations Plan (EOP)</w:t>
            </w:r>
            <w:r>
              <w:rPr>
                <w:noProof/>
                <w:webHidden/>
              </w:rPr>
              <w:tab/>
            </w:r>
            <w:r>
              <w:rPr>
                <w:noProof/>
                <w:webHidden/>
              </w:rPr>
              <w:fldChar w:fldCharType="begin"/>
            </w:r>
            <w:r>
              <w:rPr>
                <w:noProof/>
                <w:webHidden/>
              </w:rPr>
              <w:instrText xml:space="preserve"> PAGEREF _Toc204751558 \h </w:instrText>
            </w:r>
            <w:r>
              <w:rPr>
                <w:noProof/>
                <w:webHidden/>
              </w:rPr>
            </w:r>
            <w:r>
              <w:rPr>
                <w:noProof/>
                <w:webHidden/>
              </w:rPr>
              <w:fldChar w:fldCharType="separate"/>
            </w:r>
            <w:r>
              <w:rPr>
                <w:noProof/>
                <w:webHidden/>
              </w:rPr>
              <w:t>37</w:t>
            </w:r>
            <w:r>
              <w:rPr>
                <w:noProof/>
                <w:webHidden/>
              </w:rPr>
              <w:fldChar w:fldCharType="end"/>
            </w:r>
          </w:hyperlink>
        </w:p>
        <w:p w14:paraId="35B61D29" w14:textId="13EFA61B" w:rsidR="00B77316" w:rsidRDefault="00B77316">
          <w:pPr>
            <w:pStyle w:val="TOC3"/>
            <w:rPr>
              <w:rFonts w:eastAsiaTheme="minorEastAsia" w:cstheme="minorBidi"/>
              <w:i w:val="0"/>
              <w:iCs w:val="0"/>
              <w:noProof/>
              <w:kern w:val="2"/>
              <w:sz w:val="24"/>
              <w:szCs w:val="24"/>
              <w14:ligatures w14:val="standardContextual"/>
            </w:rPr>
          </w:pPr>
          <w:hyperlink w:anchor="_Toc204751559" w:history="1">
            <w:r w:rsidRPr="00F97164">
              <w:rPr>
                <w:rStyle w:val="Hyperlink"/>
                <w:noProof/>
              </w:rPr>
              <w:t>406.03 Emergencies</w:t>
            </w:r>
            <w:r>
              <w:rPr>
                <w:noProof/>
                <w:webHidden/>
              </w:rPr>
              <w:tab/>
            </w:r>
            <w:r>
              <w:rPr>
                <w:noProof/>
                <w:webHidden/>
              </w:rPr>
              <w:fldChar w:fldCharType="begin"/>
            </w:r>
            <w:r>
              <w:rPr>
                <w:noProof/>
                <w:webHidden/>
              </w:rPr>
              <w:instrText xml:space="preserve"> PAGEREF _Toc204751559 \h </w:instrText>
            </w:r>
            <w:r>
              <w:rPr>
                <w:noProof/>
                <w:webHidden/>
              </w:rPr>
            </w:r>
            <w:r>
              <w:rPr>
                <w:noProof/>
                <w:webHidden/>
              </w:rPr>
              <w:fldChar w:fldCharType="separate"/>
            </w:r>
            <w:r>
              <w:rPr>
                <w:noProof/>
                <w:webHidden/>
              </w:rPr>
              <w:t>38</w:t>
            </w:r>
            <w:r>
              <w:rPr>
                <w:noProof/>
                <w:webHidden/>
              </w:rPr>
              <w:fldChar w:fldCharType="end"/>
            </w:r>
          </w:hyperlink>
        </w:p>
        <w:p w14:paraId="2689851D" w14:textId="5C8BEC30" w:rsidR="00B77316" w:rsidRDefault="00B77316">
          <w:pPr>
            <w:pStyle w:val="TOC3"/>
            <w:rPr>
              <w:rFonts w:eastAsiaTheme="minorEastAsia" w:cstheme="minorBidi"/>
              <w:i w:val="0"/>
              <w:iCs w:val="0"/>
              <w:noProof/>
              <w:kern w:val="2"/>
              <w:sz w:val="24"/>
              <w:szCs w:val="24"/>
              <w14:ligatures w14:val="standardContextual"/>
            </w:rPr>
          </w:pPr>
          <w:hyperlink w:anchor="_Toc204751560" w:history="1">
            <w:r w:rsidRPr="00F97164">
              <w:rPr>
                <w:rStyle w:val="Hyperlink"/>
                <w:noProof/>
              </w:rPr>
              <w:t>406.04 Incidents</w:t>
            </w:r>
            <w:r>
              <w:rPr>
                <w:noProof/>
                <w:webHidden/>
              </w:rPr>
              <w:tab/>
            </w:r>
            <w:r>
              <w:rPr>
                <w:noProof/>
                <w:webHidden/>
              </w:rPr>
              <w:fldChar w:fldCharType="begin"/>
            </w:r>
            <w:r>
              <w:rPr>
                <w:noProof/>
                <w:webHidden/>
              </w:rPr>
              <w:instrText xml:space="preserve"> PAGEREF _Toc204751560 \h </w:instrText>
            </w:r>
            <w:r>
              <w:rPr>
                <w:noProof/>
                <w:webHidden/>
              </w:rPr>
            </w:r>
            <w:r>
              <w:rPr>
                <w:noProof/>
                <w:webHidden/>
              </w:rPr>
              <w:fldChar w:fldCharType="separate"/>
            </w:r>
            <w:r>
              <w:rPr>
                <w:noProof/>
                <w:webHidden/>
              </w:rPr>
              <w:t>38</w:t>
            </w:r>
            <w:r>
              <w:rPr>
                <w:noProof/>
                <w:webHidden/>
              </w:rPr>
              <w:fldChar w:fldCharType="end"/>
            </w:r>
          </w:hyperlink>
        </w:p>
        <w:p w14:paraId="04C46D80" w14:textId="79279D49" w:rsidR="00B77316" w:rsidRDefault="00B77316">
          <w:pPr>
            <w:pStyle w:val="TOC3"/>
            <w:rPr>
              <w:rFonts w:eastAsiaTheme="minorEastAsia" w:cstheme="minorBidi"/>
              <w:i w:val="0"/>
              <w:iCs w:val="0"/>
              <w:noProof/>
              <w:kern w:val="2"/>
              <w:sz w:val="24"/>
              <w:szCs w:val="24"/>
              <w14:ligatures w14:val="standardContextual"/>
            </w:rPr>
          </w:pPr>
          <w:hyperlink w:anchor="_Toc204751561" w:history="1">
            <w:r w:rsidRPr="00F97164">
              <w:rPr>
                <w:rStyle w:val="Hyperlink"/>
                <w:noProof/>
              </w:rPr>
              <w:t>406.05 Practices – Security and Supervision</w:t>
            </w:r>
            <w:r>
              <w:rPr>
                <w:noProof/>
                <w:webHidden/>
              </w:rPr>
              <w:tab/>
            </w:r>
            <w:r>
              <w:rPr>
                <w:noProof/>
                <w:webHidden/>
              </w:rPr>
              <w:fldChar w:fldCharType="begin"/>
            </w:r>
            <w:r>
              <w:rPr>
                <w:noProof/>
                <w:webHidden/>
              </w:rPr>
              <w:instrText xml:space="preserve"> PAGEREF _Toc204751561 \h </w:instrText>
            </w:r>
            <w:r>
              <w:rPr>
                <w:noProof/>
                <w:webHidden/>
              </w:rPr>
            </w:r>
            <w:r>
              <w:rPr>
                <w:noProof/>
                <w:webHidden/>
              </w:rPr>
              <w:fldChar w:fldCharType="separate"/>
            </w:r>
            <w:r>
              <w:rPr>
                <w:noProof/>
                <w:webHidden/>
              </w:rPr>
              <w:t>39</w:t>
            </w:r>
            <w:r>
              <w:rPr>
                <w:noProof/>
                <w:webHidden/>
              </w:rPr>
              <w:fldChar w:fldCharType="end"/>
            </w:r>
          </w:hyperlink>
        </w:p>
        <w:p w14:paraId="7EA9714E" w14:textId="01308EF6" w:rsidR="00B77316" w:rsidRDefault="00B77316">
          <w:pPr>
            <w:pStyle w:val="TOC3"/>
            <w:rPr>
              <w:rFonts w:eastAsiaTheme="minorEastAsia" w:cstheme="minorBidi"/>
              <w:i w:val="0"/>
              <w:iCs w:val="0"/>
              <w:noProof/>
              <w:kern w:val="2"/>
              <w:sz w:val="24"/>
              <w:szCs w:val="24"/>
              <w14:ligatures w14:val="standardContextual"/>
            </w:rPr>
          </w:pPr>
          <w:hyperlink w:anchor="_Toc204751562" w:history="1">
            <w:r w:rsidRPr="00F97164">
              <w:rPr>
                <w:rStyle w:val="Hyperlink"/>
                <w:noProof/>
              </w:rPr>
              <w:t>406.06 Home Competitions – Security and Supervision</w:t>
            </w:r>
            <w:r>
              <w:rPr>
                <w:noProof/>
                <w:webHidden/>
              </w:rPr>
              <w:tab/>
            </w:r>
            <w:r>
              <w:rPr>
                <w:noProof/>
                <w:webHidden/>
              </w:rPr>
              <w:fldChar w:fldCharType="begin"/>
            </w:r>
            <w:r>
              <w:rPr>
                <w:noProof/>
                <w:webHidden/>
              </w:rPr>
              <w:instrText xml:space="preserve"> PAGEREF _Toc204751562 \h </w:instrText>
            </w:r>
            <w:r>
              <w:rPr>
                <w:noProof/>
                <w:webHidden/>
              </w:rPr>
            </w:r>
            <w:r>
              <w:rPr>
                <w:noProof/>
                <w:webHidden/>
              </w:rPr>
              <w:fldChar w:fldCharType="separate"/>
            </w:r>
            <w:r>
              <w:rPr>
                <w:noProof/>
                <w:webHidden/>
              </w:rPr>
              <w:t>40</w:t>
            </w:r>
            <w:r>
              <w:rPr>
                <w:noProof/>
                <w:webHidden/>
              </w:rPr>
              <w:fldChar w:fldCharType="end"/>
            </w:r>
          </w:hyperlink>
        </w:p>
        <w:p w14:paraId="456CCB2D" w14:textId="0F679675" w:rsidR="00B77316" w:rsidRDefault="00B77316">
          <w:pPr>
            <w:pStyle w:val="TOC3"/>
            <w:rPr>
              <w:rFonts w:eastAsiaTheme="minorEastAsia" w:cstheme="minorBidi"/>
              <w:i w:val="0"/>
              <w:iCs w:val="0"/>
              <w:noProof/>
              <w:kern w:val="2"/>
              <w:sz w:val="24"/>
              <w:szCs w:val="24"/>
              <w14:ligatures w14:val="standardContextual"/>
            </w:rPr>
          </w:pPr>
          <w:hyperlink w:anchor="_Toc204751563" w:history="1">
            <w:r w:rsidRPr="00F97164">
              <w:rPr>
                <w:rStyle w:val="Hyperlink"/>
                <w:noProof/>
              </w:rPr>
              <w:t>406.07 Away Competitions – Security and Supervision</w:t>
            </w:r>
            <w:r>
              <w:rPr>
                <w:noProof/>
                <w:webHidden/>
              </w:rPr>
              <w:tab/>
            </w:r>
            <w:r>
              <w:rPr>
                <w:noProof/>
                <w:webHidden/>
              </w:rPr>
              <w:fldChar w:fldCharType="begin"/>
            </w:r>
            <w:r>
              <w:rPr>
                <w:noProof/>
                <w:webHidden/>
              </w:rPr>
              <w:instrText xml:space="preserve"> PAGEREF _Toc204751563 \h </w:instrText>
            </w:r>
            <w:r>
              <w:rPr>
                <w:noProof/>
                <w:webHidden/>
              </w:rPr>
            </w:r>
            <w:r>
              <w:rPr>
                <w:noProof/>
                <w:webHidden/>
              </w:rPr>
              <w:fldChar w:fldCharType="separate"/>
            </w:r>
            <w:r>
              <w:rPr>
                <w:noProof/>
                <w:webHidden/>
              </w:rPr>
              <w:t>40</w:t>
            </w:r>
            <w:r>
              <w:rPr>
                <w:noProof/>
                <w:webHidden/>
              </w:rPr>
              <w:fldChar w:fldCharType="end"/>
            </w:r>
          </w:hyperlink>
        </w:p>
        <w:p w14:paraId="79BB5157" w14:textId="70C8A3E9"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564" w:history="1">
            <w:r w:rsidRPr="00F97164">
              <w:rPr>
                <w:rStyle w:val="Hyperlink"/>
                <w:noProof/>
              </w:rPr>
              <w:t>407.00 Awards and Recognitions</w:t>
            </w:r>
            <w:r>
              <w:rPr>
                <w:noProof/>
                <w:webHidden/>
              </w:rPr>
              <w:tab/>
            </w:r>
            <w:r>
              <w:rPr>
                <w:noProof/>
                <w:webHidden/>
              </w:rPr>
              <w:fldChar w:fldCharType="begin"/>
            </w:r>
            <w:r>
              <w:rPr>
                <w:noProof/>
                <w:webHidden/>
              </w:rPr>
              <w:instrText xml:space="preserve"> PAGEREF _Toc204751564 \h </w:instrText>
            </w:r>
            <w:r>
              <w:rPr>
                <w:noProof/>
                <w:webHidden/>
              </w:rPr>
            </w:r>
            <w:r>
              <w:rPr>
                <w:noProof/>
                <w:webHidden/>
              </w:rPr>
              <w:fldChar w:fldCharType="separate"/>
            </w:r>
            <w:r>
              <w:rPr>
                <w:noProof/>
                <w:webHidden/>
              </w:rPr>
              <w:t>41</w:t>
            </w:r>
            <w:r>
              <w:rPr>
                <w:noProof/>
                <w:webHidden/>
              </w:rPr>
              <w:fldChar w:fldCharType="end"/>
            </w:r>
          </w:hyperlink>
        </w:p>
        <w:p w14:paraId="222C6833" w14:textId="600E5796" w:rsidR="00B77316" w:rsidRDefault="00B77316">
          <w:pPr>
            <w:pStyle w:val="TOC3"/>
            <w:rPr>
              <w:rFonts w:eastAsiaTheme="minorEastAsia" w:cstheme="minorBidi"/>
              <w:i w:val="0"/>
              <w:iCs w:val="0"/>
              <w:noProof/>
              <w:kern w:val="2"/>
              <w:sz w:val="24"/>
              <w:szCs w:val="24"/>
              <w14:ligatures w14:val="standardContextual"/>
            </w:rPr>
          </w:pPr>
          <w:hyperlink w:anchor="_Toc204751565" w:history="1">
            <w:r w:rsidRPr="00F97164">
              <w:rPr>
                <w:rStyle w:val="Hyperlink"/>
                <w:noProof/>
              </w:rPr>
              <w:t>407.01 Establishment of Awards</w:t>
            </w:r>
            <w:r>
              <w:rPr>
                <w:noProof/>
                <w:webHidden/>
              </w:rPr>
              <w:tab/>
            </w:r>
            <w:r>
              <w:rPr>
                <w:noProof/>
                <w:webHidden/>
              </w:rPr>
              <w:fldChar w:fldCharType="begin"/>
            </w:r>
            <w:r>
              <w:rPr>
                <w:noProof/>
                <w:webHidden/>
              </w:rPr>
              <w:instrText xml:space="preserve"> PAGEREF _Toc204751565 \h </w:instrText>
            </w:r>
            <w:r>
              <w:rPr>
                <w:noProof/>
                <w:webHidden/>
              </w:rPr>
            </w:r>
            <w:r>
              <w:rPr>
                <w:noProof/>
                <w:webHidden/>
              </w:rPr>
              <w:fldChar w:fldCharType="separate"/>
            </w:r>
            <w:r>
              <w:rPr>
                <w:noProof/>
                <w:webHidden/>
              </w:rPr>
              <w:t>41</w:t>
            </w:r>
            <w:r>
              <w:rPr>
                <w:noProof/>
                <w:webHidden/>
              </w:rPr>
              <w:fldChar w:fldCharType="end"/>
            </w:r>
          </w:hyperlink>
        </w:p>
        <w:p w14:paraId="1CA62E18" w14:textId="1FA80445" w:rsidR="00B77316" w:rsidRDefault="00B77316">
          <w:pPr>
            <w:pStyle w:val="TOC3"/>
            <w:rPr>
              <w:rFonts w:eastAsiaTheme="minorEastAsia" w:cstheme="minorBidi"/>
              <w:i w:val="0"/>
              <w:iCs w:val="0"/>
              <w:noProof/>
              <w:kern w:val="2"/>
              <w:sz w:val="24"/>
              <w:szCs w:val="24"/>
              <w14:ligatures w14:val="standardContextual"/>
            </w:rPr>
          </w:pPr>
          <w:hyperlink w:anchor="_Toc204751566" w:history="1">
            <w:r w:rsidRPr="00F97164">
              <w:rPr>
                <w:rStyle w:val="Hyperlink"/>
                <w:noProof/>
              </w:rPr>
              <w:t>407.02 CAL Honor Mass</w:t>
            </w:r>
            <w:r>
              <w:rPr>
                <w:noProof/>
                <w:webHidden/>
              </w:rPr>
              <w:tab/>
            </w:r>
            <w:r>
              <w:rPr>
                <w:noProof/>
                <w:webHidden/>
              </w:rPr>
              <w:fldChar w:fldCharType="begin"/>
            </w:r>
            <w:r>
              <w:rPr>
                <w:noProof/>
                <w:webHidden/>
              </w:rPr>
              <w:instrText xml:space="preserve"> PAGEREF _Toc204751566 \h </w:instrText>
            </w:r>
            <w:r>
              <w:rPr>
                <w:noProof/>
                <w:webHidden/>
              </w:rPr>
            </w:r>
            <w:r>
              <w:rPr>
                <w:noProof/>
                <w:webHidden/>
              </w:rPr>
              <w:fldChar w:fldCharType="separate"/>
            </w:r>
            <w:r>
              <w:rPr>
                <w:noProof/>
                <w:webHidden/>
              </w:rPr>
              <w:t>41</w:t>
            </w:r>
            <w:r>
              <w:rPr>
                <w:noProof/>
                <w:webHidden/>
              </w:rPr>
              <w:fldChar w:fldCharType="end"/>
            </w:r>
          </w:hyperlink>
        </w:p>
        <w:p w14:paraId="2E42FFB9" w14:textId="4142BC01" w:rsidR="00B77316" w:rsidRDefault="00B77316">
          <w:pPr>
            <w:pStyle w:val="TOC3"/>
            <w:rPr>
              <w:rFonts w:eastAsiaTheme="minorEastAsia" w:cstheme="minorBidi"/>
              <w:i w:val="0"/>
              <w:iCs w:val="0"/>
              <w:noProof/>
              <w:kern w:val="2"/>
              <w:sz w:val="24"/>
              <w:szCs w:val="24"/>
              <w14:ligatures w14:val="standardContextual"/>
            </w:rPr>
          </w:pPr>
          <w:hyperlink w:anchor="_Toc204751567" w:history="1">
            <w:r w:rsidRPr="00F97164">
              <w:rPr>
                <w:rStyle w:val="Hyperlink"/>
                <w:noProof/>
              </w:rPr>
              <w:t>407.03 Sportsman and Sportswoman Nominees (Miami-Dade County)</w:t>
            </w:r>
            <w:r>
              <w:rPr>
                <w:noProof/>
                <w:webHidden/>
              </w:rPr>
              <w:tab/>
            </w:r>
            <w:r>
              <w:rPr>
                <w:noProof/>
                <w:webHidden/>
              </w:rPr>
              <w:fldChar w:fldCharType="begin"/>
            </w:r>
            <w:r>
              <w:rPr>
                <w:noProof/>
                <w:webHidden/>
              </w:rPr>
              <w:instrText xml:space="preserve"> PAGEREF _Toc204751567 \h </w:instrText>
            </w:r>
            <w:r>
              <w:rPr>
                <w:noProof/>
                <w:webHidden/>
              </w:rPr>
            </w:r>
            <w:r>
              <w:rPr>
                <w:noProof/>
                <w:webHidden/>
              </w:rPr>
              <w:fldChar w:fldCharType="separate"/>
            </w:r>
            <w:r>
              <w:rPr>
                <w:noProof/>
                <w:webHidden/>
              </w:rPr>
              <w:t>41</w:t>
            </w:r>
            <w:r>
              <w:rPr>
                <w:noProof/>
                <w:webHidden/>
              </w:rPr>
              <w:fldChar w:fldCharType="end"/>
            </w:r>
          </w:hyperlink>
        </w:p>
        <w:p w14:paraId="5B592E1A" w14:textId="207875AA" w:rsidR="00B77316" w:rsidRDefault="00B77316">
          <w:pPr>
            <w:pStyle w:val="TOC3"/>
            <w:rPr>
              <w:rFonts w:eastAsiaTheme="minorEastAsia" w:cstheme="minorBidi"/>
              <w:i w:val="0"/>
              <w:iCs w:val="0"/>
              <w:noProof/>
              <w:kern w:val="2"/>
              <w:sz w:val="24"/>
              <w:szCs w:val="24"/>
              <w14:ligatures w14:val="standardContextual"/>
            </w:rPr>
          </w:pPr>
          <w:hyperlink w:anchor="_Toc204751568" w:history="1">
            <w:r w:rsidRPr="00F97164">
              <w:rPr>
                <w:rStyle w:val="Hyperlink"/>
                <w:noProof/>
              </w:rPr>
              <w:t>407.04 ACC Hall of Fame (Miami-Dade County)</w:t>
            </w:r>
            <w:r>
              <w:rPr>
                <w:noProof/>
                <w:webHidden/>
              </w:rPr>
              <w:tab/>
            </w:r>
            <w:r>
              <w:rPr>
                <w:noProof/>
                <w:webHidden/>
              </w:rPr>
              <w:fldChar w:fldCharType="begin"/>
            </w:r>
            <w:r>
              <w:rPr>
                <w:noProof/>
                <w:webHidden/>
              </w:rPr>
              <w:instrText xml:space="preserve"> PAGEREF _Toc204751568 \h </w:instrText>
            </w:r>
            <w:r>
              <w:rPr>
                <w:noProof/>
                <w:webHidden/>
              </w:rPr>
            </w:r>
            <w:r>
              <w:rPr>
                <w:noProof/>
                <w:webHidden/>
              </w:rPr>
              <w:fldChar w:fldCharType="separate"/>
            </w:r>
            <w:r>
              <w:rPr>
                <w:noProof/>
                <w:webHidden/>
              </w:rPr>
              <w:t>42</w:t>
            </w:r>
            <w:r>
              <w:rPr>
                <w:noProof/>
                <w:webHidden/>
              </w:rPr>
              <w:fldChar w:fldCharType="end"/>
            </w:r>
          </w:hyperlink>
        </w:p>
        <w:p w14:paraId="074A89BE" w14:textId="5B7FDAFE" w:rsidR="00B77316" w:rsidRDefault="00B77316">
          <w:pPr>
            <w:pStyle w:val="TOC1"/>
            <w:rPr>
              <w:rFonts w:eastAsiaTheme="minorEastAsia" w:cstheme="minorBidi"/>
              <w:b w:val="0"/>
              <w:bCs w:val="0"/>
              <w:caps w:val="0"/>
              <w:noProof/>
              <w:kern w:val="2"/>
              <w:sz w:val="24"/>
              <w:szCs w:val="24"/>
              <w14:ligatures w14:val="standardContextual"/>
            </w:rPr>
          </w:pPr>
          <w:hyperlink w:anchor="_Toc204751569" w:history="1">
            <w:r w:rsidRPr="00F97164">
              <w:rPr>
                <w:rStyle w:val="Hyperlink"/>
                <w:noProof/>
              </w:rPr>
              <w:t>500.00 POLICIES FOR SPECIFIC SPORTS</w:t>
            </w:r>
            <w:r>
              <w:rPr>
                <w:noProof/>
                <w:webHidden/>
              </w:rPr>
              <w:tab/>
            </w:r>
            <w:r>
              <w:rPr>
                <w:noProof/>
                <w:webHidden/>
              </w:rPr>
              <w:fldChar w:fldCharType="begin"/>
            </w:r>
            <w:r>
              <w:rPr>
                <w:noProof/>
                <w:webHidden/>
              </w:rPr>
              <w:instrText xml:space="preserve"> PAGEREF _Toc204751569 \h </w:instrText>
            </w:r>
            <w:r>
              <w:rPr>
                <w:noProof/>
                <w:webHidden/>
              </w:rPr>
            </w:r>
            <w:r>
              <w:rPr>
                <w:noProof/>
                <w:webHidden/>
              </w:rPr>
              <w:fldChar w:fldCharType="separate"/>
            </w:r>
            <w:r>
              <w:rPr>
                <w:noProof/>
                <w:webHidden/>
              </w:rPr>
              <w:t>43</w:t>
            </w:r>
            <w:r>
              <w:rPr>
                <w:noProof/>
                <w:webHidden/>
              </w:rPr>
              <w:fldChar w:fldCharType="end"/>
            </w:r>
          </w:hyperlink>
        </w:p>
        <w:p w14:paraId="5192FFE2" w14:textId="6E46E332" w:rsidR="00B77316" w:rsidRDefault="00B77316">
          <w:pPr>
            <w:pStyle w:val="TOC2"/>
            <w:tabs>
              <w:tab w:val="right" w:pos="9350"/>
            </w:tabs>
            <w:rPr>
              <w:rFonts w:eastAsiaTheme="minorEastAsia" w:cstheme="minorBidi"/>
              <w:smallCaps w:val="0"/>
              <w:noProof/>
              <w:kern w:val="2"/>
              <w:sz w:val="24"/>
              <w:szCs w:val="24"/>
              <w14:ligatures w14:val="standardContextual"/>
            </w:rPr>
          </w:pPr>
          <w:hyperlink w:anchor="_Toc204751570" w:history="1">
            <w:r w:rsidRPr="00F97164">
              <w:rPr>
                <w:rStyle w:val="Hyperlink"/>
                <w:noProof/>
              </w:rPr>
              <w:t>501.00 Sports Guidelines</w:t>
            </w:r>
            <w:r>
              <w:rPr>
                <w:noProof/>
                <w:webHidden/>
              </w:rPr>
              <w:tab/>
            </w:r>
            <w:r>
              <w:rPr>
                <w:noProof/>
                <w:webHidden/>
              </w:rPr>
              <w:fldChar w:fldCharType="begin"/>
            </w:r>
            <w:r>
              <w:rPr>
                <w:noProof/>
                <w:webHidden/>
              </w:rPr>
              <w:instrText xml:space="preserve"> PAGEREF _Toc204751570 \h </w:instrText>
            </w:r>
            <w:r>
              <w:rPr>
                <w:noProof/>
                <w:webHidden/>
              </w:rPr>
            </w:r>
            <w:r>
              <w:rPr>
                <w:noProof/>
                <w:webHidden/>
              </w:rPr>
              <w:fldChar w:fldCharType="separate"/>
            </w:r>
            <w:r>
              <w:rPr>
                <w:noProof/>
                <w:webHidden/>
              </w:rPr>
              <w:t>43</w:t>
            </w:r>
            <w:r>
              <w:rPr>
                <w:noProof/>
                <w:webHidden/>
              </w:rPr>
              <w:fldChar w:fldCharType="end"/>
            </w:r>
          </w:hyperlink>
        </w:p>
        <w:p w14:paraId="0F6F7458" w14:textId="3FE27DF9" w:rsidR="00B77316" w:rsidRDefault="00B77316">
          <w:pPr>
            <w:pStyle w:val="TOC3"/>
            <w:rPr>
              <w:rFonts w:eastAsiaTheme="minorEastAsia" w:cstheme="minorBidi"/>
              <w:i w:val="0"/>
              <w:iCs w:val="0"/>
              <w:noProof/>
              <w:kern w:val="2"/>
              <w:sz w:val="24"/>
              <w:szCs w:val="24"/>
              <w14:ligatures w14:val="standardContextual"/>
            </w:rPr>
          </w:pPr>
          <w:hyperlink w:anchor="_Toc204751571" w:history="1">
            <w:r w:rsidRPr="00F97164">
              <w:rPr>
                <w:rStyle w:val="Hyperlink"/>
                <w:noProof/>
              </w:rPr>
              <w:t>501.01 Establishment of Sports Guidelines</w:t>
            </w:r>
            <w:r>
              <w:rPr>
                <w:noProof/>
                <w:webHidden/>
              </w:rPr>
              <w:tab/>
            </w:r>
            <w:r>
              <w:rPr>
                <w:noProof/>
                <w:webHidden/>
              </w:rPr>
              <w:fldChar w:fldCharType="begin"/>
            </w:r>
            <w:r>
              <w:rPr>
                <w:noProof/>
                <w:webHidden/>
              </w:rPr>
              <w:instrText xml:space="preserve"> PAGEREF _Toc204751571 \h </w:instrText>
            </w:r>
            <w:r>
              <w:rPr>
                <w:noProof/>
                <w:webHidden/>
              </w:rPr>
            </w:r>
            <w:r>
              <w:rPr>
                <w:noProof/>
                <w:webHidden/>
              </w:rPr>
              <w:fldChar w:fldCharType="separate"/>
            </w:r>
            <w:r>
              <w:rPr>
                <w:noProof/>
                <w:webHidden/>
              </w:rPr>
              <w:t>43</w:t>
            </w:r>
            <w:r>
              <w:rPr>
                <w:noProof/>
                <w:webHidden/>
              </w:rPr>
              <w:fldChar w:fldCharType="end"/>
            </w:r>
          </w:hyperlink>
        </w:p>
        <w:p w14:paraId="41CF1562" w14:textId="1176B31A" w:rsidR="00B77316" w:rsidRDefault="00B77316">
          <w:pPr>
            <w:pStyle w:val="TOC1"/>
            <w:rPr>
              <w:rFonts w:eastAsiaTheme="minorEastAsia" w:cstheme="minorBidi"/>
              <w:b w:val="0"/>
              <w:bCs w:val="0"/>
              <w:caps w:val="0"/>
              <w:noProof/>
              <w:kern w:val="2"/>
              <w:sz w:val="24"/>
              <w:szCs w:val="24"/>
              <w14:ligatures w14:val="standardContextual"/>
            </w:rPr>
          </w:pPr>
          <w:hyperlink w:anchor="_Toc204751572" w:history="1">
            <w:r w:rsidRPr="00F97164">
              <w:rPr>
                <w:rStyle w:val="Hyperlink"/>
                <w:noProof/>
              </w:rPr>
              <w:t>APPENDICES</w:t>
            </w:r>
            <w:r>
              <w:rPr>
                <w:noProof/>
                <w:webHidden/>
              </w:rPr>
              <w:tab/>
            </w:r>
            <w:r>
              <w:rPr>
                <w:noProof/>
                <w:webHidden/>
              </w:rPr>
              <w:fldChar w:fldCharType="begin"/>
            </w:r>
            <w:r>
              <w:rPr>
                <w:noProof/>
                <w:webHidden/>
              </w:rPr>
              <w:instrText xml:space="preserve"> PAGEREF _Toc204751572 \h </w:instrText>
            </w:r>
            <w:r>
              <w:rPr>
                <w:noProof/>
                <w:webHidden/>
              </w:rPr>
            </w:r>
            <w:r>
              <w:rPr>
                <w:noProof/>
                <w:webHidden/>
              </w:rPr>
              <w:fldChar w:fldCharType="separate"/>
            </w:r>
            <w:r>
              <w:rPr>
                <w:noProof/>
                <w:webHidden/>
              </w:rPr>
              <w:t>44</w:t>
            </w:r>
            <w:r>
              <w:rPr>
                <w:noProof/>
                <w:webHidden/>
              </w:rPr>
              <w:fldChar w:fldCharType="end"/>
            </w:r>
          </w:hyperlink>
        </w:p>
        <w:p w14:paraId="40741A08" w14:textId="4E379A5A" w:rsidR="00B77316" w:rsidRDefault="00B77316">
          <w:pPr>
            <w:pStyle w:val="TOC1"/>
            <w:rPr>
              <w:rFonts w:eastAsiaTheme="minorEastAsia" w:cstheme="minorBidi"/>
              <w:b w:val="0"/>
              <w:bCs w:val="0"/>
              <w:caps w:val="0"/>
              <w:noProof/>
              <w:kern w:val="2"/>
              <w:sz w:val="24"/>
              <w:szCs w:val="24"/>
              <w14:ligatures w14:val="standardContextual"/>
            </w:rPr>
          </w:pPr>
          <w:hyperlink w:anchor="_Toc204751573" w:history="1">
            <w:r w:rsidRPr="00F97164">
              <w:rPr>
                <w:rStyle w:val="Hyperlink"/>
                <w:noProof/>
              </w:rPr>
              <w:t>Appendix A: ATHLETIC DIRECTOR JOB DESCRIPTION</w:t>
            </w:r>
            <w:r>
              <w:rPr>
                <w:noProof/>
                <w:webHidden/>
              </w:rPr>
              <w:tab/>
            </w:r>
            <w:r>
              <w:rPr>
                <w:noProof/>
                <w:webHidden/>
              </w:rPr>
              <w:fldChar w:fldCharType="begin"/>
            </w:r>
            <w:r>
              <w:rPr>
                <w:noProof/>
                <w:webHidden/>
              </w:rPr>
              <w:instrText xml:space="preserve"> PAGEREF _Toc204751573 \h </w:instrText>
            </w:r>
            <w:r>
              <w:rPr>
                <w:noProof/>
                <w:webHidden/>
              </w:rPr>
            </w:r>
            <w:r>
              <w:rPr>
                <w:noProof/>
                <w:webHidden/>
              </w:rPr>
              <w:fldChar w:fldCharType="separate"/>
            </w:r>
            <w:r>
              <w:rPr>
                <w:noProof/>
                <w:webHidden/>
              </w:rPr>
              <w:t>45</w:t>
            </w:r>
            <w:r>
              <w:rPr>
                <w:noProof/>
                <w:webHidden/>
              </w:rPr>
              <w:fldChar w:fldCharType="end"/>
            </w:r>
          </w:hyperlink>
        </w:p>
        <w:p w14:paraId="41177F0C" w14:textId="38DC00ED" w:rsidR="00B77316" w:rsidRDefault="00B77316">
          <w:pPr>
            <w:pStyle w:val="TOC1"/>
            <w:rPr>
              <w:rFonts w:eastAsiaTheme="minorEastAsia" w:cstheme="minorBidi"/>
              <w:b w:val="0"/>
              <w:bCs w:val="0"/>
              <w:caps w:val="0"/>
              <w:noProof/>
              <w:kern w:val="2"/>
              <w:sz w:val="24"/>
              <w:szCs w:val="24"/>
              <w14:ligatures w14:val="standardContextual"/>
            </w:rPr>
          </w:pPr>
          <w:hyperlink w:anchor="_Toc204751574" w:history="1">
            <w:r w:rsidRPr="00F97164">
              <w:rPr>
                <w:rStyle w:val="Hyperlink"/>
                <w:noProof/>
              </w:rPr>
              <w:t>Appendix B: ELEMENTARY COACH JOB DESCRIPTION</w:t>
            </w:r>
            <w:r>
              <w:rPr>
                <w:noProof/>
                <w:webHidden/>
              </w:rPr>
              <w:tab/>
            </w:r>
            <w:r>
              <w:rPr>
                <w:noProof/>
                <w:webHidden/>
              </w:rPr>
              <w:fldChar w:fldCharType="begin"/>
            </w:r>
            <w:r>
              <w:rPr>
                <w:noProof/>
                <w:webHidden/>
              </w:rPr>
              <w:instrText xml:space="preserve"> PAGEREF _Toc204751574 \h </w:instrText>
            </w:r>
            <w:r>
              <w:rPr>
                <w:noProof/>
                <w:webHidden/>
              </w:rPr>
            </w:r>
            <w:r>
              <w:rPr>
                <w:noProof/>
                <w:webHidden/>
              </w:rPr>
              <w:fldChar w:fldCharType="separate"/>
            </w:r>
            <w:r>
              <w:rPr>
                <w:noProof/>
                <w:webHidden/>
              </w:rPr>
              <w:t>49</w:t>
            </w:r>
            <w:r>
              <w:rPr>
                <w:noProof/>
                <w:webHidden/>
              </w:rPr>
              <w:fldChar w:fldCharType="end"/>
            </w:r>
          </w:hyperlink>
        </w:p>
        <w:p w14:paraId="3D71B68B" w14:textId="37C2EF16" w:rsidR="00B77316" w:rsidRDefault="00B77316">
          <w:pPr>
            <w:pStyle w:val="TOC1"/>
            <w:rPr>
              <w:rFonts w:eastAsiaTheme="minorEastAsia" w:cstheme="minorBidi"/>
              <w:b w:val="0"/>
              <w:bCs w:val="0"/>
              <w:caps w:val="0"/>
              <w:noProof/>
              <w:kern w:val="2"/>
              <w:sz w:val="24"/>
              <w:szCs w:val="24"/>
              <w14:ligatures w14:val="standardContextual"/>
            </w:rPr>
          </w:pPr>
          <w:hyperlink w:anchor="_Toc204751575" w:history="1">
            <w:r w:rsidRPr="00F97164">
              <w:rPr>
                <w:rStyle w:val="Hyperlink"/>
                <w:noProof/>
              </w:rPr>
              <w:t>Appendix C: HEAT INDEX GUIDELINES</w:t>
            </w:r>
            <w:r>
              <w:rPr>
                <w:noProof/>
                <w:webHidden/>
              </w:rPr>
              <w:tab/>
            </w:r>
            <w:r>
              <w:rPr>
                <w:noProof/>
                <w:webHidden/>
              </w:rPr>
              <w:fldChar w:fldCharType="begin"/>
            </w:r>
            <w:r>
              <w:rPr>
                <w:noProof/>
                <w:webHidden/>
              </w:rPr>
              <w:instrText xml:space="preserve"> PAGEREF _Toc204751575 \h </w:instrText>
            </w:r>
            <w:r>
              <w:rPr>
                <w:noProof/>
                <w:webHidden/>
              </w:rPr>
            </w:r>
            <w:r>
              <w:rPr>
                <w:noProof/>
                <w:webHidden/>
              </w:rPr>
              <w:fldChar w:fldCharType="separate"/>
            </w:r>
            <w:r>
              <w:rPr>
                <w:noProof/>
                <w:webHidden/>
              </w:rPr>
              <w:t>52</w:t>
            </w:r>
            <w:r>
              <w:rPr>
                <w:noProof/>
                <w:webHidden/>
              </w:rPr>
              <w:fldChar w:fldCharType="end"/>
            </w:r>
          </w:hyperlink>
        </w:p>
        <w:p w14:paraId="4E74BB67" w14:textId="5A8FC376" w:rsidR="00B77316" w:rsidRDefault="00B77316">
          <w:pPr>
            <w:pStyle w:val="TOC1"/>
            <w:rPr>
              <w:rFonts w:eastAsiaTheme="minorEastAsia" w:cstheme="minorBidi"/>
              <w:b w:val="0"/>
              <w:bCs w:val="0"/>
              <w:caps w:val="0"/>
              <w:noProof/>
              <w:kern w:val="2"/>
              <w:sz w:val="24"/>
              <w:szCs w:val="24"/>
              <w14:ligatures w14:val="standardContextual"/>
            </w:rPr>
          </w:pPr>
          <w:hyperlink w:anchor="_Toc204751576" w:history="1">
            <w:r w:rsidRPr="00F97164">
              <w:rPr>
                <w:rStyle w:val="Hyperlink"/>
                <w:noProof/>
              </w:rPr>
              <w:t>Appendix D: ATHLETICS CODE OF CONDUCT</w:t>
            </w:r>
            <w:r>
              <w:rPr>
                <w:noProof/>
                <w:webHidden/>
              </w:rPr>
              <w:tab/>
            </w:r>
            <w:r>
              <w:rPr>
                <w:noProof/>
                <w:webHidden/>
              </w:rPr>
              <w:fldChar w:fldCharType="begin"/>
            </w:r>
            <w:r>
              <w:rPr>
                <w:noProof/>
                <w:webHidden/>
              </w:rPr>
              <w:instrText xml:space="preserve"> PAGEREF _Toc204751576 \h </w:instrText>
            </w:r>
            <w:r>
              <w:rPr>
                <w:noProof/>
                <w:webHidden/>
              </w:rPr>
            </w:r>
            <w:r>
              <w:rPr>
                <w:noProof/>
                <w:webHidden/>
              </w:rPr>
              <w:fldChar w:fldCharType="separate"/>
            </w:r>
            <w:r>
              <w:rPr>
                <w:noProof/>
                <w:webHidden/>
              </w:rPr>
              <w:t>53</w:t>
            </w:r>
            <w:r>
              <w:rPr>
                <w:noProof/>
                <w:webHidden/>
              </w:rPr>
              <w:fldChar w:fldCharType="end"/>
            </w:r>
          </w:hyperlink>
        </w:p>
        <w:p w14:paraId="6F462E24" w14:textId="3A741B56" w:rsidR="00B77316" w:rsidRDefault="00B77316">
          <w:pPr>
            <w:pStyle w:val="TOC1"/>
            <w:rPr>
              <w:rFonts w:eastAsiaTheme="minorEastAsia" w:cstheme="minorBidi"/>
              <w:b w:val="0"/>
              <w:bCs w:val="0"/>
              <w:caps w:val="0"/>
              <w:noProof/>
              <w:kern w:val="2"/>
              <w:sz w:val="24"/>
              <w:szCs w:val="24"/>
              <w14:ligatures w14:val="standardContextual"/>
            </w:rPr>
          </w:pPr>
          <w:hyperlink w:anchor="_Toc204751577" w:history="1">
            <w:r w:rsidRPr="00F97164">
              <w:rPr>
                <w:rStyle w:val="Hyperlink"/>
                <w:noProof/>
              </w:rPr>
              <w:t>Appendix E: TEAM SPONSORSHIP REQUIREMENTS</w:t>
            </w:r>
            <w:r>
              <w:rPr>
                <w:noProof/>
                <w:webHidden/>
              </w:rPr>
              <w:tab/>
            </w:r>
            <w:r>
              <w:rPr>
                <w:noProof/>
                <w:webHidden/>
              </w:rPr>
              <w:fldChar w:fldCharType="begin"/>
            </w:r>
            <w:r>
              <w:rPr>
                <w:noProof/>
                <w:webHidden/>
              </w:rPr>
              <w:instrText xml:space="preserve"> PAGEREF _Toc204751577 \h </w:instrText>
            </w:r>
            <w:r>
              <w:rPr>
                <w:noProof/>
                <w:webHidden/>
              </w:rPr>
            </w:r>
            <w:r>
              <w:rPr>
                <w:noProof/>
                <w:webHidden/>
              </w:rPr>
              <w:fldChar w:fldCharType="separate"/>
            </w:r>
            <w:r>
              <w:rPr>
                <w:noProof/>
                <w:webHidden/>
              </w:rPr>
              <w:t>54</w:t>
            </w:r>
            <w:r>
              <w:rPr>
                <w:noProof/>
                <w:webHidden/>
              </w:rPr>
              <w:fldChar w:fldCharType="end"/>
            </w:r>
          </w:hyperlink>
        </w:p>
        <w:p w14:paraId="7264FF1B" w14:textId="086A497A" w:rsidR="00B77316" w:rsidRDefault="00B77316">
          <w:pPr>
            <w:pStyle w:val="TOC1"/>
            <w:rPr>
              <w:rFonts w:eastAsiaTheme="minorEastAsia" w:cstheme="minorBidi"/>
              <w:b w:val="0"/>
              <w:bCs w:val="0"/>
              <w:caps w:val="0"/>
              <w:noProof/>
              <w:kern w:val="2"/>
              <w:sz w:val="24"/>
              <w:szCs w:val="24"/>
              <w14:ligatures w14:val="standardContextual"/>
            </w:rPr>
          </w:pPr>
          <w:hyperlink w:anchor="_Toc204751578" w:history="1">
            <w:r w:rsidRPr="00F97164">
              <w:rPr>
                <w:rStyle w:val="Hyperlink"/>
                <w:noProof/>
              </w:rPr>
              <w:t>Appendix F: GRIEVANCE FORM</w:t>
            </w:r>
            <w:r>
              <w:rPr>
                <w:noProof/>
                <w:webHidden/>
              </w:rPr>
              <w:tab/>
            </w:r>
            <w:r>
              <w:rPr>
                <w:noProof/>
                <w:webHidden/>
              </w:rPr>
              <w:fldChar w:fldCharType="begin"/>
            </w:r>
            <w:r>
              <w:rPr>
                <w:noProof/>
                <w:webHidden/>
              </w:rPr>
              <w:instrText xml:space="preserve"> PAGEREF _Toc204751578 \h </w:instrText>
            </w:r>
            <w:r>
              <w:rPr>
                <w:noProof/>
                <w:webHidden/>
              </w:rPr>
            </w:r>
            <w:r>
              <w:rPr>
                <w:noProof/>
                <w:webHidden/>
              </w:rPr>
              <w:fldChar w:fldCharType="separate"/>
            </w:r>
            <w:r>
              <w:rPr>
                <w:noProof/>
                <w:webHidden/>
              </w:rPr>
              <w:t>55</w:t>
            </w:r>
            <w:r>
              <w:rPr>
                <w:noProof/>
                <w:webHidden/>
              </w:rPr>
              <w:fldChar w:fldCharType="end"/>
            </w:r>
          </w:hyperlink>
        </w:p>
        <w:p w14:paraId="279B9B88" w14:textId="18042F6C" w:rsidR="00B77316" w:rsidRDefault="00B77316">
          <w:pPr>
            <w:pStyle w:val="TOC1"/>
            <w:rPr>
              <w:rFonts w:eastAsiaTheme="minorEastAsia" w:cstheme="minorBidi"/>
              <w:b w:val="0"/>
              <w:bCs w:val="0"/>
              <w:caps w:val="0"/>
              <w:noProof/>
              <w:kern w:val="2"/>
              <w:sz w:val="24"/>
              <w:szCs w:val="24"/>
              <w14:ligatures w14:val="standardContextual"/>
            </w:rPr>
          </w:pPr>
          <w:hyperlink w:anchor="_Toc204751579" w:history="1">
            <w:r w:rsidRPr="00F97164">
              <w:rPr>
                <w:rStyle w:val="Hyperlink"/>
                <w:noProof/>
              </w:rPr>
              <w:t>Appendix G: GRIEVANCE RESPONSE FORM</w:t>
            </w:r>
            <w:r>
              <w:rPr>
                <w:noProof/>
                <w:webHidden/>
              </w:rPr>
              <w:tab/>
            </w:r>
            <w:r>
              <w:rPr>
                <w:noProof/>
                <w:webHidden/>
              </w:rPr>
              <w:fldChar w:fldCharType="begin"/>
            </w:r>
            <w:r>
              <w:rPr>
                <w:noProof/>
                <w:webHidden/>
              </w:rPr>
              <w:instrText xml:space="preserve"> PAGEREF _Toc204751579 \h </w:instrText>
            </w:r>
            <w:r>
              <w:rPr>
                <w:noProof/>
                <w:webHidden/>
              </w:rPr>
            </w:r>
            <w:r>
              <w:rPr>
                <w:noProof/>
                <w:webHidden/>
              </w:rPr>
              <w:fldChar w:fldCharType="separate"/>
            </w:r>
            <w:r>
              <w:rPr>
                <w:noProof/>
                <w:webHidden/>
              </w:rPr>
              <w:t>56</w:t>
            </w:r>
            <w:r>
              <w:rPr>
                <w:noProof/>
                <w:webHidden/>
              </w:rPr>
              <w:fldChar w:fldCharType="end"/>
            </w:r>
          </w:hyperlink>
        </w:p>
        <w:p w14:paraId="17AA7977" w14:textId="44F3ED56" w:rsidR="00B77316" w:rsidRDefault="00B77316">
          <w:pPr>
            <w:pStyle w:val="TOC1"/>
            <w:rPr>
              <w:rFonts w:eastAsiaTheme="minorEastAsia" w:cstheme="minorBidi"/>
              <w:b w:val="0"/>
              <w:bCs w:val="0"/>
              <w:caps w:val="0"/>
              <w:noProof/>
              <w:kern w:val="2"/>
              <w:sz w:val="24"/>
              <w:szCs w:val="24"/>
              <w14:ligatures w14:val="standardContextual"/>
            </w:rPr>
          </w:pPr>
          <w:hyperlink w:anchor="_Toc204751580" w:history="1">
            <w:r w:rsidRPr="00F97164">
              <w:rPr>
                <w:rStyle w:val="Hyperlink"/>
                <w:noProof/>
              </w:rPr>
              <w:t>Appendix H: REFUND REQUEST FORM</w:t>
            </w:r>
            <w:r>
              <w:rPr>
                <w:noProof/>
                <w:webHidden/>
              </w:rPr>
              <w:tab/>
            </w:r>
            <w:r>
              <w:rPr>
                <w:noProof/>
                <w:webHidden/>
              </w:rPr>
              <w:fldChar w:fldCharType="begin"/>
            </w:r>
            <w:r>
              <w:rPr>
                <w:noProof/>
                <w:webHidden/>
              </w:rPr>
              <w:instrText xml:space="preserve"> PAGEREF _Toc204751580 \h </w:instrText>
            </w:r>
            <w:r>
              <w:rPr>
                <w:noProof/>
                <w:webHidden/>
              </w:rPr>
            </w:r>
            <w:r>
              <w:rPr>
                <w:noProof/>
                <w:webHidden/>
              </w:rPr>
              <w:fldChar w:fldCharType="separate"/>
            </w:r>
            <w:r>
              <w:rPr>
                <w:noProof/>
                <w:webHidden/>
              </w:rPr>
              <w:t>57</w:t>
            </w:r>
            <w:r>
              <w:rPr>
                <w:noProof/>
                <w:webHidden/>
              </w:rPr>
              <w:fldChar w:fldCharType="end"/>
            </w:r>
          </w:hyperlink>
        </w:p>
        <w:p w14:paraId="02028188" w14:textId="51603C06" w:rsidR="00B77316" w:rsidRDefault="00B77316">
          <w:pPr>
            <w:pStyle w:val="TOC1"/>
            <w:rPr>
              <w:rFonts w:eastAsiaTheme="minorEastAsia" w:cstheme="minorBidi"/>
              <w:b w:val="0"/>
              <w:bCs w:val="0"/>
              <w:caps w:val="0"/>
              <w:noProof/>
              <w:kern w:val="2"/>
              <w:sz w:val="24"/>
              <w:szCs w:val="24"/>
              <w14:ligatures w14:val="standardContextual"/>
            </w:rPr>
          </w:pPr>
          <w:hyperlink w:anchor="_Toc204751581" w:history="1">
            <w:r w:rsidRPr="00F97164">
              <w:rPr>
                <w:rStyle w:val="Hyperlink"/>
                <w:noProof/>
              </w:rPr>
              <w:t>Appendix I: EJECTION FORM</w:t>
            </w:r>
            <w:r>
              <w:rPr>
                <w:noProof/>
                <w:webHidden/>
              </w:rPr>
              <w:tab/>
            </w:r>
            <w:r>
              <w:rPr>
                <w:noProof/>
                <w:webHidden/>
              </w:rPr>
              <w:fldChar w:fldCharType="begin"/>
            </w:r>
            <w:r>
              <w:rPr>
                <w:noProof/>
                <w:webHidden/>
              </w:rPr>
              <w:instrText xml:space="preserve"> PAGEREF _Toc204751581 \h </w:instrText>
            </w:r>
            <w:r>
              <w:rPr>
                <w:noProof/>
                <w:webHidden/>
              </w:rPr>
            </w:r>
            <w:r>
              <w:rPr>
                <w:noProof/>
                <w:webHidden/>
              </w:rPr>
              <w:fldChar w:fldCharType="separate"/>
            </w:r>
            <w:r>
              <w:rPr>
                <w:noProof/>
                <w:webHidden/>
              </w:rPr>
              <w:t>58</w:t>
            </w:r>
            <w:r>
              <w:rPr>
                <w:noProof/>
                <w:webHidden/>
              </w:rPr>
              <w:fldChar w:fldCharType="end"/>
            </w:r>
          </w:hyperlink>
        </w:p>
        <w:p w14:paraId="352FF3D5" w14:textId="31B48778" w:rsidR="00B77316" w:rsidRDefault="00B77316">
          <w:pPr>
            <w:pStyle w:val="TOC1"/>
            <w:rPr>
              <w:rFonts w:eastAsiaTheme="minorEastAsia" w:cstheme="minorBidi"/>
              <w:b w:val="0"/>
              <w:bCs w:val="0"/>
              <w:caps w:val="0"/>
              <w:noProof/>
              <w:kern w:val="2"/>
              <w:sz w:val="24"/>
              <w:szCs w:val="24"/>
              <w14:ligatures w14:val="standardContextual"/>
            </w:rPr>
          </w:pPr>
          <w:hyperlink w:anchor="_Toc204751582" w:history="1">
            <w:r w:rsidRPr="00F97164">
              <w:rPr>
                <w:rStyle w:val="Hyperlink"/>
                <w:noProof/>
              </w:rPr>
              <w:t>Appendix J: ATHLETIC SUPERVISING ASSIGNMENT FORM</w:t>
            </w:r>
            <w:r>
              <w:rPr>
                <w:noProof/>
                <w:webHidden/>
              </w:rPr>
              <w:tab/>
            </w:r>
            <w:r>
              <w:rPr>
                <w:noProof/>
                <w:webHidden/>
              </w:rPr>
              <w:fldChar w:fldCharType="begin"/>
            </w:r>
            <w:r>
              <w:rPr>
                <w:noProof/>
                <w:webHidden/>
              </w:rPr>
              <w:instrText xml:space="preserve"> PAGEREF _Toc204751582 \h </w:instrText>
            </w:r>
            <w:r>
              <w:rPr>
                <w:noProof/>
                <w:webHidden/>
              </w:rPr>
            </w:r>
            <w:r>
              <w:rPr>
                <w:noProof/>
                <w:webHidden/>
              </w:rPr>
              <w:fldChar w:fldCharType="separate"/>
            </w:r>
            <w:r>
              <w:rPr>
                <w:noProof/>
                <w:webHidden/>
              </w:rPr>
              <w:t>59</w:t>
            </w:r>
            <w:r>
              <w:rPr>
                <w:noProof/>
                <w:webHidden/>
              </w:rPr>
              <w:fldChar w:fldCharType="end"/>
            </w:r>
          </w:hyperlink>
        </w:p>
        <w:p w14:paraId="0BA9F96B" w14:textId="0CEDFB51" w:rsidR="00B77316" w:rsidRDefault="00B77316">
          <w:pPr>
            <w:pStyle w:val="TOC1"/>
            <w:rPr>
              <w:rFonts w:eastAsiaTheme="minorEastAsia" w:cstheme="minorBidi"/>
              <w:b w:val="0"/>
              <w:bCs w:val="0"/>
              <w:caps w:val="0"/>
              <w:noProof/>
              <w:kern w:val="2"/>
              <w:sz w:val="24"/>
              <w:szCs w:val="24"/>
              <w14:ligatures w14:val="standardContextual"/>
            </w:rPr>
          </w:pPr>
          <w:hyperlink w:anchor="_Toc204751583" w:history="1">
            <w:r w:rsidRPr="00F97164">
              <w:rPr>
                <w:rStyle w:val="Hyperlink"/>
                <w:noProof/>
              </w:rPr>
              <w:t>Appendix K: CONSENT TO PLAY FORM</w:t>
            </w:r>
            <w:r>
              <w:rPr>
                <w:noProof/>
                <w:webHidden/>
              </w:rPr>
              <w:tab/>
            </w:r>
            <w:r>
              <w:rPr>
                <w:noProof/>
                <w:webHidden/>
              </w:rPr>
              <w:fldChar w:fldCharType="begin"/>
            </w:r>
            <w:r>
              <w:rPr>
                <w:noProof/>
                <w:webHidden/>
              </w:rPr>
              <w:instrText xml:space="preserve"> PAGEREF _Toc204751583 \h </w:instrText>
            </w:r>
            <w:r>
              <w:rPr>
                <w:noProof/>
                <w:webHidden/>
              </w:rPr>
            </w:r>
            <w:r>
              <w:rPr>
                <w:noProof/>
                <w:webHidden/>
              </w:rPr>
              <w:fldChar w:fldCharType="separate"/>
            </w:r>
            <w:r>
              <w:rPr>
                <w:noProof/>
                <w:webHidden/>
              </w:rPr>
              <w:t>60</w:t>
            </w:r>
            <w:r>
              <w:rPr>
                <w:noProof/>
                <w:webHidden/>
              </w:rPr>
              <w:fldChar w:fldCharType="end"/>
            </w:r>
          </w:hyperlink>
        </w:p>
        <w:p w14:paraId="12D2297C" w14:textId="3F1CD7DE" w:rsidR="00B77316" w:rsidRDefault="00B77316">
          <w:pPr>
            <w:pStyle w:val="TOC1"/>
            <w:rPr>
              <w:rFonts w:eastAsiaTheme="minorEastAsia" w:cstheme="minorBidi"/>
              <w:b w:val="0"/>
              <w:bCs w:val="0"/>
              <w:caps w:val="0"/>
              <w:noProof/>
              <w:kern w:val="2"/>
              <w:sz w:val="24"/>
              <w:szCs w:val="24"/>
              <w14:ligatures w14:val="standardContextual"/>
            </w:rPr>
          </w:pPr>
          <w:hyperlink w:anchor="_Toc204751584" w:history="1">
            <w:r w:rsidRPr="00F97164">
              <w:rPr>
                <w:rStyle w:val="Hyperlink"/>
                <w:noProof/>
              </w:rPr>
              <w:t>Appendix L: ATHLETICS HANDBOOK AFFIRMATION FORM</w:t>
            </w:r>
            <w:r>
              <w:rPr>
                <w:noProof/>
                <w:webHidden/>
              </w:rPr>
              <w:tab/>
            </w:r>
            <w:r>
              <w:rPr>
                <w:noProof/>
                <w:webHidden/>
              </w:rPr>
              <w:fldChar w:fldCharType="begin"/>
            </w:r>
            <w:r>
              <w:rPr>
                <w:noProof/>
                <w:webHidden/>
              </w:rPr>
              <w:instrText xml:space="preserve"> PAGEREF _Toc204751584 \h </w:instrText>
            </w:r>
            <w:r>
              <w:rPr>
                <w:noProof/>
                <w:webHidden/>
              </w:rPr>
            </w:r>
            <w:r>
              <w:rPr>
                <w:noProof/>
                <w:webHidden/>
              </w:rPr>
              <w:fldChar w:fldCharType="separate"/>
            </w:r>
            <w:r>
              <w:rPr>
                <w:noProof/>
                <w:webHidden/>
              </w:rPr>
              <w:t>61</w:t>
            </w:r>
            <w:r>
              <w:rPr>
                <w:noProof/>
                <w:webHidden/>
              </w:rPr>
              <w:fldChar w:fldCharType="end"/>
            </w:r>
          </w:hyperlink>
        </w:p>
        <w:p w14:paraId="238E2296" w14:textId="16916C9E" w:rsidR="00B77316" w:rsidRDefault="00B77316">
          <w:pPr>
            <w:pStyle w:val="TOC1"/>
            <w:rPr>
              <w:rFonts w:eastAsiaTheme="minorEastAsia" w:cstheme="minorBidi"/>
              <w:b w:val="0"/>
              <w:bCs w:val="0"/>
              <w:caps w:val="0"/>
              <w:noProof/>
              <w:kern w:val="2"/>
              <w:sz w:val="24"/>
              <w:szCs w:val="24"/>
              <w14:ligatures w14:val="standardContextual"/>
            </w:rPr>
          </w:pPr>
          <w:hyperlink w:anchor="_Toc204751585" w:history="1">
            <w:r w:rsidRPr="00F97164">
              <w:rPr>
                <w:rStyle w:val="Hyperlink"/>
                <w:noProof/>
              </w:rPr>
              <w:t>Appendix M: SCRIPT FOR STARTING COMPETITIONS</w:t>
            </w:r>
            <w:r>
              <w:rPr>
                <w:noProof/>
                <w:webHidden/>
              </w:rPr>
              <w:tab/>
            </w:r>
            <w:r>
              <w:rPr>
                <w:noProof/>
                <w:webHidden/>
              </w:rPr>
              <w:fldChar w:fldCharType="begin"/>
            </w:r>
            <w:r>
              <w:rPr>
                <w:noProof/>
                <w:webHidden/>
              </w:rPr>
              <w:instrText xml:space="preserve"> PAGEREF _Toc204751585 \h </w:instrText>
            </w:r>
            <w:r>
              <w:rPr>
                <w:noProof/>
                <w:webHidden/>
              </w:rPr>
            </w:r>
            <w:r>
              <w:rPr>
                <w:noProof/>
                <w:webHidden/>
              </w:rPr>
              <w:fldChar w:fldCharType="separate"/>
            </w:r>
            <w:r>
              <w:rPr>
                <w:noProof/>
                <w:webHidden/>
              </w:rPr>
              <w:t>63</w:t>
            </w:r>
            <w:r>
              <w:rPr>
                <w:noProof/>
                <w:webHidden/>
              </w:rPr>
              <w:fldChar w:fldCharType="end"/>
            </w:r>
          </w:hyperlink>
        </w:p>
        <w:p w14:paraId="1ED1923C" w14:textId="077504B4" w:rsidR="00B77316" w:rsidRDefault="00B77316">
          <w:pPr>
            <w:pStyle w:val="TOC1"/>
            <w:rPr>
              <w:rFonts w:eastAsiaTheme="minorEastAsia" w:cstheme="minorBidi"/>
              <w:b w:val="0"/>
              <w:bCs w:val="0"/>
              <w:caps w:val="0"/>
              <w:noProof/>
              <w:kern w:val="2"/>
              <w:sz w:val="24"/>
              <w:szCs w:val="24"/>
              <w14:ligatures w14:val="standardContextual"/>
            </w:rPr>
          </w:pPr>
          <w:hyperlink w:anchor="_Toc204751586" w:history="1">
            <w:r w:rsidRPr="00F97164">
              <w:rPr>
                <w:rStyle w:val="Hyperlink"/>
                <w:noProof/>
              </w:rPr>
              <w:t>Appendix N: CAL HISTORY</w:t>
            </w:r>
            <w:r>
              <w:rPr>
                <w:noProof/>
                <w:webHidden/>
              </w:rPr>
              <w:tab/>
            </w:r>
            <w:r>
              <w:rPr>
                <w:noProof/>
                <w:webHidden/>
              </w:rPr>
              <w:fldChar w:fldCharType="begin"/>
            </w:r>
            <w:r>
              <w:rPr>
                <w:noProof/>
                <w:webHidden/>
              </w:rPr>
              <w:instrText xml:space="preserve"> PAGEREF _Toc204751586 \h </w:instrText>
            </w:r>
            <w:r>
              <w:rPr>
                <w:noProof/>
                <w:webHidden/>
              </w:rPr>
            </w:r>
            <w:r>
              <w:rPr>
                <w:noProof/>
                <w:webHidden/>
              </w:rPr>
              <w:fldChar w:fldCharType="separate"/>
            </w:r>
            <w:r>
              <w:rPr>
                <w:noProof/>
                <w:webHidden/>
              </w:rPr>
              <w:t>64</w:t>
            </w:r>
            <w:r>
              <w:rPr>
                <w:noProof/>
                <w:webHidden/>
              </w:rPr>
              <w:fldChar w:fldCharType="end"/>
            </w:r>
          </w:hyperlink>
        </w:p>
        <w:p w14:paraId="68E3D50C" w14:textId="19385C33" w:rsidR="00B77316" w:rsidRDefault="00B77316">
          <w:pPr>
            <w:pStyle w:val="TOC1"/>
            <w:rPr>
              <w:rFonts w:eastAsiaTheme="minorEastAsia" w:cstheme="minorBidi"/>
              <w:b w:val="0"/>
              <w:bCs w:val="0"/>
              <w:caps w:val="0"/>
              <w:noProof/>
              <w:kern w:val="2"/>
              <w:sz w:val="24"/>
              <w:szCs w:val="24"/>
              <w14:ligatures w14:val="standardContextual"/>
            </w:rPr>
          </w:pPr>
          <w:hyperlink w:anchor="_Toc204751587" w:history="1">
            <w:r w:rsidRPr="00F97164">
              <w:rPr>
                <w:rStyle w:val="Hyperlink"/>
                <w:noProof/>
              </w:rPr>
              <w:t>Appendix O: PAST CAL DIRECTORS AND MODERATORS</w:t>
            </w:r>
            <w:r>
              <w:rPr>
                <w:noProof/>
                <w:webHidden/>
              </w:rPr>
              <w:tab/>
            </w:r>
            <w:r>
              <w:rPr>
                <w:noProof/>
                <w:webHidden/>
              </w:rPr>
              <w:fldChar w:fldCharType="begin"/>
            </w:r>
            <w:r>
              <w:rPr>
                <w:noProof/>
                <w:webHidden/>
              </w:rPr>
              <w:instrText xml:space="preserve"> PAGEREF _Toc204751587 \h </w:instrText>
            </w:r>
            <w:r>
              <w:rPr>
                <w:noProof/>
                <w:webHidden/>
              </w:rPr>
            </w:r>
            <w:r>
              <w:rPr>
                <w:noProof/>
                <w:webHidden/>
              </w:rPr>
              <w:fldChar w:fldCharType="separate"/>
            </w:r>
            <w:r>
              <w:rPr>
                <w:noProof/>
                <w:webHidden/>
              </w:rPr>
              <w:t>68</w:t>
            </w:r>
            <w:r>
              <w:rPr>
                <w:noProof/>
                <w:webHidden/>
              </w:rPr>
              <w:fldChar w:fldCharType="end"/>
            </w:r>
          </w:hyperlink>
        </w:p>
        <w:p w14:paraId="441430B9" w14:textId="088C5D0E" w:rsidR="00A16953" w:rsidRDefault="00A16953">
          <w:r>
            <w:rPr>
              <w:b/>
              <w:bCs/>
              <w:noProof/>
            </w:rPr>
            <w:fldChar w:fldCharType="end"/>
          </w:r>
        </w:p>
      </w:sdtContent>
    </w:sdt>
    <w:p w14:paraId="010D1051" w14:textId="2928BBF0" w:rsidR="00A16953" w:rsidRPr="00C948A2" w:rsidRDefault="00A16953" w:rsidP="0098052B">
      <w:pPr>
        <w:rPr>
          <w:b/>
          <w:bCs/>
        </w:rPr>
        <w:sectPr w:rsidR="00A16953" w:rsidRPr="00C948A2" w:rsidSect="00DC4B45">
          <w:headerReference w:type="default" r:id="rId10"/>
          <w:footerReference w:type="default" r:id="rId11"/>
          <w:footerReference w:type="first" r:id="rId12"/>
          <w:pgSz w:w="12240" w:h="15840" w:code="1"/>
          <w:pgMar w:top="1440" w:right="1440" w:bottom="1440" w:left="1440" w:header="720" w:footer="720" w:gutter="0"/>
          <w:pgNumType w:chapStyle="1"/>
          <w:cols w:space="720"/>
          <w:docGrid w:linePitch="360"/>
        </w:sectPr>
      </w:pPr>
    </w:p>
    <w:p w14:paraId="65C50002" w14:textId="421EC4EC" w:rsidR="008562B8" w:rsidRPr="00850F98" w:rsidRDefault="008562B8" w:rsidP="008D5B97">
      <w:pPr>
        <w:pStyle w:val="Heading1"/>
      </w:pPr>
      <w:bookmarkStart w:id="0" w:name="_Toc494878433"/>
      <w:bookmarkStart w:id="1" w:name="_Toc204751474"/>
      <w:r w:rsidRPr="00850F98">
        <w:lastRenderedPageBreak/>
        <w:t xml:space="preserve">100.00 </w:t>
      </w:r>
      <w:bookmarkEnd w:id="0"/>
      <w:r w:rsidR="00E440C8">
        <w:t>THE CATHOLIC ATHLETIC LEAGUE</w:t>
      </w:r>
      <w:bookmarkEnd w:id="1"/>
    </w:p>
    <w:p w14:paraId="519E4C54" w14:textId="77777777" w:rsidR="008562B8" w:rsidRPr="00850F98" w:rsidRDefault="008562B8" w:rsidP="00807832"/>
    <w:p w14:paraId="40E3192B" w14:textId="7F105BAB" w:rsidR="008562B8" w:rsidRPr="00850F98" w:rsidRDefault="008562B8" w:rsidP="00BE62A5">
      <w:pPr>
        <w:pStyle w:val="Heading2"/>
      </w:pPr>
      <w:bookmarkStart w:id="2" w:name="_101.00_Mission_and"/>
      <w:bookmarkStart w:id="3" w:name="_Toc494878434"/>
      <w:bookmarkStart w:id="4" w:name="_Toc204751475"/>
      <w:bookmarkEnd w:id="2"/>
      <w:r w:rsidRPr="00850F98">
        <w:t xml:space="preserve">101.00 </w:t>
      </w:r>
      <w:bookmarkEnd w:id="3"/>
      <w:r w:rsidR="00E440C8">
        <w:t>Mission and Purpose</w:t>
      </w:r>
      <w:bookmarkEnd w:id="4"/>
    </w:p>
    <w:p w14:paraId="63495A9D" w14:textId="12E19F64" w:rsidR="008562B8" w:rsidRPr="00850F98" w:rsidRDefault="008562B8" w:rsidP="001B1234"/>
    <w:p w14:paraId="10262AA1" w14:textId="232AA297" w:rsidR="008562B8" w:rsidRPr="000A316C" w:rsidRDefault="008562B8" w:rsidP="004A002A">
      <w:pPr>
        <w:pStyle w:val="Heading3"/>
      </w:pPr>
      <w:bookmarkStart w:id="5" w:name="_Toc494878435"/>
      <w:bookmarkStart w:id="6" w:name="_Toc204751476"/>
      <w:r w:rsidRPr="000A316C">
        <w:t xml:space="preserve">101.01 </w:t>
      </w:r>
      <w:bookmarkEnd w:id="5"/>
      <w:r w:rsidR="00E440C8">
        <w:t>Mission of Catholic Education</w:t>
      </w:r>
      <w:bookmarkEnd w:id="6"/>
    </w:p>
    <w:p w14:paraId="233E240D" w14:textId="77777777" w:rsidR="008562B8" w:rsidRPr="000A316C" w:rsidRDefault="008562B8" w:rsidP="001B1234"/>
    <w:p w14:paraId="102DF061" w14:textId="23780C9B" w:rsidR="00E440C8" w:rsidRPr="003F65ED" w:rsidRDefault="00E440C8" w:rsidP="00E440C8">
      <w:pPr>
        <w:rPr>
          <w:u w:val="single"/>
        </w:rPr>
      </w:pPr>
      <w:r w:rsidRPr="003F65ED">
        <w:t>The Catholic schools of the Archdiocese reflect</w:t>
      </w:r>
      <w:r w:rsidR="00387441">
        <w:t xml:space="preserve"> and promote</w:t>
      </w:r>
      <w:r w:rsidRPr="003F65ED">
        <w:t xml:space="preserve"> the mission of the universal Catholic Church to evangelize all peoples (Mt 28:19-20). Catholic schools provide high-quality academic programs in communities of care and compassion. The faith lives of each student are nurtured as they grow in knowledge, service, and love of Jesus Christ</w:t>
      </w:r>
      <w:r w:rsidR="00D25E19">
        <w:t>.</w:t>
      </w:r>
      <w:r w:rsidR="00D25E19">
        <w:rPr>
          <w:rStyle w:val="FootnoteReference"/>
        </w:rPr>
        <w:footnoteReference w:id="1"/>
      </w:r>
    </w:p>
    <w:p w14:paraId="09C9EA41" w14:textId="77777777" w:rsidR="008562B8" w:rsidRPr="000A316C" w:rsidRDefault="008562B8" w:rsidP="0025628D"/>
    <w:p w14:paraId="222C878C" w14:textId="5F6CBF81" w:rsidR="008562B8" w:rsidRPr="000A316C" w:rsidRDefault="008562B8" w:rsidP="004A002A">
      <w:pPr>
        <w:pStyle w:val="Heading3"/>
      </w:pPr>
      <w:bookmarkStart w:id="7" w:name="_101.02_Superintendent_of"/>
      <w:bookmarkStart w:id="8" w:name="_101.02_Purpose_of"/>
      <w:bookmarkStart w:id="9" w:name="_Toc494878436"/>
      <w:bookmarkStart w:id="10" w:name="_Toc204751477"/>
      <w:bookmarkEnd w:id="7"/>
      <w:bookmarkEnd w:id="8"/>
      <w:r w:rsidRPr="000A316C">
        <w:t xml:space="preserve">101.02 </w:t>
      </w:r>
      <w:bookmarkEnd w:id="9"/>
      <w:r w:rsidR="00E440C8">
        <w:t>Purpose of Athletic Programs</w:t>
      </w:r>
      <w:bookmarkEnd w:id="10"/>
    </w:p>
    <w:p w14:paraId="522E1574" w14:textId="2BC436A5" w:rsidR="00405326" w:rsidRPr="000A316C" w:rsidRDefault="00405326" w:rsidP="001B1234"/>
    <w:p w14:paraId="722573D8" w14:textId="42060099" w:rsidR="00E440C8" w:rsidRDefault="00E440C8" w:rsidP="00E440C8">
      <w:r w:rsidRPr="003F65ED">
        <w:t>The purpose of youth athletic programs in Catholic schools is to foster physical, mental, and spiritual development of children. As such, the emphasis must be placed on the growth of these areas rather than competition. The principal and school staff must vigorously monitor athletic programs to ensure that they are reflective of the school’s Catholic Identity</w:t>
      </w:r>
      <w:r w:rsidR="00D25E19">
        <w:t>.</w:t>
      </w:r>
      <w:r w:rsidR="00D25E19">
        <w:rPr>
          <w:rStyle w:val="FootnoteReference"/>
        </w:rPr>
        <w:footnoteReference w:id="2"/>
      </w:r>
      <w:r w:rsidR="003F65ED">
        <w:t xml:space="preserve"> </w:t>
      </w:r>
    </w:p>
    <w:p w14:paraId="13F9FD64" w14:textId="77777777" w:rsidR="00CC717C" w:rsidRDefault="00CC717C" w:rsidP="00E440C8"/>
    <w:p w14:paraId="10D23137" w14:textId="77777777" w:rsidR="008562B8" w:rsidRPr="000A316C" w:rsidRDefault="008562B8" w:rsidP="0025628D"/>
    <w:p w14:paraId="5AE18F4B" w14:textId="6D74ACA6" w:rsidR="00394BC3" w:rsidRPr="00850F98" w:rsidRDefault="00394BC3" w:rsidP="00BE62A5">
      <w:pPr>
        <w:pStyle w:val="Heading2"/>
      </w:pPr>
      <w:bookmarkStart w:id="11" w:name="_101.03_Office_of"/>
      <w:bookmarkStart w:id="12" w:name="_Toc204751478"/>
      <w:bookmarkEnd w:id="11"/>
      <w:r w:rsidRPr="00850F98">
        <w:t>10</w:t>
      </w:r>
      <w:r>
        <w:t>2</w:t>
      </w:r>
      <w:r w:rsidRPr="00850F98">
        <w:t xml:space="preserve">.00 </w:t>
      </w:r>
      <w:r>
        <w:t xml:space="preserve">Governance of Catholic Athletic League </w:t>
      </w:r>
      <w:r w:rsidR="00F21B62">
        <w:t>(CAL)</w:t>
      </w:r>
      <w:bookmarkEnd w:id="12"/>
    </w:p>
    <w:p w14:paraId="1A431939" w14:textId="77777777" w:rsidR="00394BC3" w:rsidRPr="00850F98" w:rsidRDefault="00394BC3" w:rsidP="00394BC3"/>
    <w:p w14:paraId="689B68CC" w14:textId="39398143" w:rsidR="00DA3D48" w:rsidRDefault="00DA3D48" w:rsidP="004A002A">
      <w:pPr>
        <w:pStyle w:val="Heading3"/>
      </w:pPr>
      <w:bookmarkStart w:id="13" w:name="_102.01_Mission_of"/>
      <w:bookmarkStart w:id="14" w:name="_Toc204751479"/>
      <w:bookmarkEnd w:id="13"/>
      <w:r w:rsidRPr="000A316C">
        <w:t>10</w:t>
      </w:r>
      <w:r>
        <w:t>2</w:t>
      </w:r>
      <w:r w:rsidRPr="000A316C">
        <w:t xml:space="preserve">.01 </w:t>
      </w:r>
      <w:r>
        <w:t>Mission of the Catholic Athletic League</w:t>
      </w:r>
      <w:bookmarkEnd w:id="14"/>
    </w:p>
    <w:p w14:paraId="2D105631" w14:textId="77777777" w:rsidR="00DA3D48" w:rsidRDefault="00DA3D48" w:rsidP="00DA3D48"/>
    <w:p w14:paraId="577F5376" w14:textId="65252397" w:rsidR="00DA3D48" w:rsidRDefault="00DA3D48" w:rsidP="00536786">
      <w:r>
        <w:t>The mission of the Catholic Athletic League (CAL) is to provide athletic programs that emphasize the religious formation, physical development, and good sportsmanship of student-athletes in the Catholic schools of the Archdiocese of Miami. The CAL exercises such control as necessary to ensure the safe, healthy, and moral development of student-athletes in an environment that enables each student-athlete to realize their full potential.</w:t>
      </w:r>
    </w:p>
    <w:p w14:paraId="552FF98F" w14:textId="77777777" w:rsidR="00221A02" w:rsidRDefault="00221A02" w:rsidP="00536786"/>
    <w:p w14:paraId="18F3305C" w14:textId="52491D23" w:rsidR="00221A02" w:rsidRDefault="00221A02" w:rsidP="00536786">
      <w:r>
        <w:t xml:space="preserve">See </w:t>
      </w:r>
      <w:hyperlink w:anchor="_Appendix_N:_CAL" w:history="1">
        <w:r w:rsidRPr="00221A02">
          <w:rPr>
            <w:rStyle w:val="Hyperlink"/>
          </w:rPr>
          <w:t>Appendix N</w:t>
        </w:r>
      </w:hyperlink>
      <w:r>
        <w:t xml:space="preserve"> and </w:t>
      </w:r>
      <w:hyperlink w:anchor="_Appendix_O:_PAST" w:history="1">
        <w:r w:rsidRPr="00221A02">
          <w:rPr>
            <w:rStyle w:val="Hyperlink"/>
          </w:rPr>
          <w:t>Appendix O</w:t>
        </w:r>
      </w:hyperlink>
      <w:r>
        <w:t xml:space="preserve"> for more information about the CAL.</w:t>
      </w:r>
    </w:p>
    <w:p w14:paraId="1ADF05C2" w14:textId="77777777" w:rsidR="00536786" w:rsidRDefault="00536786" w:rsidP="00536786"/>
    <w:p w14:paraId="1B2B658B" w14:textId="65626F11" w:rsidR="00394BC3" w:rsidRDefault="00394BC3" w:rsidP="004A002A">
      <w:pPr>
        <w:pStyle w:val="Heading3"/>
      </w:pPr>
      <w:bookmarkStart w:id="15" w:name="_102.02_Governance_of"/>
      <w:bookmarkStart w:id="16" w:name="_Toc204751480"/>
      <w:bookmarkEnd w:id="15"/>
      <w:r w:rsidRPr="000A316C">
        <w:t>10</w:t>
      </w:r>
      <w:r>
        <w:t>2</w:t>
      </w:r>
      <w:r w:rsidRPr="000A316C">
        <w:t>.0</w:t>
      </w:r>
      <w:r w:rsidR="003F65ED">
        <w:t>2</w:t>
      </w:r>
      <w:r w:rsidRPr="000A316C">
        <w:t xml:space="preserve"> </w:t>
      </w:r>
      <w:r w:rsidR="00F21B62">
        <w:t>Governance</w:t>
      </w:r>
      <w:r w:rsidR="003F65ED">
        <w:t xml:space="preserve"> of the CAL</w:t>
      </w:r>
      <w:bookmarkEnd w:id="16"/>
    </w:p>
    <w:p w14:paraId="5A66773C" w14:textId="77777777" w:rsidR="00F21B62" w:rsidRDefault="00F21B62" w:rsidP="00F21B62"/>
    <w:p w14:paraId="1B59B72F" w14:textId="09803656" w:rsidR="00F21B62" w:rsidRPr="007533BA" w:rsidRDefault="00F21B62" w:rsidP="00F21B62">
      <w:r w:rsidRPr="007533BA">
        <w:t xml:space="preserve">The Archdiocese of Miami sponsors and operates the Catholic Athletic League (CAL). Catholic elementary and secondary schools in Miami-Dade and Broward Counties must affiliate with the CAL unless otherwise decided by the Superintendent. The CAL shall </w:t>
      </w:r>
      <w:r w:rsidRPr="007533BA">
        <w:lastRenderedPageBreak/>
        <w:t>identify all sports that may be offered at Catholic schools, define specific athletic schedules, and charge appropriate fees from schools and/or student-athletes</w:t>
      </w:r>
      <w:r w:rsidR="00D25E19">
        <w:t>.</w:t>
      </w:r>
      <w:r w:rsidR="00D25E19">
        <w:rPr>
          <w:rStyle w:val="FootnoteReference"/>
        </w:rPr>
        <w:footnoteReference w:id="3"/>
      </w:r>
      <w:r w:rsidR="007533BA">
        <w:t xml:space="preserve"> </w:t>
      </w:r>
    </w:p>
    <w:p w14:paraId="4977E6D1" w14:textId="77777777" w:rsidR="00F21B62" w:rsidRPr="007533BA" w:rsidRDefault="00F21B62" w:rsidP="00F21B62"/>
    <w:p w14:paraId="5995675B" w14:textId="05FA5DAD" w:rsidR="007533BA" w:rsidRDefault="00F21B62" w:rsidP="007533BA">
      <w:r w:rsidRPr="007533BA">
        <w:t>The CAL is governed by a defined set of bylaws approved by the Superintendent.</w:t>
      </w:r>
      <w:r w:rsidR="007533BA">
        <w:t xml:space="preserve"> The</w:t>
      </w:r>
      <w:r w:rsidR="007533BA" w:rsidRPr="000A316C">
        <w:t xml:space="preserve"> CAL bylaws shall specify prerequisites for and requirements for initial and continuing participation in sports programs of the Archdiocese for all </w:t>
      </w:r>
      <w:r w:rsidR="006E7AC2">
        <w:t>student-athletes</w:t>
      </w:r>
      <w:r w:rsidR="007533BA" w:rsidRPr="000A316C">
        <w:t>, coaches, athletic directors and volunteers</w:t>
      </w:r>
      <w:r w:rsidR="007533BA">
        <w:t xml:space="preserve"> (in addition to this document).</w:t>
      </w:r>
      <w:r w:rsidR="007533BA" w:rsidRPr="000A316C">
        <w:t xml:space="preserve"> General expectations and responsibilities of parents shall also be detailed in these documents, and should be reflected in local Student/Parent Handbooks.</w:t>
      </w:r>
    </w:p>
    <w:p w14:paraId="2E1785F5" w14:textId="77777777" w:rsidR="00D625CE" w:rsidRDefault="00D625CE" w:rsidP="007533BA"/>
    <w:p w14:paraId="204FA2E6" w14:textId="5428E46E" w:rsidR="00D625CE" w:rsidRDefault="00D625CE" w:rsidP="007533BA">
      <w:r>
        <w:t>Regular oversight of the CAL and CAL Moderator may be delegated by the Superintendent to an appropriate member of the OCS staff.</w:t>
      </w:r>
    </w:p>
    <w:p w14:paraId="19A3DBFA" w14:textId="77777777" w:rsidR="007533BA" w:rsidRDefault="007533BA" w:rsidP="007533BA"/>
    <w:p w14:paraId="4E7444A4" w14:textId="7E5C3ADD" w:rsidR="007533BA" w:rsidRDefault="007533BA" w:rsidP="004A002A">
      <w:pPr>
        <w:pStyle w:val="Heading3"/>
      </w:pPr>
      <w:bookmarkStart w:id="17" w:name="_102.03_CAL_Moderator"/>
      <w:bookmarkStart w:id="18" w:name="_Toc204751481"/>
      <w:bookmarkEnd w:id="17"/>
      <w:r w:rsidRPr="000A316C">
        <w:t>10</w:t>
      </w:r>
      <w:r>
        <w:t>2</w:t>
      </w:r>
      <w:r w:rsidRPr="000A316C">
        <w:t>.0</w:t>
      </w:r>
      <w:r>
        <w:t>3</w:t>
      </w:r>
      <w:r w:rsidRPr="000A316C">
        <w:t xml:space="preserve"> </w:t>
      </w:r>
      <w:r>
        <w:t>CAL Moderator</w:t>
      </w:r>
      <w:bookmarkEnd w:id="18"/>
      <w:r>
        <w:t xml:space="preserve"> </w:t>
      </w:r>
    </w:p>
    <w:p w14:paraId="5D7A2DB4" w14:textId="77777777" w:rsidR="007533BA" w:rsidRDefault="007533BA" w:rsidP="007533BA"/>
    <w:p w14:paraId="0FEF2F4A" w14:textId="204A47CA" w:rsidR="00F21B62" w:rsidRDefault="00F21B62" w:rsidP="007533BA">
      <w:r w:rsidRPr="007533BA">
        <w:t xml:space="preserve">The Superintendent shall appoint a </w:t>
      </w:r>
      <w:r w:rsidRPr="00D25E19">
        <w:t>Moderator</w:t>
      </w:r>
      <w:r w:rsidRPr="007533BA">
        <w:t xml:space="preserve"> who shall carry out the regular management of the CAL.</w:t>
      </w:r>
      <w:r w:rsidR="00C0248C">
        <w:t xml:space="preserve"> This includes such activities as meeting with and training Athletic Directors, </w:t>
      </w:r>
      <w:r w:rsidR="00E0640D">
        <w:t xml:space="preserve">supervising CAL Directors (see </w:t>
      </w:r>
      <w:hyperlink w:anchor="_102.03_CAL_Directors" w:history="1">
        <w:r w:rsidR="00E0640D" w:rsidRPr="00E0640D">
          <w:rPr>
            <w:rStyle w:val="Hyperlink"/>
          </w:rPr>
          <w:t>102.0</w:t>
        </w:r>
        <w:r w:rsidR="005A2D12">
          <w:rPr>
            <w:rStyle w:val="Hyperlink"/>
          </w:rPr>
          <w:t>5</w:t>
        </w:r>
      </w:hyperlink>
      <w:r w:rsidR="00E0640D">
        <w:t xml:space="preserve">), coordination and </w:t>
      </w:r>
      <w:r w:rsidR="000C5B32">
        <w:t xml:space="preserve">monitoring of athletic schedules, </w:t>
      </w:r>
      <w:r w:rsidR="00C0248C">
        <w:t>responding to specific incidents and problems</w:t>
      </w:r>
      <w:r w:rsidR="00E0640D">
        <w:t xml:space="preserve"> escalated above CAL Directors</w:t>
      </w:r>
      <w:r w:rsidR="00C0248C">
        <w:t xml:space="preserve">, and </w:t>
      </w:r>
      <w:r w:rsidR="00E0640D">
        <w:t xml:space="preserve">serving as primary liaison with the OCS, other Archdiocesan offices, and any applicable state entities.  </w:t>
      </w:r>
      <w:r w:rsidR="00C0248C">
        <w:t>The Moderator shall report to the Superintendent (or delegate).</w:t>
      </w:r>
      <w:r w:rsidR="00D25E19">
        <w:rPr>
          <w:rStyle w:val="FootnoteReference"/>
        </w:rPr>
        <w:footnoteReference w:id="4"/>
      </w:r>
      <w:r w:rsidR="007533BA">
        <w:t xml:space="preserve"> </w:t>
      </w:r>
    </w:p>
    <w:p w14:paraId="457DDB0F" w14:textId="77777777" w:rsidR="000C5B32" w:rsidRDefault="000C5B32" w:rsidP="007533BA"/>
    <w:p w14:paraId="6E76C95F" w14:textId="29FFC7E0" w:rsidR="0093313B" w:rsidRDefault="0093313B" w:rsidP="004A002A">
      <w:pPr>
        <w:pStyle w:val="Heading3"/>
      </w:pPr>
      <w:bookmarkStart w:id="19" w:name="_102.04_Oversight_Board"/>
      <w:bookmarkStart w:id="20" w:name="_Toc204751482"/>
      <w:bookmarkEnd w:id="19"/>
      <w:r w:rsidRPr="000A316C">
        <w:t>10</w:t>
      </w:r>
      <w:r>
        <w:t>2</w:t>
      </w:r>
      <w:r w:rsidRPr="000A316C">
        <w:t>.0</w:t>
      </w:r>
      <w:r>
        <w:t>4</w:t>
      </w:r>
      <w:r w:rsidRPr="000A316C">
        <w:t xml:space="preserve"> </w:t>
      </w:r>
      <w:r>
        <w:t>Oversight Board</w:t>
      </w:r>
      <w:bookmarkEnd w:id="20"/>
      <w:r>
        <w:t xml:space="preserve"> </w:t>
      </w:r>
    </w:p>
    <w:p w14:paraId="5E184216" w14:textId="77777777" w:rsidR="0093313B" w:rsidRDefault="0093313B" w:rsidP="0093313B"/>
    <w:p w14:paraId="1A40A68E" w14:textId="2FB64D6F" w:rsidR="0093313B" w:rsidRDefault="0093313B" w:rsidP="0093313B">
      <w:r>
        <w:t>The Superintendent shall appoint an Oversight Board to provide particular advice to the Moderator on the policies and operations of elementary athletic programs. Members of the Oversight Board must be approved by the Superintendent and should generally include elementary school principals and Athletic Directors.</w:t>
      </w:r>
    </w:p>
    <w:p w14:paraId="1347FC65" w14:textId="77777777" w:rsidR="0093313B" w:rsidRDefault="0093313B" w:rsidP="0093313B"/>
    <w:p w14:paraId="5D67B23E" w14:textId="486C0937" w:rsidR="000C5B32" w:rsidRDefault="000C5B32" w:rsidP="004A002A">
      <w:pPr>
        <w:pStyle w:val="Heading3"/>
      </w:pPr>
      <w:bookmarkStart w:id="21" w:name="_102.03_CAL_Directors"/>
      <w:bookmarkStart w:id="22" w:name="_102.05_CAL_Directors"/>
      <w:bookmarkStart w:id="23" w:name="_Toc204751483"/>
      <w:bookmarkEnd w:id="21"/>
      <w:bookmarkEnd w:id="22"/>
      <w:r w:rsidRPr="000A316C">
        <w:t>10</w:t>
      </w:r>
      <w:r>
        <w:t>2</w:t>
      </w:r>
      <w:r w:rsidRPr="000A316C">
        <w:t>.0</w:t>
      </w:r>
      <w:r w:rsidR="005A2D12">
        <w:t>5</w:t>
      </w:r>
      <w:r w:rsidRPr="000A316C">
        <w:t xml:space="preserve"> </w:t>
      </w:r>
      <w:r>
        <w:t>CAL Directors</w:t>
      </w:r>
      <w:bookmarkEnd w:id="23"/>
    </w:p>
    <w:p w14:paraId="6E2DDACC" w14:textId="77777777" w:rsidR="000C5B32" w:rsidRDefault="000C5B32" w:rsidP="000C5B32"/>
    <w:p w14:paraId="79402887" w14:textId="62EFB9F2" w:rsidR="000C5B32" w:rsidRDefault="000C5B32" w:rsidP="000C5B32">
      <w:r w:rsidRPr="007533BA">
        <w:t>The Superintendent shall</w:t>
      </w:r>
      <w:r>
        <w:t xml:space="preserve"> appoint a CAL Director for Miami-Dade and a CAL Director for Broward County. Supervised by the Moderator</w:t>
      </w:r>
      <w:r w:rsidR="00E0640D">
        <w:t xml:space="preserve"> (see </w:t>
      </w:r>
      <w:hyperlink w:anchor="_102.03_CAL_Moderator" w:history="1">
        <w:r w:rsidR="00E0640D" w:rsidRPr="00E0640D">
          <w:rPr>
            <w:rStyle w:val="Hyperlink"/>
          </w:rPr>
          <w:t>102.03</w:t>
        </w:r>
      </w:hyperlink>
      <w:r w:rsidR="00E0640D">
        <w:t>)</w:t>
      </w:r>
      <w:r>
        <w:t xml:space="preserve">, the CAL Directors shall provide for the smooth regular operations of </w:t>
      </w:r>
      <w:r w:rsidR="00E0640D">
        <w:t xml:space="preserve">Catholic </w:t>
      </w:r>
      <w:r>
        <w:t>elementary athletic activities in their respective county. Duties include (but are not limited to)</w:t>
      </w:r>
      <w:r w:rsidR="00E0640D">
        <w:t>:</w:t>
      </w:r>
      <w:r>
        <w:t xml:space="preserve"> the hiring and supervision of sport Commissioners, </w:t>
      </w:r>
      <w:r w:rsidR="00E0640D">
        <w:t xml:space="preserve">resolving complaints and violation allegations, submitting and monitoring league budgets, and organizing recognition events. </w:t>
      </w:r>
    </w:p>
    <w:p w14:paraId="53B6B02F" w14:textId="77777777" w:rsidR="00E0640D" w:rsidRDefault="00E0640D" w:rsidP="000C5B32"/>
    <w:p w14:paraId="6C66906D" w14:textId="7D4CA505" w:rsidR="00E0640D" w:rsidRDefault="00E0640D" w:rsidP="004A002A">
      <w:pPr>
        <w:pStyle w:val="Heading3"/>
      </w:pPr>
      <w:bookmarkStart w:id="24" w:name="_Toc204751484"/>
      <w:r w:rsidRPr="000A316C">
        <w:t>10</w:t>
      </w:r>
      <w:r>
        <w:t>2</w:t>
      </w:r>
      <w:r w:rsidRPr="000A316C">
        <w:t>.0</w:t>
      </w:r>
      <w:r w:rsidR="005A2D12">
        <w:t>6</w:t>
      </w:r>
      <w:r w:rsidRPr="000A316C">
        <w:t xml:space="preserve"> </w:t>
      </w:r>
      <w:r>
        <w:t>CAL Commissioners</w:t>
      </w:r>
      <w:bookmarkEnd w:id="24"/>
    </w:p>
    <w:p w14:paraId="35BF9CCF" w14:textId="77777777" w:rsidR="00E0640D" w:rsidRDefault="00E0640D" w:rsidP="00E0640D"/>
    <w:p w14:paraId="76FF2EA4" w14:textId="26279525" w:rsidR="00E0640D" w:rsidRPr="00E0640D" w:rsidRDefault="00E0640D" w:rsidP="00E0640D">
      <w:r>
        <w:t>Individual sports participating in the CAL shall have a commissioner appointed by the CAL Director of the appropriate county. Supervised by the CAL Director</w:t>
      </w:r>
      <w:r w:rsidR="00561C0C">
        <w:t>s</w:t>
      </w:r>
      <w:r w:rsidR="005A2D12">
        <w:t xml:space="preserve"> (see </w:t>
      </w:r>
      <w:hyperlink w:anchor="_102.05_CAL_Directors" w:history="1">
        <w:r w:rsidR="005A2D12" w:rsidRPr="005A2D12">
          <w:rPr>
            <w:rStyle w:val="Hyperlink"/>
          </w:rPr>
          <w:t>102.05</w:t>
        </w:r>
      </w:hyperlink>
      <w:r w:rsidR="005A2D12">
        <w:t>)</w:t>
      </w:r>
      <w:r>
        <w:t xml:space="preserve">, Commissioners shall ensure for the smooth operations of athletic activities in their respective sport. Duties include (but are not limited to): Establishing season schedules, reviewing athletic sites for safety and playability, assignment of officials for competitions, investigating complaints or violation allegations, and reporting competition results to their CAL Director. </w:t>
      </w:r>
    </w:p>
    <w:p w14:paraId="77E95F8C" w14:textId="77777777" w:rsidR="007533BA" w:rsidRDefault="007533BA" w:rsidP="007533BA"/>
    <w:p w14:paraId="7F3FDC50" w14:textId="6EA6470C" w:rsidR="007533BA" w:rsidRDefault="007533BA" w:rsidP="004A002A">
      <w:pPr>
        <w:pStyle w:val="Heading3"/>
      </w:pPr>
      <w:bookmarkStart w:id="25" w:name="_Toc204751485"/>
      <w:r w:rsidRPr="000A316C">
        <w:t>10</w:t>
      </w:r>
      <w:r>
        <w:t>2</w:t>
      </w:r>
      <w:r w:rsidRPr="000A316C">
        <w:t>.0</w:t>
      </w:r>
      <w:r w:rsidR="005A2D12">
        <w:t xml:space="preserve">7 </w:t>
      </w:r>
      <w:r>
        <w:t>CAL Budget</w:t>
      </w:r>
      <w:bookmarkEnd w:id="25"/>
    </w:p>
    <w:p w14:paraId="4FF3E285" w14:textId="77777777" w:rsidR="007533BA" w:rsidRPr="007533BA" w:rsidRDefault="007533BA" w:rsidP="007533BA"/>
    <w:p w14:paraId="53A6013A" w14:textId="6913457A" w:rsidR="00CC717C" w:rsidRDefault="00DA3D48" w:rsidP="00870148">
      <w:r w:rsidRPr="007533BA">
        <w:t xml:space="preserve">The CAL shall be supported by an annual </w:t>
      </w:r>
      <w:r w:rsidRPr="00D25E19">
        <w:t>budget</w:t>
      </w:r>
      <w:r w:rsidR="00561C0C">
        <w:t>. This budget shall be developed by the CAL Directors and discussed with the Oversight Board</w:t>
      </w:r>
      <w:r w:rsidR="00CE5B51">
        <w:t xml:space="preserve"> (see </w:t>
      </w:r>
      <w:hyperlink w:anchor="_102.04_Oversight_Board" w:history="1">
        <w:r w:rsidR="00CE5B51" w:rsidRPr="00CE5B51">
          <w:rPr>
            <w:rStyle w:val="Hyperlink"/>
          </w:rPr>
          <w:t>102.04</w:t>
        </w:r>
      </w:hyperlink>
      <w:r w:rsidR="00CE5B51">
        <w:t>)</w:t>
      </w:r>
      <w:r w:rsidR="00561C0C">
        <w:t xml:space="preserve"> on an annual basis. The Moderator will recommend the budget to the Superintendent (or delegate) who will grant final approval.</w:t>
      </w:r>
      <w:r w:rsidRPr="007533BA">
        <w:t xml:space="preserve"> </w:t>
      </w:r>
      <w:r w:rsidR="00561C0C">
        <w:t xml:space="preserve">This budget shall be discussed </w:t>
      </w:r>
      <w:r w:rsidR="005412F1">
        <w:t>All financial activities of the CAL must be run through the financial systems of the Archdiocese.</w:t>
      </w:r>
      <w:r w:rsidRPr="007533BA">
        <w:t xml:space="preserve"> </w:t>
      </w:r>
      <w:bookmarkStart w:id="26" w:name="_102.00_Governance"/>
      <w:bookmarkEnd w:id="26"/>
    </w:p>
    <w:p w14:paraId="209052F1" w14:textId="77777777" w:rsidR="004F4B3D" w:rsidRDefault="004F4B3D" w:rsidP="00870148"/>
    <w:p w14:paraId="2B474298" w14:textId="19341484" w:rsidR="004F4B3D" w:rsidRDefault="004F4B3D" w:rsidP="004A002A">
      <w:pPr>
        <w:pStyle w:val="Heading3"/>
      </w:pPr>
      <w:bookmarkStart w:id="27" w:name="_Toc204751486"/>
      <w:r w:rsidRPr="000A316C">
        <w:t>10</w:t>
      </w:r>
      <w:r>
        <w:t>2</w:t>
      </w:r>
      <w:r w:rsidRPr="000A316C">
        <w:t>.0</w:t>
      </w:r>
      <w:r>
        <w:t>7 CAL Meetings</w:t>
      </w:r>
      <w:bookmarkEnd w:id="27"/>
    </w:p>
    <w:p w14:paraId="67D28B65" w14:textId="77777777" w:rsidR="004F4B3D" w:rsidRPr="007533BA" w:rsidRDefault="004F4B3D" w:rsidP="004F4B3D"/>
    <w:p w14:paraId="7F5EBDC8" w14:textId="51F6EC91" w:rsidR="004F4B3D" w:rsidRDefault="004F4B3D" w:rsidP="004F4B3D">
      <w:r>
        <w:t>CAL meetings shall generally be held 3-4 times per year based upon a schedule developed by the Moderator. Athletic Directors must attend these meetings, although the principal or another midlevel administrator may attend on behalf of the Athletic Director if necessary. Schools that do not attend CAL meetings are subject to fines or other penalties.</w:t>
      </w:r>
    </w:p>
    <w:p w14:paraId="5EC2E42F" w14:textId="77777777" w:rsidR="004F4B3D" w:rsidRDefault="004F4B3D" w:rsidP="004F4B3D"/>
    <w:p w14:paraId="18A2895C" w14:textId="7DFFFAE5" w:rsidR="004F4B3D" w:rsidRDefault="004F4B3D" w:rsidP="004F4B3D">
      <w:r>
        <w:t xml:space="preserve">Schools may be asked to vote for recommendations on CAL policies and procedures. Should such a vote be needed, schools shall have one vote through the Athletic Director or other representative at the meeting. If the recommendation relates to a specific sport, only schools that </w:t>
      </w:r>
      <w:r w:rsidR="00CE5B51">
        <w:t>currently participate (or participated in the most recent season</w:t>
      </w:r>
      <w:r w:rsidR="00E76D99">
        <w:t>, if in the offseason</w:t>
      </w:r>
      <w:r w:rsidR="00CE5B51">
        <w:t>)</w:t>
      </w:r>
      <w:r>
        <w:t xml:space="preserve"> may vote. At least 2/3 of eligible schools must be present in order for a vote for recommendation to occur.</w:t>
      </w:r>
    </w:p>
    <w:p w14:paraId="6211FFF9" w14:textId="77777777" w:rsidR="004F4B3D" w:rsidRDefault="004F4B3D" w:rsidP="004F4B3D"/>
    <w:p w14:paraId="22EC0B19" w14:textId="4FCC7F62" w:rsidR="004F4B3D" w:rsidRDefault="004F4B3D" w:rsidP="004F4B3D">
      <w:r>
        <w:t>It is the purview of the Moderator to finalize any decision (based off of votes for recommendations). For significant policy or procedure changes, the Moderator will escalate the decision to the Superintendent (or delegate).</w:t>
      </w:r>
    </w:p>
    <w:p w14:paraId="335053C8" w14:textId="77777777" w:rsidR="00870148" w:rsidRDefault="00870148" w:rsidP="00870148"/>
    <w:p w14:paraId="2CA31492" w14:textId="77777777" w:rsidR="00870148" w:rsidRDefault="00870148" w:rsidP="00870148"/>
    <w:p w14:paraId="681CB8CB" w14:textId="77777777" w:rsidR="00CE14F6" w:rsidRDefault="00CE14F6">
      <w:pPr>
        <w:tabs>
          <w:tab w:val="clear" w:pos="360"/>
        </w:tabs>
        <w:spacing w:after="160" w:line="259" w:lineRule="auto"/>
        <w:ind w:left="0"/>
        <w:contextualSpacing w:val="0"/>
        <w:rPr>
          <w:b/>
        </w:rPr>
      </w:pPr>
      <w:r>
        <w:br w:type="page"/>
      </w:r>
    </w:p>
    <w:p w14:paraId="12D703F8" w14:textId="26D22D33" w:rsidR="00CC717C" w:rsidRPr="00850F98" w:rsidRDefault="00CC717C" w:rsidP="008D5B97">
      <w:pPr>
        <w:pStyle w:val="Heading1"/>
      </w:pPr>
      <w:bookmarkStart w:id="28" w:name="_Toc204751487"/>
      <w:r>
        <w:lastRenderedPageBreak/>
        <w:t>2</w:t>
      </w:r>
      <w:r w:rsidRPr="00850F98">
        <w:t xml:space="preserve">00.00 </w:t>
      </w:r>
      <w:r>
        <w:t>ATHLETIC</w:t>
      </w:r>
      <w:r w:rsidR="00B3051C">
        <w:t>S</w:t>
      </w:r>
      <w:r>
        <w:t xml:space="preserve"> PERSONNEL</w:t>
      </w:r>
      <w:bookmarkEnd w:id="28"/>
    </w:p>
    <w:p w14:paraId="5DBFF0AC" w14:textId="77777777" w:rsidR="00CC717C" w:rsidRPr="00850F98" w:rsidRDefault="00CC717C" w:rsidP="00CC717C"/>
    <w:p w14:paraId="2780DD70" w14:textId="2705E968" w:rsidR="00CC717C" w:rsidRPr="00850F98" w:rsidRDefault="00CC717C" w:rsidP="00BE62A5">
      <w:pPr>
        <w:pStyle w:val="Heading2"/>
      </w:pPr>
      <w:bookmarkStart w:id="29" w:name="_Toc204751488"/>
      <w:r>
        <w:t>2</w:t>
      </w:r>
      <w:r w:rsidRPr="00850F98">
        <w:t xml:space="preserve">01.00 </w:t>
      </w:r>
      <w:r w:rsidR="00CC1A62">
        <w:t xml:space="preserve">Athletics </w:t>
      </w:r>
      <w:r>
        <w:t>Personnel</w:t>
      </w:r>
      <w:bookmarkEnd w:id="29"/>
    </w:p>
    <w:p w14:paraId="15BBDB32" w14:textId="77777777" w:rsidR="00CC717C" w:rsidRPr="00850F98" w:rsidRDefault="00CC717C" w:rsidP="00CC717C"/>
    <w:p w14:paraId="2D614F36" w14:textId="11A0B1E1" w:rsidR="006968BE" w:rsidRPr="000A316C" w:rsidRDefault="006968BE" w:rsidP="004A002A">
      <w:pPr>
        <w:pStyle w:val="Heading3"/>
      </w:pPr>
      <w:bookmarkStart w:id="30" w:name="_Toc204751489"/>
      <w:r>
        <w:t>2</w:t>
      </w:r>
      <w:r w:rsidRPr="000A316C">
        <w:t xml:space="preserve">01.01 </w:t>
      </w:r>
      <w:r>
        <w:t>Principal</w:t>
      </w:r>
      <w:bookmarkEnd w:id="30"/>
    </w:p>
    <w:p w14:paraId="0928A80E" w14:textId="77777777" w:rsidR="006968BE" w:rsidRDefault="006968BE" w:rsidP="006968BE"/>
    <w:p w14:paraId="230C64DA" w14:textId="433DEE7B" w:rsidR="006968BE" w:rsidRDefault="006968BE" w:rsidP="00536786">
      <w:r>
        <w:t>The principal serves as the executive director of the school program, providing leadership and oversight of such areas as mission implementation, academic programming, student affairs, activities, safety, and operations</w:t>
      </w:r>
      <w:r w:rsidR="0069547F">
        <w:t>.</w:t>
      </w:r>
      <w:r w:rsidR="0069547F">
        <w:rPr>
          <w:rStyle w:val="FootnoteReference"/>
        </w:rPr>
        <w:footnoteReference w:id="5"/>
      </w:r>
      <w:r>
        <w:t xml:space="preserve"> The principal bears ultimate responsibility for the athletic program of the school. </w:t>
      </w:r>
      <w:r w:rsidR="00E45A7E">
        <w:t xml:space="preserve">For schools that employ Presidents, this responsibility is shared between the President and the </w:t>
      </w:r>
      <w:r w:rsidR="00536786">
        <w:t>p</w:t>
      </w:r>
      <w:r w:rsidR="00E45A7E">
        <w:t xml:space="preserve">rincipal. </w:t>
      </w:r>
      <w:r>
        <w:t xml:space="preserve">The principal (or delegate) provides supervision for the Athletic Director (see </w:t>
      </w:r>
      <w:hyperlink w:anchor="_201.01_Athletic_Directors" w:history="1">
        <w:r w:rsidRPr="006968BE">
          <w:rPr>
            <w:rStyle w:val="Hyperlink"/>
          </w:rPr>
          <w:t>20</w:t>
        </w:r>
        <w:r w:rsidR="00B84ACA">
          <w:rPr>
            <w:rStyle w:val="Hyperlink"/>
          </w:rPr>
          <w:t>1</w:t>
        </w:r>
        <w:r w:rsidRPr="006968BE">
          <w:rPr>
            <w:rStyle w:val="Hyperlink"/>
          </w:rPr>
          <w:t>.0</w:t>
        </w:r>
        <w:r w:rsidR="00B84ACA">
          <w:rPr>
            <w:rStyle w:val="Hyperlink"/>
          </w:rPr>
          <w:t>2</w:t>
        </w:r>
      </w:hyperlink>
      <w:r>
        <w:t xml:space="preserve">). </w:t>
      </w:r>
    </w:p>
    <w:p w14:paraId="088A0125" w14:textId="77777777" w:rsidR="00536786" w:rsidRDefault="00536786" w:rsidP="00536786"/>
    <w:p w14:paraId="62D4C7E8" w14:textId="06C203C9" w:rsidR="00CC717C" w:rsidRPr="000A316C" w:rsidRDefault="00CC717C" w:rsidP="004A002A">
      <w:pPr>
        <w:pStyle w:val="Heading3"/>
      </w:pPr>
      <w:bookmarkStart w:id="31" w:name="_201.01_Athletic_Directors"/>
      <w:bookmarkStart w:id="32" w:name="_Toc204751490"/>
      <w:bookmarkEnd w:id="31"/>
      <w:r>
        <w:t>2</w:t>
      </w:r>
      <w:r w:rsidRPr="000A316C">
        <w:t>0</w:t>
      </w:r>
      <w:r w:rsidR="00B84ACA">
        <w:t>1</w:t>
      </w:r>
      <w:r w:rsidRPr="000A316C">
        <w:t>.0</w:t>
      </w:r>
      <w:r w:rsidR="00B84ACA">
        <w:t>2</w:t>
      </w:r>
      <w:r w:rsidRPr="000A316C">
        <w:t xml:space="preserve"> </w:t>
      </w:r>
      <w:r>
        <w:t>Athletic Directors</w:t>
      </w:r>
      <w:bookmarkEnd w:id="32"/>
    </w:p>
    <w:p w14:paraId="1805F8B5" w14:textId="77777777" w:rsidR="00CC717C" w:rsidRPr="000A316C" w:rsidRDefault="00CC717C" w:rsidP="00CC717C"/>
    <w:p w14:paraId="03D031AE" w14:textId="109724B2" w:rsidR="00CC717C" w:rsidRDefault="00CC717C" w:rsidP="00CC717C">
      <w:r w:rsidRPr="000A316C">
        <w:t xml:space="preserve">Each school must appoint a school employee to serve as the school’s Athletic Director. The Athletic Director </w:t>
      </w:r>
      <w:r>
        <w:t>provides for</w:t>
      </w:r>
      <w:r w:rsidRPr="000A316C">
        <w:t xml:space="preserve"> the day-to-day supervision of the School Athletic Program, including oversight of coaches, </w:t>
      </w:r>
      <w:r w:rsidR="00176E64">
        <w:t xml:space="preserve">distribution of sports and season rules, </w:t>
      </w:r>
      <w:r w:rsidRPr="000A316C">
        <w:t xml:space="preserve">communication with the league, organization of sports facilities, communications with </w:t>
      </w:r>
      <w:r w:rsidR="006E7AC2">
        <w:t>student-athletes</w:t>
      </w:r>
      <w:r w:rsidRPr="000A316C">
        <w:t>/</w:t>
      </w:r>
      <w:r>
        <w:t>parents</w:t>
      </w:r>
      <w:r w:rsidRPr="000A316C">
        <w:t>, etc. The Athletic Director may have additional duties at the school (such as teaching) at the discretion of the principal</w:t>
      </w:r>
      <w:r w:rsidR="0069547F">
        <w:t>.</w:t>
      </w:r>
      <w:r w:rsidR="0069547F">
        <w:rPr>
          <w:rStyle w:val="FootnoteReference"/>
        </w:rPr>
        <w:footnoteReference w:id="6"/>
      </w:r>
      <w:r>
        <w:t xml:space="preserve"> </w:t>
      </w:r>
    </w:p>
    <w:p w14:paraId="6C34045F" w14:textId="77777777" w:rsidR="00CC717C" w:rsidRDefault="00CC717C" w:rsidP="00CC717C"/>
    <w:p w14:paraId="47FA76E4" w14:textId="0180C41B" w:rsidR="00CC717C" w:rsidRDefault="00CC717C" w:rsidP="00CC717C">
      <w:r>
        <w:t>Athletic Directors shall meet regularly with the Moderator</w:t>
      </w:r>
      <w:r w:rsidR="00C0080E">
        <w:t xml:space="preserve"> and/or </w:t>
      </w:r>
      <w:r w:rsidR="0043537F">
        <w:t xml:space="preserve">CAL </w:t>
      </w:r>
      <w:r w:rsidR="00C0080E">
        <w:t>Directors</w:t>
      </w:r>
      <w:r>
        <w:t xml:space="preserve"> (typically </w:t>
      </w:r>
      <w:r w:rsidR="00335D96">
        <w:t xml:space="preserve">at least </w:t>
      </w:r>
      <w:r>
        <w:t>3 times per year) for the purposes of league business, policy reminders, and professional development. Concerns about individual athletic programs, teams, or competitions should be directed to the</w:t>
      </w:r>
      <w:r w:rsidR="00C0080E">
        <w:t xml:space="preserve"> appropriate</w:t>
      </w:r>
      <w:r>
        <w:t xml:space="preserve"> CAL </w:t>
      </w:r>
      <w:r w:rsidR="00C0080E">
        <w:t>Director</w:t>
      </w:r>
      <w:r>
        <w:t xml:space="preserve"> (see </w:t>
      </w:r>
      <w:hyperlink w:anchor="_102.03_CAL_Directors" w:history="1">
        <w:r w:rsidRPr="00C0080E">
          <w:rPr>
            <w:rStyle w:val="Hyperlink"/>
          </w:rPr>
          <w:t>102.0</w:t>
        </w:r>
        <w:r w:rsidR="00C0080E" w:rsidRPr="00C0080E">
          <w:rPr>
            <w:rStyle w:val="Hyperlink"/>
          </w:rPr>
          <w:t>5</w:t>
        </w:r>
      </w:hyperlink>
      <w:r>
        <w:t>)</w:t>
      </w:r>
      <w:r w:rsidR="00176E64">
        <w:t>.</w:t>
      </w:r>
    </w:p>
    <w:p w14:paraId="5BEAC053" w14:textId="77777777" w:rsidR="00176E64" w:rsidRDefault="00176E64" w:rsidP="00CC717C"/>
    <w:p w14:paraId="4D287DED" w14:textId="76F95CF2" w:rsidR="00176E64" w:rsidRDefault="00176E64" w:rsidP="00CC717C">
      <w:r>
        <w:t>Athletic Directors are required to attend a preseason kickoff meeting for each varsity sport (in addition to the varsity coach), as convened by the Moderator, Director, or Commissioner.</w:t>
      </w:r>
    </w:p>
    <w:p w14:paraId="17019DB5" w14:textId="77777777" w:rsidR="00CC717C" w:rsidRDefault="00CC717C" w:rsidP="00CC717C"/>
    <w:p w14:paraId="62768A11" w14:textId="437E483C" w:rsidR="00CC717C" w:rsidRDefault="00976EE5" w:rsidP="00CC717C">
      <w:r>
        <w:t xml:space="preserve">For an Athletics Director Job Description, see </w:t>
      </w:r>
      <w:hyperlink w:anchor="_Appendix_A:_Athletic" w:history="1">
        <w:r w:rsidRPr="00976EE5">
          <w:rPr>
            <w:rStyle w:val="Hyperlink"/>
          </w:rPr>
          <w:t>Appendix A</w:t>
        </w:r>
      </w:hyperlink>
      <w:r>
        <w:t>.</w:t>
      </w:r>
    </w:p>
    <w:p w14:paraId="06B57F2C" w14:textId="77777777" w:rsidR="00B84ACA" w:rsidRDefault="00B84ACA" w:rsidP="00CC717C"/>
    <w:p w14:paraId="4F29FFB5" w14:textId="17C34059" w:rsidR="00B84ACA" w:rsidRPr="000A316C" w:rsidRDefault="00B84ACA" w:rsidP="004A002A">
      <w:pPr>
        <w:pStyle w:val="Heading3"/>
      </w:pPr>
      <w:bookmarkStart w:id="33" w:name="_Toc204751491"/>
      <w:r>
        <w:t>2</w:t>
      </w:r>
      <w:r w:rsidRPr="000A316C">
        <w:t>0</w:t>
      </w:r>
      <w:r>
        <w:t>1</w:t>
      </w:r>
      <w:r w:rsidRPr="000A316C">
        <w:t>.0</w:t>
      </w:r>
      <w:r>
        <w:t>3</w:t>
      </w:r>
      <w:r w:rsidRPr="000A316C">
        <w:t xml:space="preserve"> </w:t>
      </w:r>
      <w:r>
        <w:t>Assistant Athletic Director</w:t>
      </w:r>
      <w:bookmarkEnd w:id="33"/>
    </w:p>
    <w:p w14:paraId="1943B193" w14:textId="77777777" w:rsidR="00B84ACA" w:rsidRPr="000A316C" w:rsidRDefault="00B84ACA" w:rsidP="00B84ACA"/>
    <w:p w14:paraId="748C480C" w14:textId="2394B414" w:rsidR="00B84ACA" w:rsidRDefault="00B84ACA" w:rsidP="00B84ACA">
      <w:r>
        <w:t xml:space="preserve">Schools may employ an Assistant Athletic Director at the discretion of the principal. The duties of the Assistant Athletic Director should be determined by the principal with input </w:t>
      </w:r>
      <w:r>
        <w:lastRenderedPageBreak/>
        <w:t xml:space="preserve">from the Athletic Director. The Assistant Athletic Director is supervised by the </w:t>
      </w:r>
      <w:r w:rsidR="0069547F">
        <w:t>Athletic</w:t>
      </w:r>
      <w:r>
        <w:t xml:space="preserve"> Director.</w:t>
      </w:r>
    </w:p>
    <w:p w14:paraId="5F109B5C" w14:textId="77777777" w:rsidR="00CC717C" w:rsidRDefault="00CC717C" w:rsidP="00CC717C"/>
    <w:p w14:paraId="35CD0759" w14:textId="77777777" w:rsidR="00D03CC9" w:rsidRDefault="00D03CC9" w:rsidP="00CC717C"/>
    <w:p w14:paraId="45E8466C" w14:textId="1D839155" w:rsidR="00CC717C" w:rsidRPr="000A316C" w:rsidRDefault="00CC717C" w:rsidP="004A002A">
      <w:pPr>
        <w:pStyle w:val="Heading3"/>
      </w:pPr>
      <w:bookmarkStart w:id="34" w:name="_Toc204751492"/>
      <w:r>
        <w:t>2</w:t>
      </w:r>
      <w:r w:rsidRPr="000A316C">
        <w:t>01.0</w:t>
      </w:r>
      <w:r w:rsidR="005B2789">
        <w:t>4</w:t>
      </w:r>
      <w:r w:rsidRPr="000A316C">
        <w:t xml:space="preserve"> </w:t>
      </w:r>
      <w:r>
        <w:t>Coaches</w:t>
      </w:r>
      <w:bookmarkEnd w:id="34"/>
    </w:p>
    <w:p w14:paraId="7AE27CC4" w14:textId="77777777" w:rsidR="00CC717C" w:rsidRPr="000A316C" w:rsidRDefault="00CC717C" w:rsidP="00CC717C"/>
    <w:p w14:paraId="0D416D8E" w14:textId="262210E7" w:rsidR="00F26374" w:rsidRDefault="00CC717C" w:rsidP="00CC717C">
      <w:r w:rsidRPr="000A316C">
        <w:t>The school’s Athletic Director is respon</w:t>
      </w:r>
      <w:r>
        <w:t xml:space="preserve">sible for identifying </w:t>
      </w:r>
      <w:r w:rsidRPr="000A316C">
        <w:t>and supervising coaches for all teams.</w:t>
      </w:r>
      <w:r w:rsidR="00F26374">
        <w:t xml:space="preserve"> The Athletic Director may designate certain teams to utilize multiple coaches. In such cases, the Athletic Director shall designate a Head Coach, with other coaches designated as Assistant Coaches</w:t>
      </w:r>
      <w:r w:rsidR="0043537F">
        <w:t>.</w:t>
      </w:r>
    </w:p>
    <w:p w14:paraId="35672665" w14:textId="77777777" w:rsidR="0043537F" w:rsidRDefault="0043537F" w:rsidP="00CC717C"/>
    <w:p w14:paraId="59E08FBE" w14:textId="431B9A6E" w:rsidR="0043537F" w:rsidRDefault="0043537F" w:rsidP="00CC717C">
      <w:r>
        <w:t xml:space="preserve">Coaches </w:t>
      </w:r>
      <w:r w:rsidR="00F37631">
        <w:t>should</w:t>
      </w:r>
      <w:r>
        <w:t xml:space="preserve"> generally be unpaid volunteers</w:t>
      </w:r>
      <w:r w:rsidR="00F37631">
        <w:t>, although they may be paid at the discretion of the principal</w:t>
      </w:r>
      <w:r>
        <w:t>. Coaches may</w:t>
      </w:r>
      <w:r w:rsidR="00F37631">
        <w:t xml:space="preserve"> also</w:t>
      </w:r>
      <w:r>
        <w:t xml:space="preserve"> be employed by the school </w:t>
      </w:r>
      <w:r w:rsidR="00FA53B8">
        <w:t>in other roles</w:t>
      </w:r>
      <w:r>
        <w:t xml:space="preserve"> (such as teachers). </w:t>
      </w:r>
    </w:p>
    <w:p w14:paraId="48B1A851" w14:textId="77777777" w:rsidR="0043537F" w:rsidRDefault="0043537F" w:rsidP="00CC717C"/>
    <w:p w14:paraId="00866A2F" w14:textId="4DAF5D82" w:rsidR="00CC717C" w:rsidRDefault="0043537F" w:rsidP="00CC717C">
      <w:r>
        <w:t xml:space="preserve">Coaches must be approved by the Athletic Director. They must meet all requirements set forth in the Coach Job Description (see </w:t>
      </w:r>
      <w:hyperlink w:anchor="_Appendix_B:_Head" w:history="1">
        <w:r w:rsidRPr="0043537F">
          <w:rPr>
            <w:rStyle w:val="Hyperlink"/>
          </w:rPr>
          <w:t>Appendix B</w:t>
        </w:r>
      </w:hyperlink>
      <w:r>
        <w:t xml:space="preserve">), including compliance with the </w:t>
      </w:r>
      <w:r w:rsidR="00321F00">
        <w:t>Safe Environment</w:t>
      </w:r>
      <w:r w:rsidR="00CC717C" w:rsidRPr="000A316C">
        <w:t xml:space="preserve"> Policies of the Archdiocese (see </w:t>
      </w:r>
      <w:hyperlink w:anchor="_203.00_Child_Protection" w:history="1">
        <w:r w:rsidR="00C076AA" w:rsidRPr="00C076AA">
          <w:rPr>
            <w:rStyle w:val="Hyperlink"/>
          </w:rPr>
          <w:t>203.00</w:t>
        </w:r>
      </w:hyperlink>
      <w:r w:rsidR="00C076AA">
        <w:t>).</w:t>
      </w:r>
      <w:r w:rsidR="00176E64">
        <w:t xml:space="preserve"> </w:t>
      </w:r>
    </w:p>
    <w:p w14:paraId="21F231FC" w14:textId="77777777" w:rsidR="0043537F" w:rsidRDefault="0043537F" w:rsidP="00CC717C"/>
    <w:p w14:paraId="059154D0" w14:textId="1D6C9786" w:rsidR="0043537F" w:rsidRPr="000A316C" w:rsidRDefault="0043537F" w:rsidP="00CC717C">
      <w:r>
        <w:t xml:space="preserve">Appropriate and professional communication from coaches to student-athletes and parents is required, including all digital communication. See section </w:t>
      </w:r>
      <w:hyperlink w:anchor="_304.00_Communicating_with" w:history="1">
        <w:r w:rsidRPr="0043537F">
          <w:rPr>
            <w:rStyle w:val="Hyperlink"/>
          </w:rPr>
          <w:t>304.00</w:t>
        </w:r>
      </w:hyperlink>
      <w:r>
        <w:t xml:space="preserve"> for more information.</w:t>
      </w:r>
      <w:r w:rsidR="00176E64">
        <w:t xml:space="preserve"> Coaches must bring </w:t>
      </w:r>
      <w:r w:rsidR="00620B89">
        <w:t xml:space="preserve">current </w:t>
      </w:r>
      <w:r w:rsidR="00176E64">
        <w:t>standing rules and scorebooks at all games.</w:t>
      </w:r>
    </w:p>
    <w:p w14:paraId="3FA4371C" w14:textId="77777777" w:rsidR="00CC717C" w:rsidRPr="000A316C" w:rsidRDefault="00CC717C" w:rsidP="00CC717C"/>
    <w:p w14:paraId="19E30332" w14:textId="4A5B8CE9" w:rsidR="00CC717C" w:rsidRPr="00BB0154" w:rsidRDefault="00CC717C" w:rsidP="00CC717C">
      <w:pPr>
        <w:rPr>
          <w:i/>
          <w:iCs/>
        </w:rPr>
      </w:pPr>
      <w:r w:rsidRPr="000A316C">
        <w:t>The Athletic Director must provide an orientation to all coaches</w:t>
      </w:r>
      <w:r w:rsidR="00BB0154">
        <w:t xml:space="preserve"> </w:t>
      </w:r>
      <w:r w:rsidRPr="000A316C">
        <w:t xml:space="preserve">assuring that they are aware of the school’s religious mission and the purpose of Catholic athletic programs (see </w:t>
      </w:r>
      <w:hyperlink w:anchor="_101.00_Mission_and" w:history="1">
        <w:r w:rsidR="00BB0154" w:rsidRPr="00BB0154">
          <w:rPr>
            <w:rStyle w:val="Hyperlink"/>
          </w:rPr>
          <w:t>101.00</w:t>
        </w:r>
      </w:hyperlink>
      <w:r w:rsidR="00BB0154">
        <w:t>).</w:t>
      </w:r>
      <w:r w:rsidRPr="000A316C">
        <w:t xml:space="preserve"> This orientation should also include training on all pertinent school, league, and Archdiocesan policies. </w:t>
      </w:r>
      <w:r w:rsidR="00BB0154">
        <w:rPr>
          <w:i/>
          <w:iCs/>
        </w:rPr>
        <w:t xml:space="preserve">All coaches should receive a copy of this Handbook and sign an </w:t>
      </w:r>
      <w:r w:rsidR="005D1954" w:rsidRPr="00B7714E">
        <w:rPr>
          <w:i/>
          <w:iCs/>
          <w:u w:val="single"/>
        </w:rPr>
        <w:t>A</w:t>
      </w:r>
      <w:r w:rsidR="00112388" w:rsidRPr="00B7714E">
        <w:rPr>
          <w:i/>
          <w:iCs/>
          <w:u w:val="single"/>
        </w:rPr>
        <w:t>ffirmation</w:t>
      </w:r>
      <w:r w:rsidR="005D1954" w:rsidRPr="00B7714E">
        <w:rPr>
          <w:i/>
          <w:iCs/>
          <w:u w:val="single"/>
        </w:rPr>
        <w:t xml:space="preserve"> Form</w:t>
      </w:r>
      <w:r w:rsidR="00BB0154">
        <w:rPr>
          <w:i/>
          <w:iCs/>
        </w:rPr>
        <w:t xml:space="preserve"> (see </w:t>
      </w:r>
      <w:hyperlink w:anchor="_Appendix_L:_ATHLETICS" w:history="1">
        <w:r w:rsidR="00BC3519" w:rsidRPr="00B7714E">
          <w:rPr>
            <w:rStyle w:val="Hyperlink"/>
            <w:i/>
            <w:iCs/>
          </w:rPr>
          <w:t>Appendix</w:t>
        </w:r>
        <w:r w:rsidR="00373D25" w:rsidRPr="00B7714E">
          <w:rPr>
            <w:rStyle w:val="Hyperlink"/>
            <w:i/>
            <w:iCs/>
          </w:rPr>
          <w:t xml:space="preserve"> </w:t>
        </w:r>
        <w:r w:rsidR="00B7714E" w:rsidRPr="00B7714E">
          <w:rPr>
            <w:rStyle w:val="Hyperlink"/>
            <w:i/>
            <w:iCs/>
          </w:rPr>
          <w:t>L</w:t>
        </w:r>
      </w:hyperlink>
      <w:r w:rsidR="00373D25">
        <w:t>).</w:t>
      </w:r>
    </w:p>
    <w:p w14:paraId="34FE41D3" w14:textId="77777777" w:rsidR="00CC717C" w:rsidRPr="000A316C" w:rsidRDefault="00CC717C" w:rsidP="00CC717C"/>
    <w:p w14:paraId="192FF905" w14:textId="5C9BA0D3" w:rsidR="00CC717C" w:rsidRDefault="00BB0154" w:rsidP="00CC717C">
      <w:r>
        <w:t>All c</w:t>
      </w:r>
      <w:r w:rsidR="00CC717C" w:rsidRPr="000A316C">
        <w:t xml:space="preserve">oaches must participate in the Play Like a Champion program (see </w:t>
      </w:r>
      <w:hyperlink w:anchor="_403.01_Requirement" w:history="1">
        <w:r w:rsidR="005D1954" w:rsidRPr="005D1954">
          <w:rPr>
            <w:rStyle w:val="Hyperlink"/>
          </w:rPr>
          <w:t>40</w:t>
        </w:r>
        <w:r w:rsidR="0043537F">
          <w:rPr>
            <w:rStyle w:val="Hyperlink"/>
          </w:rPr>
          <w:t>4</w:t>
        </w:r>
        <w:r w:rsidR="005D1954" w:rsidRPr="005D1954">
          <w:rPr>
            <w:rStyle w:val="Hyperlink"/>
          </w:rPr>
          <w:t>.01</w:t>
        </w:r>
      </w:hyperlink>
      <w:r>
        <w:t xml:space="preserve">). </w:t>
      </w:r>
      <w:r w:rsidR="005D1954">
        <w:t>Head</w:t>
      </w:r>
      <w:r w:rsidR="00CC717C" w:rsidRPr="000A316C">
        <w:t xml:space="preserve"> </w:t>
      </w:r>
      <w:r w:rsidR="005D1954">
        <w:t>C</w:t>
      </w:r>
      <w:r w:rsidR="00CC717C" w:rsidRPr="000A316C">
        <w:t>oaches must be CPR/AED certified</w:t>
      </w:r>
      <w:r w:rsidR="00BC3519">
        <w:t>.</w:t>
      </w:r>
    </w:p>
    <w:p w14:paraId="5AD37D7E" w14:textId="77777777" w:rsidR="00E73FF2" w:rsidRDefault="00E73FF2" w:rsidP="00CC717C"/>
    <w:p w14:paraId="5D4949A3" w14:textId="77777777" w:rsidR="00BC3519" w:rsidRDefault="00BC3519" w:rsidP="00CC717C"/>
    <w:p w14:paraId="7263481A" w14:textId="7AA9825B" w:rsidR="001941C3" w:rsidRPr="00850F98" w:rsidRDefault="001941C3" w:rsidP="00BE62A5">
      <w:pPr>
        <w:pStyle w:val="Heading2"/>
      </w:pPr>
      <w:bookmarkStart w:id="35" w:name="_Toc204751493"/>
      <w:r>
        <w:t>2</w:t>
      </w:r>
      <w:r w:rsidRPr="00850F98">
        <w:t>0</w:t>
      </w:r>
      <w:r>
        <w:t>2</w:t>
      </w:r>
      <w:r w:rsidRPr="00850F98">
        <w:t xml:space="preserve">.00 </w:t>
      </w:r>
      <w:r>
        <w:t>Volunteers</w:t>
      </w:r>
      <w:r w:rsidR="00CC1A62">
        <w:t xml:space="preserve"> for Athletic Activities</w:t>
      </w:r>
      <w:bookmarkEnd w:id="35"/>
    </w:p>
    <w:p w14:paraId="65D1EF13" w14:textId="77777777" w:rsidR="001941C3" w:rsidRPr="00850F98" w:rsidRDefault="001941C3" w:rsidP="001941C3"/>
    <w:p w14:paraId="41CD9FD1" w14:textId="5A4C04FA" w:rsidR="001941C3" w:rsidRPr="000A316C" w:rsidRDefault="001941C3" w:rsidP="004A002A">
      <w:pPr>
        <w:pStyle w:val="Heading3"/>
      </w:pPr>
      <w:bookmarkStart w:id="36" w:name="_202.01_Volunteers_-"/>
      <w:bookmarkStart w:id="37" w:name="_Toc204751494"/>
      <w:bookmarkEnd w:id="36"/>
      <w:r>
        <w:t>2</w:t>
      </w:r>
      <w:r w:rsidRPr="000A316C">
        <w:t>0</w:t>
      </w:r>
      <w:r w:rsidR="00BB1353">
        <w:t>2</w:t>
      </w:r>
      <w:r w:rsidRPr="000A316C">
        <w:t xml:space="preserve">.01 </w:t>
      </w:r>
      <w:r w:rsidR="00BC3519">
        <w:t xml:space="preserve">Non-Coach </w:t>
      </w:r>
      <w:r>
        <w:t xml:space="preserve">Volunteers </w:t>
      </w:r>
      <w:r w:rsidR="007757C5">
        <w:t>- Adults</w:t>
      </w:r>
      <w:bookmarkEnd w:id="37"/>
    </w:p>
    <w:p w14:paraId="0878EEB2" w14:textId="77777777" w:rsidR="001941C3" w:rsidRDefault="001941C3" w:rsidP="001941C3"/>
    <w:p w14:paraId="74291658" w14:textId="291E3C8A" w:rsidR="008F6F68" w:rsidRDefault="001941C3" w:rsidP="001941C3">
      <w:r>
        <w:t xml:space="preserve">Administrators may utilize </w:t>
      </w:r>
      <w:r w:rsidR="007757C5">
        <w:t xml:space="preserve">adult </w:t>
      </w:r>
      <w:r>
        <w:t>volunteers in a variety of roles to support the school’s athletics program. Such roles may include (but are not limited to): Greeters</w:t>
      </w:r>
      <w:r w:rsidR="004D407D">
        <w:t xml:space="preserve">, </w:t>
      </w:r>
      <w:r>
        <w:t xml:space="preserve">ushers, </w:t>
      </w:r>
      <w:r w:rsidR="004D407D">
        <w:t xml:space="preserve">gate support, </w:t>
      </w:r>
      <w:r>
        <w:t xml:space="preserve">concessions, spirit shop, assisting in the operations of the game (e.g. </w:t>
      </w:r>
      <w:r w:rsidR="00BC3519">
        <w:t>scorekeepers</w:t>
      </w:r>
      <w:r>
        <w:t>), etc.</w:t>
      </w:r>
    </w:p>
    <w:p w14:paraId="5AD6B11D" w14:textId="77777777" w:rsidR="001941C3" w:rsidRDefault="001941C3" w:rsidP="001941C3"/>
    <w:p w14:paraId="2C7EE594" w14:textId="249AADC6" w:rsidR="001941C3" w:rsidRDefault="001941C3" w:rsidP="001941C3">
      <w:r>
        <w:t>Volunteers shall work under the supervision of a designated staff member (often the Athletics Director). Under general circumstances, v</w:t>
      </w:r>
      <w:r w:rsidRPr="000A316C">
        <w:t xml:space="preserve">olunteers </w:t>
      </w:r>
      <w:r>
        <w:t>should</w:t>
      </w:r>
      <w:r w:rsidRPr="000A316C">
        <w:t xml:space="preserve"> not work with children unless they are in the presence of a school</w:t>
      </w:r>
      <w:r>
        <w:t xml:space="preserve"> employee.</w:t>
      </w:r>
      <w:r w:rsidR="00BC3519">
        <w:t xml:space="preserve"> </w:t>
      </w:r>
      <w:r>
        <w:t xml:space="preserve">The duties of the volunteer must be clearly defined and explained ahead of time. School officials may use their discretion in assigning volunteers based upon the complexity of the duties and the capabilities of the volunteer. </w:t>
      </w:r>
    </w:p>
    <w:p w14:paraId="42A8096C" w14:textId="77777777" w:rsidR="001941C3" w:rsidRDefault="001941C3" w:rsidP="001941C3"/>
    <w:p w14:paraId="7952DA3C" w14:textId="5D28B2C2" w:rsidR="001941C3" w:rsidRDefault="001941C3" w:rsidP="001941C3">
      <w:r>
        <w:t xml:space="preserve">Volunteers who are handling money or preparing/serving hot food </w:t>
      </w:r>
      <w:r>
        <w:rPr>
          <w:i/>
          <w:iCs/>
        </w:rPr>
        <w:t>must</w:t>
      </w:r>
      <w:r>
        <w:t xml:space="preserve"> be directly supervised by a staff member at all times. Such volunteers should be carefully trained </w:t>
      </w:r>
      <w:r w:rsidR="004D407D">
        <w:t>prepared prior to their service.</w:t>
      </w:r>
    </w:p>
    <w:p w14:paraId="0B759270" w14:textId="77777777" w:rsidR="001941C3" w:rsidRDefault="001941C3" w:rsidP="001941C3"/>
    <w:p w14:paraId="443A3230" w14:textId="615EBDB1" w:rsidR="001941C3" w:rsidRPr="001941C3" w:rsidRDefault="001941C3" w:rsidP="001941C3">
      <w:r>
        <w:rPr>
          <w:i/>
          <w:iCs/>
        </w:rPr>
        <w:t>Volunteers shall not serve as officials for athletic activities.</w:t>
      </w:r>
      <w:r>
        <w:t xml:space="preserve"> Only paid, designated officials may be used</w:t>
      </w:r>
      <w:r w:rsidR="004D407D">
        <w:t xml:space="preserve"> (see </w:t>
      </w:r>
      <w:hyperlink w:anchor="_403.08_Officials" w:history="1">
        <w:r w:rsidR="0043537F" w:rsidRPr="0043537F">
          <w:rPr>
            <w:rStyle w:val="Hyperlink"/>
          </w:rPr>
          <w:t>403.08</w:t>
        </w:r>
      </w:hyperlink>
      <w:r w:rsidR="0043537F">
        <w:t>).</w:t>
      </w:r>
    </w:p>
    <w:p w14:paraId="2D87182A" w14:textId="77777777" w:rsidR="001941C3" w:rsidRDefault="001941C3" w:rsidP="001941C3"/>
    <w:p w14:paraId="1AB39888" w14:textId="5BA32329" w:rsidR="001941C3" w:rsidRDefault="001941C3" w:rsidP="001941C3">
      <w:r w:rsidRPr="000A316C">
        <w:t xml:space="preserve">Volunteers must adhere to the </w:t>
      </w:r>
      <w:r w:rsidR="00321F00">
        <w:t>Safe Environment</w:t>
      </w:r>
      <w:r w:rsidRPr="000A316C">
        <w:t xml:space="preserve"> policies of the Archdiocese</w:t>
      </w:r>
      <w:r>
        <w:t xml:space="preserve"> (see </w:t>
      </w:r>
      <w:hyperlink w:anchor="_203.00_Child_Protection" w:history="1">
        <w:r w:rsidR="009666CE" w:rsidRPr="009666CE">
          <w:rPr>
            <w:rStyle w:val="Hyperlink"/>
          </w:rPr>
          <w:t>203.00</w:t>
        </w:r>
      </w:hyperlink>
      <w:r>
        <w:t>). T</w:t>
      </w:r>
      <w:r w:rsidRPr="000A316C">
        <w:t>he principal (or designee) may ask any volunteer to discontinue their service based upon any factor that is not discriminatory</w:t>
      </w:r>
      <w:r w:rsidR="00892598">
        <w:t xml:space="preserve"> in nature.</w:t>
      </w:r>
    </w:p>
    <w:p w14:paraId="54EBC240" w14:textId="77777777" w:rsidR="007757C5" w:rsidRPr="00850F98" w:rsidRDefault="007757C5" w:rsidP="007757C5"/>
    <w:p w14:paraId="7388022A" w14:textId="3C690B07" w:rsidR="007757C5" w:rsidRPr="000A316C" w:rsidRDefault="007757C5" w:rsidP="004A002A">
      <w:pPr>
        <w:pStyle w:val="Heading3"/>
      </w:pPr>
      <w:bookmarkStart w:id="38" w:name="_202.02_Volunteers_-"/>
      <w:bookmarkStart w:id="39" w:name="_Toc204751495"/>
      <w:bookmarkEnd w:id="38"/>
      <w:r>
        <w:t>2</w:t>
      </w:r>
      <w:r w:rsidRPr="000A316C">
        <w:t>0</w:t>
      </w:r>
      <w:r w:rsidR="00BB1353">
        <w:t>2</w:t>
      </w:r>
      <w:r w:rsidRPr="000A316C">
        <w:t>.0</w:t>
      </w:r>
      <w:r w:rsidR="00BB1353">
        <w:t>2</w:t>
      </w:r>
      <w:r w:rsidRPr="000A316C">
        <w:t xml:space="preserve"> </w:t>
      </w:r>
      <w:r>
        <w:t>Volunteers - Children</w:t>
      </w:r>
      <w:bookmarkEnd w:id="39"/>
    </w:p>
    <w:p w14:paraId="43C7FB32" w14:textId="77777777" w:rsidR="007757C5" w:rsidRDefault="007757C5" w:rsidP="007757C5"/>
    <w:p w14:paraId="332EA195" w14:textId="38CC65E5" w:rsidR="007757C5" w:rsidRDefault="007757C5" w:rsidP="007757C5">
      <w:r>
        <w:t xml:space="preserve">Schools may utilize volunteers who are children (including </w:t>
      </w:r>
      <w:r w:rsidR="006E7AC2">
        <w:t>student-athletes</w:t>
      </w:r>
      <w:r>
        <w:t xml:space="preserve"> at the high school) for designated support during athletic activities.</w:t>
      </w:r>
      <w:r w:rsidR="009E45A3">
        <w:t xml:space="preserve"> However, </w:t>
      </w:r>
      <w:r w:rsidR="009E45A3">
        <w:rPr>
          <w:i/>
          <w:iCs/>
        </w:rPr>
        <w:t>children may not serve as coaches,</w:t>
      </w:r>
      <w:r w:rsidR="009E45A3">
        <w:t xml:space="preserve"> but may assist coaches in such activities as fetching water bottles, carrying and setting up equipment, and other similar tasks.</w:t>
      </w:r>
      <w:r>
        <w:t xml:space="preserve"> In doing so, the following requirements must be met:</w:t>
      </w:r>
    </w:p>
    <w:p w14:paraId="666E75A0" w14:textId="7ED0FD43" w:rsidR="007757C5" w:rsidRPr="007757C5" w:rsidRDefault="007757C5">
      <w:pPr>
        <w:pStyle w:val="ListParagraph"/>
        <w:numPr>
          <w:ilvl w:val="0"/>
          <w:numId w:val="10"/>
        </w:numPr>
        <w:rPr>
          <w:i/>
          <w:iCs/>
        </w:rPr>
      </w:pPr>
      <w:r>
        <w:t>Volunteers must be at least 14 years of age</w:t>
      </w:r>
      <w:r w:rsidR="009E45A3">
        <w:t xml:space="preserve"> </w:t>
      </w:r>
      <w:r w:rsidR="009E45A3">
        <w:rPr>
          <w:u w:val="single"/>
        </w:rPr>
        <w:t>and</w:t>
      </w:r>
      <w:r w:rsidR="009E45A3">
        <w:t xml:space="preserve"> be in at least 9</w:t>
      </w:r>
      <w:r w:rsidR="009E45A3" w:rsidRPr="009E45A3">
        <w:rPr>
          <w:vertAlign w:val="superscript"/>
        </w:rPr>
        <w:t>th</w:t>
      </w:r>
      <w:r w:rsidR="009E45A3">
        <w:t xml:space="preserve"> grade</w:t>
      </w:r>
      <w:r w:rsidR="00465CB3">
        <w:t xml:space="preserve"> unless otherwise specified for a specific role (see </w:t>
      </w:r>
      <w:hyperlink w:anchor="_403.09_Scorekeepers_and" w:history="1">
        <w:r w:rsidR="00465CB3" w:rsidRPr="00465CB3">
          <w:rPr>
            <w:rStyle w:val="Hyperlink"/>
          </w:rPr>
          <w:t>403.09</w:t>
        </w:r>
      </w:hyperlink>
      <w:r w:rsidR="00465CB3">
        <w:t>).</w:t>
      </w:r>
    </w:p>
    <w:p w14:paraId="6A5E3C64" w14:textId="0FE1FBEF" w:rsidR="007757C5" w:rsidRPr="007757C5" w:rsidRDefault="007757C5">
      <w:pPr>
        <w:pStyle w:val="ListParagraph"/>
        <w:numPr>
          <w:ilvl w:val="0"/>
          <w:numId w:val="10"/>
        </w:numPr>
        <w:rPr>
          <w:i/>
          <w:iCs/>
        </w:rPr>
      </w:pPr>
      <w:r>
        <w:t>Volunteers must be immediately supervised by a direct relative (parent, grandparent, older sibling) or a paid member of the staff.</w:t>
      </w:r>
      <w:r w:rsidR="00CC1A62">
        <w:t xml:space="preserve"> Child-volunteers </w:t>
      </w:r>
      <w:r w:rsidR="00CC1A62">
        <w:rPr>
          <w:i/>
          <w:iCs/>
        </w:rPr>
        <w:t>may not</w:t>
      </w:r>
      <w:r w:rsidR="00CC1A62">
        <w:t xml:space="preserve"> be left unsupervised for any reason.</w:t>
      </w:r>
    </w:p>
    <w:p w14:paraId="344F3A3E" w14:textId="2FF84E56" w:rsidR="007757C5" w:rsidRPr="007757C5" w:rsidRDefault="007757C5">
      <w:pPr>
        <w:pStyle w:val="ListParagraph"/>
        <w:numPr>
          <w:ilvl w:val="0"/>
          <w:numId w:val="10"/>
        </w:numPr>
        <w:rPr>
          <w:i/>
          <w:iCs/>
        </w:rPr>
      </w:pPr>
      <w:r>
        <w:t xml:space="preserve">Schools must be extremely prudent in assigning duties to child-volunteers. Child volunteers </w:t>
      </w:r>
      <w:r>
        <w:rPr>
          <w:i/>
          <w:iCs/>
        </w:rPr>
        <w:t>may not</w:t>
      </w:r>
      <w:r>
        <w:t xml:space="preserve"> be involved in collecting/handling money, cooking hot food, directing traffic, parking cars, or providing security services. Schools must ensure the safety of child-volunteers at all times.</w:t>
      </w:r>
    </w:p>
    <w:p w14:paraId="28B01722" w14:textId="1C88BB0E" w:rsidR="007757C5" w:rsidRPr="007757C5" w:rsidRDefault="007757C5">
      <w:pPr>
        <w:pStyle w:val="ListParagraph"/>
        <w:numPr>
          <w:ilvl w:val="0"/>
          <w:numId w:val="10"/>
        </w:numPr>
        <w:rPr>
          <w:i/>
          <w:iCs/>
        </w:rPr>
      </w:pPr>
      <w:r>
        <w:t xml:space="preserve">Volunteers must fulfill the </w:t>
      </w:r>
      <w:r w:rsidR="00321F00">
        <w:t>Safe Environment</w:t>
      </w:r>
      <w:r>
        <w:t xml:space="preserve"> policies of the Archdiocese (see </w:t>
      </w:r>
      <w:hyperlink w:anchor="_203.05_Child_Protection" w:history="1">
        <w:r w:rsidR="00AB54B2" w:rsidRPr="00AB54B2">
          <w:rPr>
            <w:rStyle w:val="Hyperlink"/>
          </w:rPr>
          <w:t>203.05</w:t>
        </w:r>
      </w:hyperlink>
      <w:r w:rsidR="00AB54B2">
        <w:t>).</w:t>
      </w:r>
    </w:p>
    <w:p w14:paraId="0464BB60" w14:textId="77777777" w:rsidR="001941C3" w:rsidRDefault="001941C3" w:rsidP="001941C3"/>
    <w:p w14:paraId="1E9DB969" w14:textId="447CD5C9" w:rsidR="001941C3" w:rsidRPr="00850F98" w:rsidRDefault="001941C3" w:rsidP="00BE62A5">
      <w:pPr>
        <w:pStyle w:val="Heading2"/>
      </w:pPr>
      <w:bookmarkStart w:id="40" w:name="_203.00_Child_Protection"/>
      <w:bookmarkStart w:id="41" w:name="_Toc204751496"/>
      <w:bookmarkEnd w:id="40"/>
      <w:r>
        <w:t>2</w:t>
      </w:r>
      <w:r w:rsidRPr="00850F98">
        <w:t>0</w:t>
      </w:r>
      <w:r w:rsidR="00CC1A62">
        <w:t>3</w:t>
      </w:r>
      <w:r w:rsidRPr="00850F98">
        <w:t xml:space="preserve">.00 </w:t>
      </w:r>
      <w:r w:rsidR="00321F00">
        <w:t>Safe Environment</w:t>
      </w:r>
      <w:bookmarkEnd w:id="41"/>
    </w:p>
    <w:p w14:paraId="23DEAB37" w14:textId="77777777" w:rsidR="001941C3" w:rsidRPr="00850F98" w:rsidRDefault="001941C3" w:rsidP="001941C3"/>
    <w:p w14:paraId="49E9267C" w14:textId="77777777" w:rsidR="00BE18C1" w:rsidRPr="000A316C" w:rsidRDefault="001941C3" w:rsidP="004A002A">
      <w:pPr>
        <w:pStyle w:val="Heading3"/>
      </w:pPr>
      <w:bookmarkStart w:id="42" w:name="_Toc204751497"/>
      <w:r>
        <w:lastRenderedPageBreak/>
        <w:t>2</w:t>
      </w:r>
      <w:r w:rsidRPr="000A316C">
        <w:t>0</w:t>
      </w:r>
      <w:r w:rsidR="00CC1A62">
        <w:t>3</w:t>
      </w:r>
      <w:r w:rsidRPr="000A316C">
        <w:t xml:space="preserve">.01 </w:t>
      </w:r>
      <w:r w:rsidR="00BE18C1" w:rsidRPr="000A316C">
        <w:t>Mandated Reporting</w:t>
      </w:r>
      <w:bookmarkEnd w:id="42"/>
    </w:p>
    <w:p w14:paraId="1076479B" w14:textId="77777777" w:rsidR="00BE18C1" w:rsidRPr="000A316C" w:rsidRDefault="00BE18C1" w:rsidP="00BE18C1"/>
    <w:p w14:paraId="24A5BE08" w14:textId="003654A0" w:rsidR="00BE18C1" w:rsidRPr="000A316C" w:rsidRDefault="00BE18C1" w:rsidP="00BE18C1">
      <w:r w:rsidRPr="000A316C">
        <w:t xml:space="preserve">All persons </w:t>
      </w:r>
      <w:r w:rsidRPr="000A316C">
        <w:rPr>
          <w:i/>
          <w:iCs/>
        </w:rPr>
        <w:t>must</w:t>
      </w:r>
      <w:r w:rsidRPr="008C77CC">
        <w:t>,</w:t>
      </w:r>
      <w:r w:rsidRPr="000A316C">
        <w:t xml:space="preserve"> by law, report cases of suspected child abuse or neglect to the Department of Children and Families (DCF). It is the responsibility of DCF personnel to investigate allegations of abuse or neglect, and school employees shall fully cooperate with such investigations</w:t>
      </w:r>
      <w:r>
        <w:t xml:space="preserve"> (see </w:t>
      </w:r>
      <w:hyperlink w:anchor="_203.02_Cooperation_with" w:history="1">
        <w:r w:rsidR="00E72C2B" w:rsidRPr="00E72C2B">
          <w:rPr>
            <w:rStyle w:val="Hyperlink"/>
          </w:rPr>
          <w:t>203.02</w:t>
        </w:r>
      </w:hyperlink>
      <w:r w:rsidR="00E72C2B">
        <w:t>).</w:t>
      </w:r>
    </w:p>
    <w:p w14:paraId="0577FFA4" w14:textId="77777777" w:rsidR="00BE18C1" w:rsidRPr="000A316C" w:rsidRDefault="00BE18C1" w:rsidP="00BE18C1"/>
    <w:p w14:paraId="6796FC09" w14:textId="0E339EF5" w:rsidR="00BE18C1" w:rsidRPr="00BE18C1" w:rsidRDefault="00BE18C1" w:rsidP="00BE18C1">
      <w:r w:rsidRPr="00BE18C1">
        <w:rPr>
          <w:i/>
          <w:iCs/>
        </w:rPr>
        <w:t>School employees</w:t>
      </w:r>
      <w:r w:rsidRPr="000A316C">
        <w:t xml:space="preserve"> must immediately notify their principal when cases of child abuse or neglect are suspected. </w:t>
      </w:r>
      <w:r w:rsidR="00351CF4">
        <w:t>The</w:t>
      </w:r>
      <w:r w:rsidRPr="000A316C">
        <w:t xml:space="preserve"> principal should notify the </w:t>
      </w:r>
      <w:r w:rsidR="00F92FB5">
        <w:t>Safe Environment Director of the Archdiocese.</w:t>
      </w:r>
      <w:r w:rsidR="00351CF4">
        <w:t xml:space="preserve"> </w:t>
      </w:r>
      <w:r>
        <w:rPr>
          <w:i/>
          <w:iCs/>
        </w:rPr>
        <w:t>Volunteers</w:t>
      </w:r>
      <w:r>
        <w:t xml:space="preserve"> shall notify the staff member designated to supervise them, who should then inform the principal.</w:t>
      </w:r>
    </w:p>
    <w:p w14:paraId="264FCDB9" w14:textId="77777777" w:rsidR="00BE18C1" w:rsidRPr="000A316C" w:rsidRDefault="00BE18C1" w:rsidP="00BE18C1"/>
    <w:p w14:paraId="0ECAB121" w14:textId="082BB863" w:rsidR="001941C3" w:rsidRDefault="00BE18C1" w:rsidP="00536786">
      <w:r w:rsidRPr="000A316C">
        <w:t>If an allegation of child abuse or neglect is made against a school employee</w:t>
      </w:r>
      <w:r>
        <w:t xml:space="preserve"> or volunteer</w:t>
      </w:r>
      <w:r w:rsidRPr="000A316C">
        <w:t xml:space="preserve">, the principal </w:t>
      </w:r>
      <w:r>
        <w:t>shall</w:t>
      </w:r>
      <w:r w:rsidRPr="000A316C">
        <w:t xml:space="preserve"> contact the Superintendent to formulate a plan. In most cases, allegations of child abuse or neglect will result in the immediate suspension of the employee </w:t>
      </w:r>
      <w:r>
        <w:t xml:space="preserve">or volunteer </w:t>
      </w:r>
      <w:r w:rsidRPr="000A316C">
        <w:t>until the investigation is complete.</w:t>
      </w:r>
      <w:r>
        <w:rPr>
          <w:rStyle w:val="FootnoteReference"/>
        </w:rPr>
        <w:footnoteReference w:id="7"/>
      </w:r>
    </w:p>
    <w:p w14:paraId="62B2B3F0" w14:textId="77777777" w:rsidR="00536786" w:rsidRDefault="00536786" w:rsidP="00536786"/>
    <w:p w14:paraId="66AC87C0" w14:textId="260F9E87" w:rsidR="00BE18C1" w:rsidRPr="000A316C" w:rsidRDefault="00BE18C1" w:rsidP="004A002A">
      <w:pPr>
        <w:pStyle w:val="Heading3"/>
      </w:pPr>
      <w:bookmarkStart w:id="43" w:name="_203.02_Cooperation_with"/>
      <w:bookmarkStart w:id="44" w:name="_Toc204751498"/>
      <w:bookmarkEnd w:id="43"/>
      <w:r>
        <w:t>2</w:t>
      </w:r>
      <w:r w:rsidRPr="000A316C">
        <w:t>0</w:t>
      </w:r>
      <w:r>
        <w:t>3</w:t>
      </w:r>
      <w:r w:rsidRPr="000A316C">
        <w:t>.0</w:t>
      </w:r>
      <w:r>
        <w:t>2</w:t>
      </w:r>
      <w:r w:rsidRPr="000A316C">
        <w:t xml:space="preserve"> </w:t>
      </w:r>
      <w:r w:rsidR="008054AD">
        <w:t>Cooperation with Legal Authorities</w:t>
      </w:r>
      <w:bookmarkEnd w:id="44"/>
    </w:p>
    <w:p w14:paraId="03E0BAC7" w14:textId="77777777" w:rsidR="00BE18C1" w:rsidRPr="000A316C" w:rsidRDefault="00BE18C1" w:rsidP="00BE18C1"/>
    <w:p w14:paraId="0E219A98" w14:textId="77777777" w:rsidR="00BE18C1" w:rsidRPr="000A316C" w:rsidRDefault="00BE18C1" w:rsidP="00BE18C1">
      <w:r w:rsidRPr="000A316C">
        <w:t xml:space="preserve">Principals and other school employees </w:t>
      </w:r>
      <w:r>
        <w:t>shall</w:t>
      </w:r>
      <w:r w:rsidRPr="000A316C">
        <w:t xml:space="preserve"> cooperate with any local, state</w:t>
      </w:r>
      <w:r>
        <w:t>,</w:t>
      </w:r>
      <w:r w:rsidRPr="000A316C">
        <w:t xml:space="preserve"> or federal investigators or law enforcement officers that contact the school to investigate child abuse/neglect allegations or any other student-related criminal activity. Investigators and law enforcement officers must present proper identification prior to obtaining any information from the school and identify themselves to the school principal or designate upon contact with the school.</w:t>
      </w:r>
    </w:p>
    <w:p w14:paraId="1ABF6F33" w14:textId="77777777" w:rsidR="00BE18C1" w:rsidRPr="000A316C" w:rsidRDefault="00BE18C1" w:rsidP="00BE18C1">
      <w:pPr>
        <w:rPr>
          <w:b/>
          <w:bCs/>
        </w:rPr>
      </w:pPr>
    </w:p>
    <w:p w14:paraId="3D19B8DE" w14:textId="77777777" w:rsidR="00BE18C1" w:rsidRPr="000A316C" w:rsidRDefault="00BE18C1" w:rsidP="00BE18C1">
      <w:r w:rsidRPr="000A316C">
        <w:t>If an investigator or law enforcement official asks to interview a student, the principal should ask if he/she and/or another authorized school official (e.g. counselor, assistant principal</w:t>
      </w:r>
      <w:r>
        <w:t>, etc.</w:t>
      </w:r>
      <w:r w:rsidRPr="000A316C">
        <w:t>) may be present for the interview. If permission is not granted, the interview may still proceed.</w:t>
      </w:r>
    </w:p>
    <w:p w14:paraId="1ED5DF1D" w14:textId="77777777" w:rsidR="00BE18C1" w:rsidRPr="000A316C" w:rsidRDefault="00BE18C1" w:rsidP="00BE18C1"/>
    <w:p w14:paraId="450F11A2" w14:textId="41E505E4" w:rsidR="00BE18C1" w:rsidRDefault="009E45A3" w:rsidP="009E45A3">
      <w:r>
        <w:t>School officials should ask the investigator or law enforcement official whether the parents of any child involved in an investigation should be contacted by the school. Such contact should only be made if approved/recommended by the investigator or law enforcement official.</w:t>
      </w:r>
      <w:r w:rsidR="00BE18C1">
        <w:rPr>
          <w:rStyle w:val="FootnoteReference"/>
        </w:rPr>
        <w:footnoteReference w:id="8"/>
      </w:r>
    </w:p>
    <w:p w14:paraId="260C8D90" w14:textId="77777777" w:rsidR="00536786" w:rsidRDefault="00536786" w:rsidP="00536786"/>
    <w:p w14:paraId="1AD60112" w14:textId="3A74293E" w:rsidR="00BE18C1" w:rsidRPr="000A316C" w:rsidRDefault="00BE18C1" w:rsidP="004A002A">
      <w:pPr>
        <w:pStyle w:val="Heading3"/>
      </w:pPr>
      <w:bookmarkStart w:id="45" w:name="_203.03_Child_Protection"/>
      <w:bookmarkStart w:id="46" w:name="_Toc204751499"/>
      <w:bookmarkEnd w:id="45"/>
      <w:r>
        <w:t>2</w:t>
      </w:r>
      <w:r w:rsidRPr="000A316C">
        <w:t>0</w:t>
      </w:r>
      <w:r>
        <w:t>3</w:t>
      </w:r>
      <w:r w:rsidRPr="000A316C">
        <w:t>.0</w:t>
      </w:r>
      <w:r>
        <w:t>3</w:t>
      </w:r>
      <w:r w:rsidRPr="000A316C">
        <w:t xml:space="preserve"> </w:t>
      </w:r>
      <w:r w:rsidR="00321F00">
        <w:t>Safe Environment</w:t>
      </w:r>
      <w:r w:rsidRPr="000A316C">
        <w:t xml:space="preserve"> Requirements for School Employees</w:t>
      </w:r>
      <w:bookmarkEnd w:id="46"/>
    </w:p>
    <w:p w14:paraId="1EF3D3F3" w14:textId="77777777" w:rsidR="00BE18C1" w:rsidRPr="000A316C" w:rsidRDefault="00BE18C1" w:rsidP="00BE18C1"/>
    <w:p w14:paraId="0B16E4E7" w14:textId="1EFE6E5A" w:rsidR="00BE18C1" w:rsidRPr="000A316C" w:rsidRDefault="00BE18C1" w:rsidP="00BE18C1">
      <w:r w:rsidRPr="000A316C">
        <w:t xml:space="preserve">Employees of all Catholic schools </w:t>
      </w:r>
      <w:r w:rsidR="009E45A3">
        <w:t>(such as Athletic Director</w:t>
      </w:r>
      <w:r w:rsidR="00FA53B8">
        <w:t>s or any paid coaches</w:t>
      </w:r>
      <w:r w:rsidR="009E45A3">
        <w:t xml:space="preserve">) </w:t>
      </w:r>
      <w:r w:rsidRPr="000A316C">
        <w:t xml:space="preserve">are required to follow the Archdiocesan policy </w:t>
      </w:r>
      <w:hyperlink r:id="rId13" w:history="1">
        <w:r w:rsidRPr="00565D32">
          <w:rPr>
            <w:rStyle w:val="Hyperlink"/>
          </w:rPr>
          <w:t>Creating and Maintaining a Safe Environment for Children and Vulnerable Adults</w:t>
        </w:r>
      </w:hyperlink>
      <w:r w:rsidRPr="000A316C">
        <w:t xml:space="preserve"> (commonly called the </w:t>
      </w:r>
      <w:r w:rsidRPr="000A316C">
        <w:rPr>
          <w:b/>
          <w:bCs/>
        </w:rPr>
        <w:t xml:space="preserve">Archdiocesan </w:t>
      </w:r>
      <w:r w:rsidR="00321F00">
        <w:rPr>
          <w:b/>
          <w:bCs/>
        </w:rPr>
        <w:t>Safe Environment</w:t>
      </w:r>
      <w:r w:rsidRPr="000A316C">
        <w:rPr>
          <w:b/>
          <w:bCs/>
        </w:rPr>
        <w:t xml:space="preserve"> Policies).</w:t>
      </w:r>
      <w:r w:rsidRPr="000A316C">
        <w:t xml:space="preserve"> This policy requires the following of all school personnel:</w:t>
      </w:r>
    </w:p>
    <w:p w14:paraId="08581A4F" w14:textId="77777777" w:rsidR="00BE18C1" w:rsidRPr="000A316C" w:rsidRDefault="00BE18C1" w:rsidP="00BE18C1"/>
    <w:p w14:paraId="36F5F881" w14:textId="77777777" w:rsidR="00BE18C1" w:rsidRPr="000A316C" w:rsidRDefault="00BE18C1" w:rsidP="00BE18C1">
      <w:r w:rsidRPr="000A316C">
        <w:rPr>
          <w:i/>
          <w:iCs/>
        </w:rPr>
        <w:t xml:space="preserve">New hires </w:t>
      </w:r>
      <w:r w:rsidRPr="000A316C">
        <w:t>must complete the following:</w:t>
      </w:r>
    </w:p>
    <w:p w14:paraId="154B425C" w14:textId="3552D415" w:rsidR="00BE18C1" w:rsidRPr="000A316C" w:rsidRDefault="00BE18C1">
      <w:pPr>
        <w:pStyle w:val="ListParagraph"/>
        <w:numPr>
          <w:ilvl w:val="0"/>
          <w:numId w:val="3"/>
        </w:numPr>
      </w:pPr>
      <w:r w:rsidRPr="000A316C">
        <w:t xml:space="preserve">A </w:t>
      </w:r>
      <w:r w:rsidR="00321F00">
        <w:t>fingerprint screening and clearance through the Florida Background Screening Clearinghouse</w:t>
      </w:r>
    </w:p>
    <w:p w14:paraId="033D8091" w14:textId="77777777" w:rsidR="00BE18C1" w:rsidRPr="000A316C" w:rsidRDefault="00BE18C1">
      <w:pPr>
        <w:pStyle w:val="ListParagraph"/>
        <w:numPr>
          <w:ilvl w:val="0"/>
          <w:numId w:val="3"/>
        </w:numPr>
      </w:pPr>
      <w:r w:rsidRPr="000A316C">
        <w:t>Initial training through the Virtus program (must be completed within 45 days of hire)</w:t>
      </w:r>
    </w:p>
    <w:p w14:paraId="6979F68B" w14:textId="77777777" w:rsidR="00BE18C1" w:rsidRPr="000A316C" w:rsidRDefault="00BE18C1">
      <w:pPr>
        <w:pStyle w:val="ListParagraph"/>
        <w:numPr>
          <w:ilvl w:val="0"/>
          <w:numId w:val="3"/>
        </w:numPr>
      </w:pPr>
      <w:r w:rsidRPr="000A316C">
        <w:t xml:space="preserve">Signing of the </w:t>
      </w:r>
      <w:r w:rsidRPr="000A316C">
        <w:rPr>
          <w:u w:val="single"/>
        </w:rPr>
        <w:t>Employee Pledge to Promote Safe Environment</w:t>
      </w:r>
      <w:r w:rsidRPr="000A316C">
        <w:t xml:space="preserve"> (typically signed as part of the employee’s initial orientation)</w:t>
      </w:r>
    </w:p>
    <w:p w14:paraId="06F4115D" w14:textId="77777777" w:rsidR="00BE18C1" w:rsidRPr="000A316C" w:rsidRDefault="00BE18C1" w:rsidP="00BE18C1"/>
    <w:p w14:paraId="285528F4" w14:textId="02D2F263" w:rsidR="008911BB" w:rsidRPr="0088464A" w:rsidRDefault="008911BB" w:rsidP="008911BB">
      <w:r w:rsidRPr="0088464A">
        <w:t xml:space="preserve">The opportunity to </w:t>
      </w:r>
      <w:r>
        <w:t xml:space="preserve">be employed </w:t>
      </w:r>
      <w:r w:rsidRPr="0088464A">
        <w:t xml:space="preserve">at </w:t>
      </w:r>
      <w:r>
        <w:t>a Catholic</w:t>
      </w:r>
      <w:r w:rsidRPr="0088464A">
        <w:t xml:space="preserve"> school </w:t>
      </w:r>
      <w:r>
        <w:t xml:space="preserve">is </w:t>
      </w:r>
      <w:r w:rsidRPr="0088464A">
        <w:t xml:space="preserve">contingent upon the school’s receipt of </w:t>
      </w:r>
      <w:r>
        <w:t xml:space="preserve">verification of the requirements above. </w:t>
      </w:r>
      <w:r w:rsidRPr="008911BB">
        <w:rPr>
          <w:i/>
          <w:iCs/>
        </w:rPr>
        <w:t>Duties may not begin until this verification is received by the school.</w:t>
      </w:r>
      <w:r w:rsidRPr="0088464A">
        <w:t xml:space="preserve"> Additionally, </w:t>
      </w:r>
      <w:r>
        <w:t>athletic personnel may not begin duties until they have completed</w:t>
      </w:r>
      <w:r w:rsidRPr="0088464A">
        <w:t xml:space="preserve"> </w:t>
      </w:r>
      <w:r>
        <w:t xml:space="preserve">the </w:t>
      </w:r>
      <w:r w:rsidRPr="0088464A">
        <w:t xml:space="preserve">Play Like A Champion Today </w:t>
      </w:r>
      <w:r>
        <w:t xml:space="preserve">program (see policy </w:t>
      </w:r>
      <w:hyperlink w:anchor="_403.01_Requirement" w:history="1">
        <w:r w:rsidR="00351CF4" w:rsidRPr="00351CF4">
          <w:rPr>
            <w:rStyle w:val="Hyperlink"/>
          </w:rPr>
          <w:t>403.01</w:t>
        </w:r>
      </w:hyperlink>
      <w:r w:rsidR="00351CF4">
        <w:t>).</w:t>
      </w:r>
    </w:p>
    <w:p w14:paraId="1E3775EE" w14:textId="77777777" w:rsidR="008911BB" w:rsidRDefault="008911BB" w:rsidP="00BE18C1"/>
    <w:p w14:paraId="70E0A34C" w14:textId="35ADCEA6" w:rsidR="00BE18C1" w:rsidRPr="000A316C" w:rsidRDefault="00BE18C1" w:rsidP="00BE18C1">
      <w:r w:rsidRPr="000A316C">
        <w:t xml:space="preserve">All employees are required to participate in monthly </w:t>
      </w:r>
      <w:r w:rsidRPr="000A316C">
        <w:rPr>
          <w:b/>
          <w:bCs/>
        </w:rPr>
        <w:t>Virtus Bulletins</w:t>
      </w:r>
      <w:r w:rsidRPr="000A316C">
        <w:t xml:space="preserve"> on an ongoing basis.</w:t>
      </w:r>
      <w:r w:rsidR="008911BB">
        <w:t xml:space="preserve"> </w:t>
      </w:r>
      <w:r w:rsidRPr="000A316C">
        <w:t>Failure to comply with any/all requirements may result in disciplinary action against the employee, up to and including termination of employment.</w:t>
      </w:r>
      <w:r>
        <w:rPr>
          <w:rStyle w:val="FootnoteReference"/>
        </w:rPr>
        <w:footnoteReference w:id="9"/>
      </w:r>
      <w:r w:rsidRPr="000A316C">
        <w:t xml:space="preserve"> </w:t>
      </w:r>
    </w:p>
    <w:p w14:paraId="74E586E1" w14:textId="77777777" w:rsidR="00BE18C1" w:rsidRPr="000A316C" w:rsidRDefault="00BE18C1" w:rsidP="00BE18C1"/>
    <w:p w14:paraId="247451B6" w14:textId="7C5B7CFA" w:rsidR="00BE18C1" w:rsidRPr="000A316C" w:rsidRDefault="00BE18C1" w:rsidP="00BE18C1">
      <w:r w:rsidRPr="000A316C">
        <w:t xml:space="preserve">As a means of preventing sexual abuse within a classroom or office, the doors of all classrooms and offices should have windows and these should not be covered with objects. School employees should generally avoid meeting with </w:t>
      </w:r>
      <w:r w:rsidR="006E7AC2">
        <w:t>student-athletes</w:t>
      </w:r>
      <w:r w:rsidRPr="000A316C">
        <w:t xml:space="preserve"> one-on-one. If such a meeting is necessary, it should occur in a freely-accessible area (such as a school hallway</w:t>
      </w:r>
      <w:r w:rsidR="00351CF4">
        <w:t xml:space="preserve"> or athletic field</w:t>
      </w:r>
      <w:r w:rsidRPr="000A316C">
        <w:t>) or in a room with an open door and clear line-of-sight to a hallway or other such open area.</w:t>
      </w:r>
    </w:p>
    <w:p w14:paraId="1D6F8338" w14:textId="77777777" w:rsidR="00BE18C1" w:rsidRPr="000A316C" w:rsidRDefault="00BE18C1" w:rsidP="00BE18C1">
      <w:pPr>
        <w:rPr>
          <w:b/>
          <w:bCs/>
        </w:rPr>
      </w:pPr>
    </w:p>
    <w:p w14:paraId="5A09B57D" w14:textId="56A891E8" w:rsidR="00BE18C1" w:rsidRPr="000A316C" w:rsidRDefault="00BE18C1" w:rsidP="00BE18C1">
      <w:r w:rsidRPr="000A316C">
        <w:t xml:space="preserve">Because there is always potential of misinterpretation of physical contact with children, </w:t>
      </w:r>
      <w:r>
        <w:t>employees</w:t>
      </w:r>
      <w:r w:rsidRPr="000A316C">
        <w:t xml:space="preserve"> should be cautious in such contact with their </w:t>
      </w:r>
      <w:r w:rsidR="006E7AC2">
        <w:t>student-athletes</w:t>
      </w:r>
      <w:r w:rsidRPr="000A316C">
        <w:t xml:space="preserve">. Even when a hug is initiated by the child, the </w:t>
      </w:r>
      <w:r>
        <w:t>employee</w:t>
      </w:r>
      <w:r w:rsidRPr="000A316C">
        <w:t xml:space="preserve"> should</w:t>
      </w:r>
      <w:r>
        <w:t xml:space="preserve"> generally</w:t>
      </w:r>
      <w:r w:rsidRPr="000A316C">
        <w:t xml:space="preserve"> transfer the child to his or her side for a side hug</w:t>
      </w:r>
      <w:r>
        <w:t>.</w:t>
      </w:r>
      <w:r>
        <w:rPr>
          <w:rStyle w:val="FootnoteReference"/>
        </w:rPr>
        <w:footnoteReference w:id="10"/>
      </w:r>
      <w:r w:rsidRPr="000A316C">
        <w:t xml:space="preserve"> </w:t>
      </w:r>
    </w:p>
    <w:p w14:paraId="41845473" w14:textId="77777777" w:rsidR="00BE18C1" w:rsidRPr="000A316C" w:rsidRDefault="00BE18C1" w:rsidP="00BE18C1">
      <w:pPr>
        <w:rPr>
          <w:b/>
          <w:bCs/>
        </w:rPr>
      </w:pPr>
    </w:p>
    <w:p w14:paraId="0CA8AA07" w14:textId="4C18ABE4" w:rsidR="00BE18C1" w:rsidRDefault="009E45A3" w:rsidP="00BE18C1">
      <w:r>
        <w:t xml:space="preserve">Employees </w:t>
      </w:r>
      <w:r w:rsidR="00BE18C1" w:rsidRPr="000A316C">
        <w:t xml:space="preserve">may only communicate with </w:t>
      </w:r>
      <w:r w:rsidR="006E7AC2">
        <w:t>student-athletes</w:t>
      </w:r>
      <w:r w:rsidR="00BE18C1" w:rsidRPr="000A316C">
        <w:t xml:space="preserve"> consistent with the </w:t>
      </w:r>
      <w:r w:rsidR="00BE18C1" w:rsidRPr="000A316C">
        <w:rPr>
          <w:u w:val="single"/>
        </w:rPr>
        <w:t>Digital Communication Policy</w:t>
      </w:r>
      <w:r w:rsidR="00BE18C1" w:rsidRPr="000A316C">
        <w:t xml:space="preserve"> of the Archdiocese of Miami</w:t>
      </w:r>
      <w:r w:rsidR="00B10C8A">
        <w:t xml:space="preserve"> (see </w:t>
      </w:r>
      <w:hyperlink w:anchor="_304.03_Digital_Communications" w:history="1">
        <w:r w:rsidR="00B10C8A" w:rsidRPr="00B10C8A">
          <w:rPr>
            <w:rStyle w:val="Hyperlink"/>
          </w:rPr>
          <w:t>304.0</w:t>
        </w:r>
        <w:r w:rsidR="00B10C8A">
          <w:rPr>
            <w:rStyle w:val="Hyperlink"/>
          </w:rPr>
          <w:t>3</w:t>
        </w:r>
      </w:hyperlink>
      <w:r w:rsidR="00B10C8A">
        <w:t>)</w:t>
      </w:r>
      <w:r w:rsidR="00BE18C1">
        <w:t>.</w:t>
      </w:r>
    </w:p>
    <w:p w14:paraId="0AB3ADC6" w14:textId="77777777" w:rsidR="00602338" w:rsidRDefault="00602338" w:rsidP="00BE18C1"/>
    <w:p w14:paraId="42F833D8" w14:textId="78B7B7CF" w:rsidR="008F6F68" w:rsidRDefault="00602338" w:rsidP="008911BB">
      <w:r>
        <w:lastRenderedPageBreak/>
        <w:t xml:space="preserve">See </w:t>
      </w:r>
      <w:hyperlink r:id="rId14" w:history="1">
        <w:r>
          <w:rPr>
            <w:rStyle w:val="Hyperlink"/>
          </w:rPr>
          <w:t>ADOM :: Protecting God's Children (miamiarch.org)</w:t>
        </w:r>
      </w:hyperlink>
      <w:r>
        <w:t xml:space="preserve"> for more information.</w:t>
      </w:r>
    </w:p>
    <w:p w14:paraId="643032FD" w14:textId="77777777" w:rsidR="00A075A1" w:rsidRDefault="00A075A1" w:rsidP="008911BB"/>
    <w:p w14:paraId="1E742C0D" w14:textId="459F05B7" w:rsidR="00BB1353" w:rsidRPr="000A316C" w:rsidRDefault="00BB1353" w:rsidP="004A002A">
      <w:pPr>
        <w:pStyle w:val="Heading3"/>
      </w:pPr>
      <w:bookmarkStart w:id="47" w:name="_203.04_Child_Protection"/>
      <w:bookmarkStart w:id="48" w:name="_Toc204751500"/>
      <w:bookmarkEnd w:id="47"/>
      <w:r>
        <w:t>2</w:t>
      </w:r>
      <w:r w:rsidRPr="000A316C">
        <w:t>0</w:t>
      </w:r>
      <w:r>
        <w:t>3</w:t>
      </w:r>
      <w:r w:rsidRPr="000A316C">
        <w:t>.0</w:t>
      </w:r>
      <w:r>
        <w:t>4</w:t>
      </w:r>
      <w:r w:rsidRPr="000A316C">
        <w:t xml:space="preserve"> </w:t>
      </w:r>
      <w:r w:rsidR="00321F00">
        <w:t>Safe Environment</w:t>
      </w:r>
      <w:r w:rsidRPr="000A316C">
        <w:t xml:space="preserve"> Requirements for Adult Volunteers</w:t>
      </w:r>
      <w:bookmarkEnd w:id="48"/>
      <w:r w:rsidRPr="000A316C">
        <w:t xml:space="preserve"> </w:t>
      </w:r>
    </w:p>
    <w:p w14:paraId="69CAB168" w14:textId="77777777" w:rsidR="00BB1353" w:rsidRPr="000A316C" w:rsidRDefault="00BB1353" w:rsidP="00BB1353"/>
    <w:p w14:paraId="2004D5F3" w14:textId="279B4D3E" w:rsidR="00BB1353" w:rsidRPr="000A316C" w:rsidRDefault="00BB1353" w:rsidP="00BB1353">
      <w:r w:rsidRPr="000A316C">
        <w:t xml:space="preserve">Individuals seeking to volunteer with children in a Catholic school </w:t>
      </w:r>
      <w:r w:rsidR="009E45A3">
        <w:t xml:space="preserve">(including </w:t>
      </w:r>
      <w:r w:rsidR="00FA53B8">
        <w:t xml:space="preserve">volunteer </w:t>
      </w:r>
      <w:r w:rsidR="009E45A3">
        <w:t xml:space="preserve">coaches) </w:t>
      </w:r>
      <w:r w:rsidRPr="000A316C">
        <w:t xml:space="preserve">must follow the Archdiocesan policy </w:t>
      </w:r>
      <w:hyperlink r:id="rId15" w:history="1">
        <w:r w:rsidRPr="00565D32">
          <w:rPr>
            <w:rStyle w:val="Hyperlink"/>
          </w:rPr>
          <w:t>Creating and Maintaining a Safe Environment for Children and Vulnerable Adults</w:t>
        </w:r>
      </w:hyperlink>
      <w:r w:rsidRPr="000A316C">
        <w:t xml:space="preserve"> (commonly called the </w:t>
      </w:r>
      <w:r w:rsidRPr="000A316C">
        <w:rPr>
          <w:b/>
          <w:bCs/>
        </w:rPr>
        <w:t xml:space="preserve">Archdiocesan </w:t>
      </w:r>
      <w:r w:rsidR="00321F00">
        <w:rPr>
          <w:b/>
          <w:bCs/>
        </w:rPr>
        <w:t>Safe Environment</w:t>
      </w:r>
      <w:r w:rsidRPr="000A316C">
        <w:rPr>
          <w:b/>
          <w:bCs/>
        </w:rPr>
        <w:t xml:space="preserve"> Policies).</w:t>
      </w:r>
      <w:r w:rsidRPr="000A316C">
        <w:t xml:space="preserve"> Volunteers must fulfill specific </w:t>
      </w:r>
      <w:r w:rsidR="00321F00">
        <w:t>Safe Environment</w:t>
      </w:r>
      <w:r w:rsidRPr="000A316C">
        <w:t xml:space="preserve"> requirements if they are:</w:t>
      </w:r>
    </w:p>
    <w:p w14:paraId="749085B8" w14:textId="77777777" w:rsidR="00BB1353" w:rsidRPr="000A316C" w:rsidRDefault="00BB1353">
      <w:pPr>
        <w:pStyle w:val="ListParagraph"/>
        <w:numPr>
          <w:ilvl w:val="0"/>
          <w:numId w:val="4"/>
        </w:numPr>
      </w:pPr>
      <w:r w:rsidRPr="000A316C">
        <w:t>Volunteering at a school in which children are present; and</w:t>
      </w:r>
    </w:p>
    <w:p w14:paraId="6766D7C1" w14:textId="77777777" w:rsidR="00BB1353" w:rsidRPr="000A316C" w:rsidRDefault="00BB1353">
      <w:pPr>
        <w:pStyle w:val="ListParagraph"/>
        <w:numPr>
          <w:ilvl w:val="0"/>
          <w:numId w:val="4"/>
        </w:numPr>
      </w:pPr>
      <w:r w:rsidRPr="000A316C">
        <w:t>Have access or regular contact with children</w:t>
      </w:r>
    </w:p>
    <w:p w14:paraId="6F700750" w14:textId="77777777" w:rsidR="00BB1353" w:rsidRPr="000A316C" w:rsidRDefault="00BB1353" w:rsidP="00BB1353">
      <w:pPr>
        <w:pStyle w:val="ListParagraph"/>
        <w:ind w:left="1440"/>
      </w:pPr>
    </w:p>
    <w:p w14:paraId="37D58019" w14:textId="77777777" w:rsidR="00BB1353" w:rsidRPr="000A316C" w:rsidRDefault="00BB1353" w:rsidP="00BB1353">
      <w:r w:rsidRPr="000A316C">
        <w:rPr>
          <w:i/>
          <w:iCs/>
        </w:rPr>
        <w:t>New volunteers</w:t>
      </w:r>
      <w:r w:rsidRPr="000A316C">
        <w:t xml:space="preserve"> who meet the criteria above</w:t>
      </w:r>
      <w:r w:rsidRPr="000A316C">
        <w:rPr>
          <w:i/>
          <w:iCs/>
        </w:rPr>
        <w:t xml:space="preserve"> </w:t>
      </w:r>
      <w:r w:rsidRPr="000A316C">
        <w:t>must complete the following:</w:t>
      </w:r>
    </w:p>
    <w:p w14:paraId="14A018A0" w14:textId="77777777" w:rsidR="00BB1353" w:rsidRPr="000A316C" w:rsidRDefault="00BB1353">
      <w:pPr>
        <w:pStyle w:val="ListParagraph"/>
        <w:numPr>
          <w:ilvl w:val="0"/>
          <w:numId w:val="3"/>
        </w:numPr>
      </w:pPr>
      <w:r w:rsidRPr="000A316C">
        <w:t>Receive approval for service by the principal (or designee)</w:t>
      </w:r>
    </w:p>
    <w:p w14:paraId="5CDD67EC" w14:textId="77777777" w:rsidR="00BB1353" w:rsidRPr="000A316C" w:rsidRDefault="00BB1353">
      <w:pPr>
        <w:pStyle w:val="ListParagraph"/>
        <w:numPr>
          <w:ilvl w:val="0"/>
          <w:numId w:val="3"/>
        </w:numPr>
      </w:pPr>
      <w:r w:rsidRPr="000A316C">
        <w:t xml:space="preserve">An FBI/FDLE fingerprint check through a designated fingerprinting site (must be completed </w:t>
      </w:r>
      <w:r>
        <w:rPr>
          <w:i/>
          <w:iCs/>
        </w:rPr>
        <w:t>before</w:t>
      </w:r>
      <w:r w:rsidRPr="000A316C">
        <w:t xml:space="preserve"> the first day of volunteering)</w:t>
      </w:r>
    </w:p>
    <w:p w14:paraId="34E8B29C" w14:textId="77777777" w:rsidR="00BB1353" w:rsidRPr="000A316C" w:rsidRDefault="00BB1353">
      <w:pPr>
        <w:pStyle w:val="ListParagraph"/>
        <w:numPr>
          <w:ilvl w:val="0"/>
          <w:numId w:val="3"/>
        </w:numPr>
      </w:pPr>
      <w:r w:rsidRPr="000A316C">
        <w:t>Initial training through the Virtus program (must be completed within 45 days of agreeing to volunteer)</w:t>
      </w:r>
    </w:p>
    <w:p w14:paraId="5E18D766" w14:textId="77777777" w:rsidR="00BB1353" w:rsidRPr="000A316C" w:rsidRDefault="00BB1353">
      <w:pPr>
        <w:pStyle w:val="ListParagraph"/>
        <w:numPr>
          <w:ilvl w:val="0"/>
          <w:numId w:val="3"/>
        </w:numPr>
      </w:pPr>
      <w:r w:rsidRPr="000A316C">
        <w:t xml:space="preserve">Signing of the </w:t>
      </w:r>
      <w:r w:rsidRPr="000A316C">
        <w:rPr>
          <w:u w:val="single"/>
        </w:rPr>
        <w:t>Volunteer Pledge to Promote Safe Environment</w:t>
      </w:r>
      <w:r w:rsidRPr="000A316C">
        <w:t xml:space="preserve"> (typically signed as part of the employee’s initial orientation)</w:t>
      </w:r>
    </w:p>
    <w:p w14:paraId="7A0C3DE4" w14:textId="77777777" w:rsidR="00BB1353" w:rsidRDefault="00BB1353">
      <w:pPr>
        <w:pStyle w:val="ListParagraph"/>
        <w:numPr>
          <w:ilvl w:val="0"/>
          <w:numId w:val="3"/>
        </w:numPr>
      </w:pPr>
      <w:r w:rsidRPr="000A316C">
        <w:t>Participation in monthly Virtus bulletins</w:t>
      </w:r>
    </w:p>
    <w:p w14:paraId="787813DE" w14:textId="77777777" w:rsidR="008911BB" w:rsidRDefault="008911BB" w:rsidP="008911BB"/>
    <w:p w14:paraId="78F0AEA3" w14:textId="1DAD23E8" w:rsidR="008911BB" w:rsidRPr="000A316C" w:rsidRDefault="008911BB" w:rsidP="008911BB">
      <w:r w:rsidRPr="0088464A">
        <w:t xml:space="preserve">The opportunity to </w:t>
      </w:r>
      <w:r>
        <w:t>volunteer with children</w:t>
      </w:r>
      <w:r w:rsidRPr="0088464A">
        <w:t xml:space="preserve"> at </w:t>
      </w:r>
      <w:r>
        <w:t>a Catholic</w:t>
      </w:r>
      <w:r w:rsidRPr="0088464A">
        <w:t xml:space="preserve"> school </w:t>
      </w:r>
      <w:r>
        <w:t xml:space="preserve">is </w:t>
      </w:r>
      <w:r w:rsidRPr="0088464A">
        <w:t xml:space="preserve">contingent upon the school’s receipt of </w:t>
      </w:r>
      <w:r>
        <w:t xml:space="preserve">verification of the requirements above. </w:t>
      </w:r>
      <w:r>
        <w:rPr>
          <w:i/>
          <w:iCs/>
        </w:rPr>
        <w:t>Volunteering</w:t>
      </w:r>
      <w:r w:rsidRPr="008911BB">
        <w:rPr>
          <w:i/>
          <w:iCs/>
        </w:rPr>
        <w:t xml:space="preserve"> may not begin until this verification is received by the school.</w:t>
      </w:r>
    </w:p>
    <w:p w14:paraId="42AF4BDD" w14:textId="77777777" w:rsidR="00BB1353" w:rsidRPr="000A316C" w:rsidRDefault="00BB1353" w:rsidP="00BB1353"/>
    <w:p w14:paraId="59FE36D3" w14:textId="5436A69A" w:rsidR="00BB1353" w:rsidRPr="000A316C" w:rsidRDefault="00BB1353" w:rsidP="00BB1353">
      <w:r>
        <w:t>When approving volunteers, s</w:t>
      </w:r>
      <w:r w:rsidRPr="000A316C">
        <w:t xml:space="preserve">chool officials </w:t>
      </w:r>
      <w:r>
        <w:t>should consider whether</w:t>
      </w:r>
      <w:r w:rsidRPr="000A316C">
        <w:t xml:space="preserve"> they possess the appropriate skills </w:t>
      </w:r>
      <w:r>
        <w:t>involved in</w:t>
      </w:r>
      <w:r w:rsidRPr="000A316C">
        <w:t xml:space="preserve"> working with children. </w:t>
      </w:r>
      <w:r>
        <w:t>Administrators have</w:t>
      </w:r>
      <w:r w:rsidRPr="000A316C">
        <w:t xml:space="preserve"> discretion to remove a volunteer from service at Catholic schools (see </w:t>
      </w:r>
      <w:hyperlink w:anchor="_202.01_Volunteers_-" w:history="1">
        <w:r w:rsidRPr="00BB1353">
          <w:rPr>
            <w:rStyle w:val="Hyperlink"/>
          </w:rPr>
          <w:t>202.01</w:t>
        </w:r>
      </w:hyperlink>
      <w:r>
        <w:t>)</w:t>
      </w:r>
    </w:p>
    <w:p w14:paraId="088A18D1" w14:textId="77777777" w:rsidR="00BB1353" w:rsidRPr="000A316C" w:rsidRDefault="00BB1353" w:rsidP="00BB1353"/>
    <w:p w14:paraId="34E6CD70" w14:textId="3DD68B94" w:rsidR="00BB1353" w:rsidRDefault="00BB1353" w:rsidP="00BB1353">
      <w:r>
        <w:t>Under general circumstances, v</w:t>
      </w:r>
      <w:r w:rsidRPr="000A316C">
        <w:t xml:space="preserve">olunteers </w:t>
      </w:r>
      <w:r>
        <w:t>should</w:t>
      </w:r>
      <w:r w:rsidRPr="000A316C">
        <w:t xml:space="preserve"> not work with children unless they are in the presence of a school employee. Infrequent exceptions to this policy may be made at the discretion of the principal for certain volunteer roles (e.g. coach-volunteers). Principals </w:t>
      </w:r>
      <w:r>
        <w:t>are expected to exercise</w:t>
      </w:r>
      <w:r w:rsidRPr="000A316C">
        <w:t xml:space="preserve"> discretion in making such </w:t>
      </w:r>
      <w:r>
        <w:t>determinations</w:t>
      </w:r>
      <w:r w:rsidRPr="000A316C">
        <w:t>.</w:t>
      </w:r>
      <w:r>
        <w:t xml:space="preserve"> </w:t>
      </w:r>
      <w:r w:rsidRPr="000A316C">
        <w:t xml:space="preserve">Volunteers must not be given access to confidential student information, such health records, grades, parental contact information, etc. </w:t>
      </w:r>
      <w:r w:rsidR="00A511A1">
        <w:rPr>
          <w:rStyle w:val="FootnoteReference"/>
        </w:rPr>
        <w:footnoteReference w:id="11"/>
      </w:r>
    </w:p>
    <w:p w14:paraId="5FE7715C" w14:textId="77777777" w:rsidR="009E45A3" w:rsidRDefault="009E45A3" w:rsidP="00BB1353"/>
    <w:p w14:paraId="64700274" w14:textId="77777777" w:rsidR="009E45A3" w:rsidRDefault="009E45A3" w:rsidP="009E45A3">
      <w:r>
        <w:t xml:space="preserve">See </w:t>
      </w:r>
      <w:hyperlink r:id="rId16" w:history="1">
        <w:r>
          <w:rPr>
            <w:rStyle w:val="Hyperlink"/>
          </w:rPr>
          <w:t>ADOM :: Protecting God's Children (miamiarch.org)</w:t>
        </w:r>
      </w:hyperlink>
      <w:r>
        <w:t xml:space="preserve"> for more information.</w:t>
      </w:r>
    </w:p>
    <w:p w14:paraId="4160F18A" w14:textId="77777777" w:rsidR="00BB1353" w:rsidRDefault="00BB1353" w:rsidP="00BB1353"/>
    <w:p w14:paraId="1C2AE8B7" w14:textId="0BEF1E6A" w:rsidR="00BB1353" w:rsidRPr="000A316C" w:rsidRDefault="00BB1353" w:rsidP="004A002A">
      <w:pPr>
        <w:pStyle w:val="Heading3"/>
      </w:pPr>
      <w:bookmarkStart w:id="49" w:name="_203.05_Child_Protection"/>
      <w:bookmarkStart w:id="50" w:name="_Toc204751501"/>
      <w:bookmarkEnd w:id="49"/>
      <w:r>
        <w:t>2</w:t>
      </w:r>
      <w:r w:rsidRPr="000A316C">
        <w:t>0</w:t>
      </w:r>
      <w:r>
        <w:t>3</w:t>
      </w:r>
      <w:r w:rsidRPr="000A316C">
        <w:t>.0</w:t>
      </w:r>
      <w:r>
        <w:t xml:space="preserve">5 </w:t>
      </w:r>
      <w:r w:rsidR="00321F00">
        <w:t>Safe Environment</w:t>
      </w:r>
      <w:r w:rsidRPr="000A316C">
        <w:t xml:space="preserve"> Requirements for Volunteers Under the Age of 18</w:t>
      </w:r>
      <w:bookmarkEnd w:id="50"/>
    </w:p>
    <w:p w14:paraId="352E6748" w14:textId="77777777" w:rsidR="00BB1353" w:rsidRPr="000A316C" w:rsidRDefault="00BB1353" w:rsidP="00BB1353"/>
    <w:p w14:paraId="503D14D7" w14:textId="22CAA70C" w:rsidR="00BB1353" w:rsidRPr="000A316C" w:rsidRDefault="00BB1353" w:rsidP="00BB1353">
      <w:r w:rsidRPr="000A316C">
        <w:t xml:space="preserve">Volunteers under the age of 18 may not have unsupervised access to children. They must be immediately supervised by an employee or </w:t>
      </w:r>
      <w:r>
        <w:t xml:space="preserve">adult </w:t>
      </w:r>
      <w:r w:rsidRPr="000A316C">
        <w:t xml:space="preserve">volunteer </w:t>
      </w:r>
      <w:r>
        <w:t xml:space="preserve">who is a direct relative, and </w:t>
      </w:r>
      <w:r w:rsidRPr="000A316C">
        <w:t>who fulfills the requirements set forth in polic</w:t>
      </w:r>
      <w:r>
        <w:t>y</w:t>
      </w:r>
      <w:r w:rsidRPr="000A316C">
        <w:t xml:space="preserve"> </w:t>
      </w:r>
      <w:hyperlink w:anchor="_203.04_Child_Protection" w:history="1">
        <w:r w:rsidRPr="00BB1353">
          <w:rPr>
            <w:rStyle w:val="Hyperlink"/>
          </w:rPr>
          <w:t>203.04</w:t>
        </w:r>
      </w:hyperlink>
      <w:r w:rsidRPr="000A316C">
        <w:t xml:space="preserve">. In addition, all initial volunteers must sign a </w:t>
      </w:r>
      <w:r w:rsidRPr="000A316C">
        <w:rPr>
          <w:u w:val="single"/>
        </w:rPr>
        <w:t>Volunteer Pledge to Promote Safe Environment.</w:t>
      </w:r>
    </w:p>
    <w:p w14:paraId="52555438" w14:textId="77777777" w:rsidR="00BB1353" w:rsidRPr="000A316C" w:rsidRDefault="00BB1353" w:rsidP="00BB1353"/>
    <w:p w14:paraId="2E8CD990" w14:textId="37709BEB" w:rsidR="00BB1353" w:rsidRDefault="00BB1353" w:rsidP="00BB1353">
      <w:r>
        <w:t xml:space="preserve">Child-volunteers must meet the requirements set forth in policy </w:t>
      </w:r>
      <w:hyperlink w:anchor="_202.02_Volunteers_-" w:history="1">
        <w:r w:rsidRPr="00BB1353">
          <w:rPr>
            <w:rStyle w:val="Hyperlink"/>
          </w:rPr>
          <w:t>202.02.</w:t>
        </w:r>
      </w:hyperlink>
      <w:r>
        <w:t xml:space="preserve"> When approving volunteers, s</w:t>
      </w:r>
      <w:r w:rsidRPr="000A316C">
        <w:t xml:space="preserve">chool officials </w:t>
      </w:r>
      <w:r>
        <w:t>should consider whether</w:t>
      </w:r>
      <w:r w:rsidRPr="000A316C">
        <w:t xml:space="preserve"> they possess the appropriate skills </w:t>
      </w:r>
      <w:r>
        <w:t>involved in</w:t>
      </w:r>
      <w:r w:rsidRPr="000A316C">
        <w:t xml:space="preserve"> working with children. </w:t>
      </w:r>
      <w:r>
        <w:t>Administrators have</w:t>
      </w:r>
      <w:r w:rsidRPr="000A316C">
        <w:t xml:space="preserve"> discretion to remove a volunteer from service at Catholic schools</w:t>
      </w:r>
      <w:r w:rsidR="00552F45">
        <w:t>.</w:t>
      </w:r>
      <w:r w:rsidR="00A511A1">
        <w:rPr>
          <w:rStyle w:val="FootnoteReference"/>
        </w:rPr>
        <w:footnoteReference w:id="12"/>
      </w:r>
    </w:p>
    <w:p w14:paraId="7CCA4D68" w14:textId="77777777" w:rsidR="00DC323E" w:rsidRDefault="00DC323E" w:rsidP="00BB1353"/>
    <w:p w14:paraId="2E21C6E4" w14:textId="77777777" w:rsidR="00DC323E" w:rsidRPr="000A316C" w:rsidRDefault="00DC323E" w:rsidP="004A002A">
      <w:pPr>
        <w:pStyle w:val="Heading3"/>
      </w:pPr>
      <w:bookmarkStart w:id="51" w:name="_Toc204751502"/>
      <w:r>
        <w:t>2</w:t>
      </w:r>
      <w:r w:rsidRPr="000A316C">
        <w:t>0</w:t>
      </w:r>
      <w:r>
        <w:t>3</w:t>
      </w:r>
      <w:r w:rsidRPr="000A316C">
        <w:t>.0</w:t>
      </w:r>
      <w:r>
        <w:t xml:space="preserve">6 </w:t>
      </w:r>
      <w:r w:rsidRPr="000A316C">
        <w:t xml:space="preserve">Third Party </w:t>
      </w:r>
      <w:r>
        <w:t>Employees</w:t>
      </w:r>
      <w:bookmarkEnd w:id="51"/>
    </w:p>
    <w:p w14:paraId="60D7F5F6" w14:textId="77777777" w:rsidR="00DC323E" w:rsidRPr="000A316C" w:rsidRDefault="00DC323E" w:rsidP="00DC323E"/>
    <w:p w14:paraId="5803D61A" w14:textId="3EC4F025" w:rsidR="00DC323E" w:rsidRDefault="00DC323E" w:rsidP="00DC323E">
      <w:r>
        <w:t>Third Party Employees refer to individuals employed by an outside company or agency who are approved for specific work with the school. Such employees may include (but are not limited to) roles such as security services, catering, etc.</w:t>
      </w:r>
    </w:p>
    <w:p w14:paraId="26398754" w14:textId="77777777" w:rsidR="00DC323E" w:rsidRDefault="00DC323E" w:rsidP="00DC323E"/>
    <w:p w14:paraId="080959DE" w14:textId="537742D0" w:rsidR="00DC323E" w:rsidRPr="000A316C" w:rsidRDefault="00DC323E" w:rsidP="00DC323E">
      <w:r>
        <w:t xml:space="preserve"> Third Party Employees</w:t>
      </w:r>
      <w:r w:rsidRPr="000A316C">
        <w:t xml:space="preserve"> are required to follow the Archdiocesan policy </w:t>
      </w:r>
      <w:hyperlink r:id="rId17" w:history="1">
        <w:r w:rsidRPr="00565D32">
          <w:rPr>
            <w:rStyle w:val="Hyperlink"/>
          </w:rPr>
          <w:t>Creating and Maintaining a Safe Environment for Children and Vulnerable Adults</w:t>
        </w:r>
      </w:hyperlink>
      <w:r>
        <w:rPr>
          <w:rStyle w:val="Hyperlink"/>
        </w:rPr>
        <w:t xml:space="preserve">. </w:t>
      </w:r>
      <w:r w:rsidRPr="000A316C">
        <w:t xml:space="preserve">Specific </w:t>
      </w:r>
      <w:r w:rsidR="00321F00">
        <w:t>Safe Environment</w:t>
      </w:r>
      <w:r w:rsidRPr="000A316C">
        <w:t xml:space="preserve"> requirements apply if the </w:t>
      </w:r>
      <w:r>
        <w:t>individual</w:t>
      </w:r>
      <w:r w:rsidRPr="000A316C">
        <w:t>:</w:t>
      </w:r>
    </w:p>
    <w:p w14:paraId="69C93D89" w14:textId="77777777" w:rsidR="00DC323E" w:rsidRPr="000A316C" w:rsidRDefault="00DC323E">
      <w:pPr>
        <w:pStyle w:val="ListParagraph"/>
        <w:numPr>
          <w:ilvl w:val="0"/>
          <w:numId w:val="5"/>
        </w:numPr>
      </w:pPr>
      <w:r w:rsidRPr="000A316C">
        <w:t>Is working at a school in which children are present; and</w:t>
      </w:r>
    </w:p>
    <w:p w14:paraId="684AB132" w14:textId="77777777" w:rsidR="00DC323E" w:rsidRPr="000A316C" w:rsidRDefault="00DC323E">
      <w:pPr>
        <w:pStyle w:val="ListParagraph"/>
        <w:numPr>
          <w:ilvl w:val="0"/>
          <w:numId w:val="5"/>
        </w:numPr>
      </w:pPr>
      <w:r w:rsidRPr="000A316C">
        <w:t>Has access or regular contact with children</w:t>
      </w:r>
    </w:p>
    <w:p w14:paraId="147CB1BE" w14:textId="77777777" w:rsidR="00DC323E" w:rsidRPr="000A316C" w:rsidRDefault="00DC323E" w:rsidP="00DC323E"/>
    <w:p w14:paraId="0EBB930E" w14:textId="77777777" w:rsidR="00DC323E" w:rsidRPr="000A316C" w:rsidRDefault="00DC323E" w:rsidP="00DC323E">
      <w:r>
        <w:t>Individuals</w:t>
      </w:r>
      <w:r w:rsidRPr="000A316C">
        <w:t xml:space="preserve"> who meet the criteria above must fulfill the following requirements:</w:t>
      </w:r>
    </w:p>
    <w:p w14:paraId="4D052912" w14:textId="77777777" w:rsidR="00DC323E" w:rsidRPr="000A316C" w:rsidRDefault="00DC323E" w:rsidP="00DC323E"/>
    <w:p w14:paraId="5A057F17" w14:textId="68FA0730" w:rsidR="00DC323E" w:rsidRPr="000A316C" w:rsidRDefault="00DC323E">
      <w:pPr>
        <w:pStyle w:val="ListParagraph"/>
        <w:numPr>
          <w:ilvl w:val="0"/>
          <w:numId w:val="3"/>
        </w:numPr>
      </w:pPr>
      <w:r w:rsidRPr="000A316C">
        <w:t>Be employed by a company</w:t>
      </w:r>
      <w:r>
        <w:t xml:space="preserve"> or other agency </w:t>
      </w:r>
      <w:r w:rsidRPr="000A316C">
        <w:t>approved for work by the principal</w:t>
      </w:r>
      <w:r>
        <w:t xml:space="preserve"> and/or Archdiocese</w:t>
      </w:r>
      <w:r w:rsidRPr="000A316C">
        <w:t>.</w:t>
      </w:r>
    </w:p>
    <w:p w14:paraId="1FE9703F" w14:textId="7D86E25A" w:rsidR="00DC323E" w:rsidRPr="000A316C" w:rsidRDefault="00DC323E">
      <w:pPr>
        <w:pStyle w:val="ListParagraph"/>
        <w:numPr>
          <w:ilvl w:val="0"/>
          <w:numId w:val="3"/>
        </w:numPr>
      </w:pPr>
      <w:r w:rsidRPr="000A316C">
        <w:t>A</w:t>
      </w:r>
      <w:r w:rsidR="00321F00">
        <w:t xml:space="preserve"> </w:t>
      </w:r>
      <w:r w:rsidR="00FA181A">
        <w:t xml:space="preserve">fingerprint screening and clearance through the Florida Background Screening Clearinghouse </w:t>
      </w:r>
      <w:r w:rsidRPr="000A316C">
        <w:t xml:space="preserve">OR evidence of such a background check through the vendors company, submitted to the </w:t>
      </w:r>
      <w:r>
        <w:t xml:space="preserve">school </w:t>
      </w:r>
      <w:r w:rsidR="00321F00">
        <w:t>Safe Environment</w:t>
      </w:r>
      <w:r w:rsidRPr="000A316C">
        <w:t xml:space="preserve"> Coordinator in written form.</w:t>
      </w:r>
    </w:p>
    <w:p w14:paraId="5983E106" w14:textId="77777777" w:rsidR="00DC323E" w:rsidRPr="000A316C" w:rsidRDefault="00DC323E">
      <w:pPr>
        <w:pStyle w:val="ListParagraph"/>
        <w:numPr>
          <w:ilvl w:val="0"/>
          <w:numId w:val="3"/>
        </w:numPr>
      </w:pPr>
      <w:r w:rsidRPr="000A316C">
        <w:t>Initial training through the Virtus program (must be completed within 45 days of agreeing to volunteer)</w:t>
      </w:r>
    </w:p>
    <w:p w14:paraId="335C8F9A" w14:textId="77777777" w:rsidR="00DC323E" w:rsidRPr="000A316C" w:rsidRDefault="00DC323E">
      <w:pPr>
        <w:pStyle w:val="ListParagraph"/>
        <w:numPr>
          <w:ilvl w:val="0"/>
          <w:numId w:val="3"/>
        </w:numPr>
      </w:pPr>
      <w:r w:rsidRPr="000A316C">
        <w:t xml:space="preserve">Signing of the </w:t>
      </w:r>
      <w:r w:rsidRPr="000A316C">
        <w:rPr>
          <w:u w:val="single"/>
        </w:rPr>
        <w:t>Volunteer Pledge to Promote Safe Environment</w:t>
      </w:r>
      <w:r w:rsidRPr="000A316C">
        <w:t xml:space="preserve"> (typically signed as part of the employee’s initial orientation)</w:t>
      </w:r>
    </w:p>
    <w:p w14:paraId="00FDDA6B" w14:textId="77777777" w:rsidR="00DC323E" w:rsidRDefault="00DC323E">
      <w:pPr>
        <w:pStyle w:val="ListParagraph"/>
        <w:numPr>
          <w:ilvl w:val="0"/>
          <w:numId w:val="3"/>
        </w:numPr>
      </w:pPr>
      <w:r w:rsidRPr="000A316C">
        <w:t>Participation in monthly Virtus bulletins</w:t>
      </w:r>
    </w:p>
    <w:p w14:paraId="662A14F5" w14:textId="4456D893" w:rsidR="00BB1353" w:rsidRDefault="00DC323E">
      <w:pPr>
        <w:pStyle w:val="ListParagraph"/>
        <w:numPr>
          <w:ilvl w:val="0"/>
          <w:numId w:val="3"/>
        </w:numPr>
      </w:pPr>
      <w:r>
        <w:lastRenderedPageBreak/>
        <w:t>Have been vetted through the state Disqualification List</w:t>
      </w:r>
      <w:r w:rsidR="00671FB6">
        <w:t xml:space="preserve"> (if an educator)</w:t>
      </w:r>
    </w:p>
    <w:p w14:paraId="59421530" w14:textId="77777777" w:rsidR="000E68D8" w:rsidRDefault="000E68D8" w:rsidP="000E68D8">
      <w:pPr>
        <w:pStyle w:val="ListParagraph"/>
        <w:ind w:left="1080"/>
      </w:pPr>
    </w:p>
    <w:p w14:paraId="2ECC368E" w14:textId="77777777" w:rsidR="00D03CC9" w:rsidRDefault="00D03CC9" w:rsidP="000E68D8">
      <w:pPr>
        <w:pStyle w:val="ListParagraph"/>
        <w:ind w:left="1080"/>
      </w:pPr>
    </w:p>
    <w:p w14:paraId="2DCAABF8" w14:textId="77777777" w:rsidR="00D03CC9" w:rsidRDefault="00D03CC9" w:rsidP="000E68D8">
      <w:pPr>
        <w:pStyle w:val="ListParagraph"/>
        <w:ind w:left="1080"/>
      </w:pPr>
    </w:p>
    <w:p w14:paraId="13423915" w14:textId="7043494E" w:rsidR="00196249" w:rsidRPr="00850F98" w:rsidRDefault="00196249" w:rsidP="00196249">
      <w:pPr>
        <w:pStyle w:val="Heading2"/>
      </w:pPr>
      <w:bookmarkStart w:id="52" w:name="_Toc204751503"/>
      <w:r>
        <w:t>204</w:t>
      </w:r>
      <w:r w:rsidRPr="00850F98">
        <w:t xml:space="preserve">.00 </w:t>
      </w:r>
      <w:r>
        <w:t>Media Contact</w:t>
      </w:r>
      <w:bookmarkEnd w:id="52"/>
    </w:p>
    <w:p w14:paraId="6E9487CF" w14:textId="77777777" w:rsidR="00196249" w:rsidRPr="00850F98" w:rsidRDefault="00196249" w:rsidP="00196249"/>
    <w:p w14:paraId="532AFE58" w14:textId="424B7DFC" w:rsidR="00196249" w:rsidRPr="000A316C" w:rsidRDefault="00196249" w:rsidP="004A002A">
      <w:pPr>
        <w:pStyle w:val="Heading3"/>
      </w:pPr>
      <w:bookmarkStart w:id="53" w:name="_204.01_Policy"/>
      <w:bookmarkStart w:id="54" w:name="_Toc204751504"/>
      <w:bookmarkEnd w:id="53"/>
      <w:r>
        <w:t>204</w:t>
      </w:r>
      <w:r w:rsidRPr="000A316C">
        <w:t xml:space="preserve">.01 </w:t>
      </w:r>
      <w:r>
        <w:t>Policy</w:t>
      </w:r>
      <w:bookmarkEnd w:id="54"/>
    </w:p>
    <w:p w14:paraId="0F0D7510" w14:textId="77777777" w:rsidR="00196249" w:rsidRDefault="00196249" w:rsidP="00196249"/>
    <w:p w14:paraId="1250AD8C" w14:textId="637785E1" w:rsidR="00196249" w:rsidRDefault="00196249" w:rsidP="00196249">
      <w:r>
        <w:t>Athletic personnel</w:t>
      </w:r>
      <w:r w:rsidR="00870148">
        <w:t xml:space="preserve"> (including volunteer coaches)</w:t>
      </w:r>
      <w:r w:rsidRPr="000A316C">
        <w:t xml:space="preserve"> should never speak to the media or agree to an interview without permission from the </w:t>
      </w:r>
      <w:r>
        <w:t>principal</w:t>
      </w:r>
      <w:r w:rsidRPr="000A316C">
        <w:t>. Principals must contact Superintendent</w:t>
      </w:r>
      <w:r w:rsidR="007B2217">
        <w:t xml:space="preserve"> and Archdiocesan Director of Communications</w:t>
      </w:r>
      <w:r w:rsidRPr="000A316C">
        <w:t xml:space="preserve"> immediately if there is an occurrence which might be covered by the media. In such cases, the Superintendent </w:t>
      </w:r>
      <w:r w:rsidR="007B2217">
        <w:t>or</w:t>
      </w:r>
      <w:r w:rsidR="00F23BEC">
        <w:t xml:space="preserve"> </w:t>
      </w:r>
      <w:r w:rsidR="000504E3">
        <w:t xml:space="preserve">Moderator </w:t>
      </w:r>
      <w:r w:rsidRPr="000A316C">
        <w:t>can advise the school as to appropriate responses and be prepared to answer inquiries which might arise.</w:t>
      </w:r>
    </w:p>
    <w:p w14:paraId="0E46592F" w14:textId="77777777" w:rsidR="00FA181A" w:rsidRDefault="00FA181A" w:rsidP="00196249"/>
    <w:p w14:paraId="35DF2AEE" w14:textId="0A8E31CF" w:rsidR="00FA181A" w:rsidRPr="000A316C" w:rsidRDefault="00FA181A" w:rsidP="00FA181A">
      <w:pPr>
        <w:pStyle w:val="Heading3"/>
      </w:pPr>
      <w:bookmarkStart w:id="55" w:name="_Toc204751505"/>
      <w:r>
        <w:t>204</w:t>
      </w:r>
      <w:r w:rsidRPr="000A316C">
        <w:t>.0</w:t>
      </w:r>
      <w:r>
        <w:t>2</w:t>
      </w:r>
      <w:r w:rsidRPr="000A316C">
        <w:t xml:space="preserve"> </w:t>
      </w:r>
      <w:r>
        <w:t>Permission to Record</w:t>
      </w:r>
      <w:bookmarkEnd w:id="55"/>
    </w:p>
    <w:p w14:paraId="4D7EBCA2" w14:textId="77777777" w:rsidR="00FA181A" w:rsidRDefault="00FA181A" w:rsidP="00FA181A"/>
    <w:p w14:paraId="55D899F0" w14:textId="5740272A" w:rsidR="00FA181A" w:rsidRDefault="004A75AA" w:rsidP="00FA181A">
      <w:r>
        <w:t>Third party organizations (media, private vendors, etc.) may not record athletic events without the permission of the Archdiocese.</w:t>
      </w:r>
    </w:p>
    <w:p w14:paraId="7DE55C76" w14:textId="77777777" w:rsidR="00196249" w:rsidRDefault="00196249" w:rsidP="00196249"/>
    <w:p w14:paraId="5ED740F0" w14:textId="77777777" w:rsidR="00196249" w:rsidRDefault="00196249" w:rsidP="00196249"/>
    <w:p w14:paraId="5DC00728" w14:textId="77777777" w:rsidR="00CE14F6" w:rsidRDefault="00CE14F6">
      <w:pPr>
        <w:tabs>
          <w:tab w:val="clear" w:pos="360"/>
        </w:tabs>
        <w:spacing w:after="160" w:line="259" w:lineRule="auto"/>
        <w:ind w:left="0"/>
        <w:contextualSpacing w:val="0"/>
        <w:rPr>
          <w:b/>
        </w:rPr>
      </w:pPr>
      <w:r>
        <w:br w:type="page"/>
      </w:r>
    </w:p>
    <w:p w14:paraId="667500A3" w14:textId="36CFD235" w:rsidR="008F6F68" w:rsidRPr="00BE62A5" w:rsidRDefault="008F6F68" w:rsidP="008D5B97">
      <w:pPr>
        <w:pStyle w:val="Heading1"/>
      </w:pPr>
      <w:bookmarkStart w:id="56" w:name="_Toc204751506"/>
      <w:r w:rsidRPr="00BE62A5">
        <w:lastRenderedPageBreak/>
        <w:t xml:space="preserve">300.00 </w:t>
      </w:r>
      <w:r w:rsidR="008911BB" w:rsidRPr="00BE62A5">
        <w:t>STUDENT-ATHLETES</w:t>
      </w:r>
      <w:bookmarkEnd w:id="56"/>
    </w:p>
    <w:p w14:paraId="31A66387" w14:textId="77777777" w:rsidR="008F6F68" w:rsidRPr="00850F98" w:rsidRDefault="008F6F68" w:rsidP="008F6F68"/>
    <w:p w14:paraId="5745049D" w14:textId="04F531CE" w:rsidR="008F6F68" w:rsidRPr="00850F98" w:rsidRDefault="00A30CE5" w:rsidP="00BE62A5">
      <w:pPr>
        <w:pStyle w:val="Heading2"/>
      </w:pPr>
      <w:bookmarkStart w:id="57" w:name="_Toc204751507"/>
      <w:r>
        <w:t>3</w:t>
      </w:r>
      <w:r w:rsidR="008F6F68" w:rsidRPr="00850F98">
        <w:t xml:space="preserve">01.00 </w:t>
      </w:r>
      <w:r w:rsidR="008911BB">
        <w:t>Requirements</w:t>
      </w:r>
      <w:bookmarkEnd w:id="57"/>
    </w:p>
    <w:p w14:paraId="0DCEDB52" w14:textId="77777777" w:rsidR="008F6F68" w:rsidRPr="00850F98" w:rsidRDefault="008F6F68" w:rsidP="008911BB"/>
    <w:p w14:paraId="53C09BED" w14:textId="7DF627A1" w:rsidR="008F6F68" w:rsidRPr="000A316C" w:rsidRDefault="00A30CE5" w:rsidP="004A002A">
      <w:pPr>
        <w:pStyle w:val="Heading3"/>
      </w:pPr>
      <w:bookmarkStart w:id="58" w:name="_Toc204751508"/>
      <w:r>
        <w:t>3</w:t>
      </w:r>
      <w:r w:rsidR="008F6F68" w:rsidRPr="000A316C">
        <w:t xml:space="preserve">01.01 </w:t>
      </w:r>
      <w:r w:rsidR="008911BB">
        <w:t>Definition of Student-Athlete</w:t>
      </w:r>
      <w:bookmarkEnd w:id="58"/>
    </w:p>
    <w:p w14:paraId="1F2AA359" w14:textId="77777777" w:rsidR="008F6F68" w:rsidRDefault="008F6F68" w:rsidP="008F6F68"/>
    <w:p w14:paraId="0745619A" w14:textId="63465A28" w:rsidR="008F6F68" w:rsidRDefault="008911BB" w:rsidP="008D57D4">
      <w:pPr>
        <w:tabs>
          <w:tab w:val="clear" w:pos="360"/>
        </w:tabs>
      </w:pPr>
      <w:r>
        <w:t xml:space="preserve">A student-athlete is defined as any student who participates, in any capacity, in the Catholic </w:t>
      </w:r>
      <w:r w:rsidR="000451DF">
        <w:t>elementary</w:t>
      </w:r>
      <w:r>
        <w:t xml:space="preserve"> school athletic program. Such participation includes (but is not limited to) participation in competitions, practices, conditioning, etc.</w:t>
      </w:r>
      <w:r w:rsidR="00905E4B">
        <w:t>, as well as those who serve on teams in non-athletic roles (e.g. athletics “managers”).</w:t>
      </w:r>
    </w:p>
    <w:p w14:paraId="6B6B4C13" w14:textId="77777777" w:rsidR="00EA7DC3" w:rsidRDefault="00EA7DC3" w:rsidP="008F6F68"/>
    <w:p w14:paraId="4ACAF485" w14:textId="1087B780" w:rsidR="00EA7DC3" w:rsidRPr="000A316C" w:rsidRDefault="00A30CE5" w:rsidP="004A002A">
      <w:pPr>
        <w:pStyle w:val="Heading3"/>
      </w:pPr>
      <w:bookmarkStart w:id="59" w:name="_Toc204751509"/>
      <w:r>
        <w:t>3</w:t>
      </w:r>
      <w:r w:rsidR="00EA7DC3" w:rsidRPr="000A316C">
        <w:t>01.0</w:t>
      </w:r>
      <w:r>
        <w:t>2</w:t>
      </w:r>
      <w:r w:rsidR="00EA7DC3" w:rsidRPr="000A316C">
        <w:t xml:space="preserve"> </w:t>
      </w:r>
      <w:r w:rsidR="00EA7DC3">
        <w:t>Requirements for Participation</w:t>
      </w:r>
      <w:bookmarkEnd w:id="59"/>
      <w:r w:rsidR="00EA7DC3">
        <w:tab/>
      </w:r>
    </w:p>
    <w:p w14:paraId="67137871" w14:textId="77777777" w:rsidR="00EA7DC3" w:rsidRDefault="00EA7DC3" w:rsidP="00EA7DC3"/>
    <w:p w14:paraId="75142775" w14:textId="72AEBD45" w:rsidR="00EA7DC3" w:rsidRDefault="00EA7DC3" w:rsidP="00EA7DC3">
      <w:r>
        <w:t>In order to participate in school athletics, student-athletes</w:t>
      </w:r>
      <w:r w:rsidR="00B7714E">
        <w:t xml:space="preserve"> (with their parents)</w:t>
      </w:r>
      <w:r>
        <w:t xml:space="preserve"> must meet ALL of the following criteria:</w:t>
      </w:r>
    </w:p>
    <w:p w14:paraId="354C6703" w14:textId="77777777" w:rsidR="00EA7DC3" w:rsidRDefault="00EA7DC3" w:rsidP="00EA7DC3"/>
    <w:p w14:paraId="19962CAC" w14:textId="206A0A33" w:rsidR="00EA7DC3" w:rsidRDefault="00EA7DC3">
      <w:pPr>
        <w:pStyle w:val="ListParagraph"/>
        <w:numPr>
          <w:ilvl w:val="0"/>
          <w:numId w:val="11"/>
        </w:numPr>
      </w:pPr>
      <w:r>
        <w:t>Meet the academic and attendance eligibility requirements defined by the school</w:t>
      </w:r>
      <w:r w:rsidR="006D08E5">
        <w:t>.</w:t>
      </w:r>
    </w:p>
    <w:p w14:paraId="396D26BE" w14:textId="5C424546" w:rsidR="00EA7DC3" w:rsidRDefault="00EA7DC3">
      <w:pPr>
        <w:pStyle w:val="ListParagraph"/>
        <w:numPr>
          <w:ilvl w:val="0"/>
          <w:numId w:val="11"/>
        </w:numPr>
      </w:pPr>
      <w:r>
        <w:t>Submit a signed insurance waiver</w:t>
      </w:r>
      <w:r w:rsidR="007027A5">
        <w:t>.</w:t>
      </w:r>
    </w:p>
    <w:p w14:paraId="302A0FC2" w14:textId="28803A48" w:rsidR="00A30CE5" w:rsidRDefault="00A30CE5">
      <w:pPr>
        <w:pStyle w:val="ListParagraph"/>
        <w:numPr>
          <w:ilvl w:val="0"/>
          <w:numId w:val="11"/>
        </w:numPr>
      </w:pPr>
      <w:r>
        <w:t xml:space="preserve">Have a current physical form on file at the school with certification from a licensed doctor indicating that the student-athlete is safe to participate in athletics. </w:t>
      </w:r>
    </w:p>
    <w:p w14:paraId="6E9390B1" w14:textId="428BFAD8" w:rsidR="00EA7DC3" w:rsidRDefault="00EA7DC3">
      <w:pPr>
        <w:pStyle w:val="ListParagraph"/>
        <w:numPr>
          <w:ilvl w:val="0"/>
          <w:numId w:val="11"/>
        </w:numPr>
      </w:pPr>
      <w:r>
        <w:t xml:space="preserve">Complete and submit </w:t>
      </w:r>
      <w:r w:rsidR="00B7714E">
        <w:t xml:space="preserve">a </w:t>
      </w:r>
      <w:r w:rsidR="00B7714E" w:rsidRPr="00B7714E">
        <w:rPr>
          <w:u w:val="single"/>
        </w:rPr>
        <w:t>Consent to Play Form</w:t>
      </w:r>
      <w:r w:rsidR="00B7714E">
        <w:t xml:space="preserve"> (see </w:t>
      </w:r>
      <w:hyperlink w:anchor="_Appendix_K:_CONSENT" w:history="1">
        <w:r w:rsidR="00B7714E" w:rsidRPr="00B7714E">
          <w:rPr>
            <w:rStyle w:val="Hyperlink"/>
          </w:rPr>
          <w:t>Appendix K</w:t>
        </w:r>
      </w:hyperlink>
      <w:r w:rsidR="00B7714E">
        <w:t>)</w:t>
      </w:r>
      <w:r w:rsidR="00A30CE5">
        <w:t xml:space="preserve"> </w:t>
      </w:r>
      <w:r w:rsidR="008D57D4">
        <w:t>that includes</w:t>
      </w:r>
      <w:r>
        <w:t xml:space="preserve"> </w:t>
      </w:r>
      <w:r w:rsidR="00A30CE5">
        <w:rPr>
          <w:i/>
          <w:iCs/>
        </w:rPr>
        <w:t>each</w:t>
      </w:r>
      <w:r w:rsidR="00A30CE5">
        <w:t xml:space="preserve"> sport in with the student-athlete is participating.</w:t>
      </w:r>
      <w:r w:rsidR="008D57D4">
        <w:t xml:space="preserve"> This form can be updated throughout the year as needed.</w:t>
      </w:r>
      <w:r>
        <w:t xml:space="preserve"> </w:t>
      </w:r>
    </w:p>
    <w:p w14:paraId="3F50C687" w14:textId="33DC311A" w:rsidR="00600AC9" w:rsidRDefault="00600AC9">
      <w:pPr>
        <w:pStyle w:val="ListParagraph"/>
        <w:numPr>
          <w:ilvl w:val="0"/>
          <w:numId w:val="11"/>
        </w:numPr>
      </w:pPr>
      <w:r>
        <w:t xml:space="preserve">Purchase of Archdiocesan Student Accident Insurance or verification of private insurance (see </w:t>
      </w:r>
      <w:hyperlink w:anchor="_301.04_Student_Accident" w:history="1">
        <w:r w:rsidRPr="00600AC9">
          <w:rPr>
            <w:rStyle w:val="Hyperlink"/>
          </w:rPr>
          <w:t>301.04</w:t>
        </w:r>
      </w:hyperlink>
      <w:r>
        <w:t>).</w:t>
      </w:r>
    </w:p>
    <w:p w14:paraId="1A05E5A1" w14:textId="7747F348" w:rsidR="006D08E5" w:rsidRDefault="006D08E5">
      <w:pPr>
        <w:pStyle w:val="ListParagraph"/>
        <w:numPr>
          <w:ilvl w:val="0"/>
          <w:numId w:val="11"/>
        </w:numPr>
      </w:pPr>
      <w:r>
        <w:t xml:space="preserve">At least one parent must be trained in Play Like a Champion Today (see </w:t>
      </w:r>
      <w:hyperlink w:anchor="_403.01_Requirement" w:history="1">
        <w:r w:rsidRPr="006D08E5">
          <w:rPr>
            <w:rStyle w:val="Hyperlink"/>
          </w:rPr>
          <w:t>403.01</w:t>
        </w:r>
      </w:hyperlink>
      <w:r>
        <w:t>) prior to being accepted onto any team.</w:t>
      </w:r>
    </w:p>
    <w:p w14:paraId="762CD9F1" w14:textId="386F05A4" w:rsidR="00A30CE5" w:rsidRDefault="00A30CE5">
      <w:pPr>
        <w:pStyle w:val="ListParagraph"/>
        <w:numPr>
          <w:ilvl w:val="0"/>
          <w:numId w:val="11"/>
        </w:numPr>
      </w:pPr>
      <w:r>
        <w:t>Try out and be accepted onto an athletic team.</w:t>
      </w:r>
    </w:p>
    <w:p w14:paraId="7A59C60E" w14:textId="77777777" w:rsidR="00A30CE5" w:rsidRDefault="00A30CE5" w:rsidP="00A30CE5"/>
    <w:p w14:paraId="6D8B92F8" w14:textId="6B893300" w:rsidR="00A30CE5" w:rsidRPr="000A316C" w:rsidRDefault="00A30CE5" w:rsidP="004A002A">
      <w:pPr>
        <w:pStyle w:val="Heading3"/>
      </w:pPr>
      <w:bookmarkStart w:id="60" w:name="_Toc204751510"/>
      <w:r>
        <w:t>3</w:t>
      </w:r>
      <w:r w:rsidRPr="000A316C">
        <w:t>01.0</w:t>
      </w:r>
      <w:r>
        <w:t>3</w:t>
      </w:r>
      <w:r w:rsidRPr="000A316C">
        <w:t xml:space="preserve"> </w:t>
      </w:r>
      <w:r>
        <w:t>Eligibility</w:t>
      </w:r>
      <w:r w:rsidR="007C0013">
        <w:t xml:space="preserve"> - General</w:t>
      </w:r>
      <w:bookmarkEnd w:id="60"/>
    </w:p>
    <w:p w14:paraId="1E922636" w14:textId="77777777" w:rsidR="00A30CE5" w:rsidRDefault="00A30CE5" w:rsidP="00A30CE5"/>
    <w:p w14:paraId="6BE9A1A3" w14:textId="3DE6CD20" w:rsidR="00A30CE5" w:rsidRDefault="00A30CE5" w:rsidP="00A30CE5">
      <w:r>
        <w:t xml:space="preserve">Student-athletes must meet the eligibility criteria defined by the </w:t>
      </w:r>
      <w:r w:rsidR="006D08E5">
        <w:t>CAL</w:t>
      </w:r>
      <w:r>
        <w:t xml:space="preserve">. Local schools may set additional eligibility criteria provided that it exceeds, and does not </w:t>
      </w:r>
      <w:r w:rsidR="007027A5">
        <w:t>contradict</w:t>
      </w:r>
      <w:r>
        <w:t xml:space="preserve">, those of the </w:t>
      </w:r>
      <w:r w:rsidR="006D08E5">
        <w:t>CAL</w:t>
      </w:r>
      <w:r>
        <w:t xml:space="preserve"> and is applied impartially to all student-athletes. Eligibility policies must be documented in the local Student/Parent</w:t>
      </w:r>
      <w:r w:rsidR="00205CAC">
        <w:t xml:space="preserve"> </w:t>
      </w:r>
      <w:r>
        <w:t xml:space="preserve">Handbook. </w:t>
      </w:r>
      <w:r w:rsidRPr="000A316C">
        <w:t>Eligibility policies should reflect that a student’s classroom studies and conduct are of higher priority than participation in athletics, and that poor grades, conduct, or attendance can impact eligibility.</w:t>
      </w:r>
    </w:p>
    <w:p w14:paraId="485024A3" w14:textId="77777777" w:rsidR="00232253" w:rsidRDefault="00232253" w:rsidP="00A30CE5"/>
    <w:p w14:paraId="10E9E95B" w14:textId="61DAB6ED" w:rsidR="00232253" w:rsidRPr="00232253" w:rsidRDefault="00232253" w:rsidP="00A30CE5">
      <w:r>
        <w:t xml:space="preserve">School officials should proactively notify student-athletes and their parents when the student-athlete is in danger of becoming ineligible. </w:t>
      </w:r>
      <w:r w:rsidR="006E7AC2">
        <w:t>Student-athletes</w:t>
      </w:r>
      <w:r>
        <w:t xml:space="preserve"> who become ineligible must be immediately suspended from all athletic activities, meaning that they </w:t>
      </w:r>
      <w:r>
        <w:rPr>
          <w:i/>
          <w:iCs/>
        </w:rPr>
        <w:t>may not</w:t>
      </w:r>
      <w:r>
        <w:t xml:space="preserve"> participate in </w:t>
      </w:r>
      <w:r>
        <w:lastRenderedPageBreak/>
        <w:t>competitions, practices, or any other activity associated with athletics at the school. Student-athletes may be removed from suspension once eligibility criteria ha</w:t>
      </w:r>
      <w:r w:rsidR="00842278">
        <w:t>ve</w:t>
      </w:r>
      <w:r>
        <w:t xml:space="preserve"> been met and verified.</w:t>
      </w:r>
    </w:p>
    <w:p w14:paraId="7CEAD1FD" w14:textId="77777777" w:rsidR="00A30CE5" w:rsidRPr="000A316C" w:rsidRDefault="00A30CE5" w:rsidP="00A30CE5"/>
    <w:p w14:paraId="5786C6C7" w14:textId="3D5037B2" w:rsidR="00A30CE5" w:rsidRDefault="00A30CE5" w:rsidP="00A30CE5">
      <w:r w:rsidRPr="000A316C">
        <w:t xml:space="preserve">Questions and concerns about eligibility must be first addressed to the coach, Athletic Director, and/or </w:t>
      </w:r>
      <w:r w:rsidR="007027A5">
        <w:t>other relevant school official</w:t>
      </w:r>
      <w:r w:rsidRPr="000A316C">
        <w:t>.</w:t>
      </w:r>
      <w:r w:rsidR="00E81B96">
        <w:rPr>
          <w:rStyle w:val="FootnoteReference"/>
        </w:rPr>
        <w:footnoteReference w:id="13"/>
      </w:r>
    </w:p>
    <w:p w14:paraId="7E85C61A" w14:textId="77777777" w:rsidR="00F251A5" w:rsidRDefault="00F251A5" w:rsidP="00A30CE5"/>
    <w:p w14:paraId="29E0471E" w14:textId="5DBEB8B6" w:rsidR="00F251A5" w:rsidRPr="00F251A5" w:rsidRDefault="00F251A5" w:rsidP="00A30CE5">
      <w:r>
        <w:rPr>
          <w:i/>
          <w:iCs/>
        </w:rPr>
        <w:t xml:space="preserve">Participation of an ineligible player in any athletic competition will result in the automatic, mandatory forfeiture of all games in which the player participated while ineligible. </w:t>
      </w:r>
      <w:r>
        <w:t xml:space="preserve">Eligible students must be included on the </w:t>
      </w:r>
      <w:r w:rsidRPr="00F251A5">
        <w:rPr>
          <w:u w:val="single"/>
        </w:rPr>
        <w:t>CAL Eligibility Form</w:t>
      </w:r>
      <w:r>
        <w:t xml:space="preserve"> (see </w:t>
      </w:r>
      <w:hyperlink w:anchor="_302.01_Team_Rosters" w:history="1">
        <w:r w:rsidRPr="00F251A5">
          <w:rPr>
            <w:rStyle w:val="Hyperlink"/>
          </w:rPr>
          <w:t>302.01</w:t>
        </w:r>
      </w:hyperlink>
      <w:r>
        <w:t>)</w:t>
      </w:r>
    </w:p>
    <w:p w14:paraId="6D1CF627" w14:textId="77777777" w:rsidR="007C0013" w:rsidRDefault="007C0013" w:rsidP="00A30CE5"/>
    <w:p w14:paraId="15B241F5" w14:textId="61BC8A4F" w:rsidR="007C0013" w:rsidRPr="000A316C" w:rsidRDefault="007C0013" w:rsidP="004A002A">
      <w:pPr>
        <w:pStyle w:val="Heading3"/>
      </w:pPr>
      <w:bookmarkStart w:id="61" w:name="_Toc204751511"/>
      <w:r>
        <w:t>3</w:t>
      </w:r>
      <w:r w:rsidRPr="000A316C">
        <w:t>01.0</w:t>
      </w:r>
      <w:r>
        <w:t>4</w:t>
      </w:r>
      <w:r w:rsidRPr="000A316C">
        <w:t xml:space="preserve"> </w:t>
      </w:r>
      <w:r>
        <w:t>Eligibility - Divisions</w:t>
      </w:r>
      <w:bookmarkEnd w:id="61"/>
    </w:p>
    <w:p w14:paraId="729923CD" w14:textId="77777777" w:rsidR="007C0013" w:rsidRDefault="007C0013" w:rsidP="007C0013"/>
    <w:p w14:paraId="05BB7CF3" w14:textId="621A936E" w:rsidR="007C0013" w:rsidRDefault="007C0013" w:rsidP="007C0013">
      <w:r>
        <w:t>Athletic activities may be broken down into Divisions</w:t>
      </w:r>
      <w:r w:rsidR="00B17E58">
        <w:t xml:space="preserve"> based upon the sport, number of participating student-athletes, and</w:t>
      </w:r>
      <w:r>
        <w:t xml:space="preserve"> with </w:t>
      </w:r>
      <w:r w:rsidR="00B17E58">
        <w:t xml:space="preserve">the </w:t>
      </w:r>
      <w:r>
        <w:t>approval of the CAL Moderator. In structuring Divisions, the following guidelines should generally be followed:</w:t>
      </w:r>
    </w:p>
    <w:p w14:paraId="0D1355BA" w14:textId="77777777" w:rsidR="00B17E58" w:rsidRDefault="00B17E58" w:rsidP="007C0013"/>
    <w:p w14:paraId="34E04ADA" w14:textId="525A00BF" w:rsidR="007C0013" w:rsidRDefault="007C0013" w:rsidP="007C0013">
      <w:pPr>
        <w:pStyle w:val="ListParagraph"/>
        <w:numPr>
          <w:ilvl w:val="0"/>
          <w:numId w:val="37"/>
        </w:numPr>
      </w:pPr>
      <w:r>
        <w:rPr>
          <w:b/>
          <w:bCs/>
        </w:rPr>
        <w:t>Primary:</w:t>
      </w:r>
      <w:r>
        <w:t xml:space="preserve"> Grades 4 and under. Student-athletes </w:t>
      </w:r>
      <w:r w:rsidR="00332F03" w:rsidRPr="00332F03">
        <w:t xml:space="preserve">may not participate in Primary Division activities if they are not 8 years of age by September 1 and beyond grade 4 </w:t>
      </w:r>
      <w:r w:rsidR="00332F03" w:rsidRPr="00332F03">
        <w:rPr>
          <w:u w:val="single"/>
        </w:rPr>
        <w:t>or</w:t>
      </w:r>
      <w:r w:rsidR="00332F03" w:rsidRPr="00332F03">
        <w:t xml:space="preserve"> have reached the age of 11 prior to September 1</w:t>
      </w:r>
      <w:r w:rsidR="00332F03" w:rsidRPr="00332F03">
        <w:rPr>
          <w:vertAlign w:val="superscript"/>
        </w:rPr>
        <w:t>st</w:t>
      </w:r>
      <w:r w:rsidR="00332F03" w:rsidRPr="00332F03">
        <w:t xml:space="preserve"> of the current school year</w:t>
      </w:r>
      <w:r w:rsidR="00332F03" w:rsidRPr="006174C2">
        <w:t>.</w:t>
      </w:r>
      <w:r w:rsidR="004A75AA" w:rsidRPr="006174C2">
        <w:t xml:space="preserve"> Primary athletes can play up one division in Junior Varsity, but they may not participate in Varsity</w:t>
      </w:r>
      <w:r w:rsidR="004A75AA">
        <w:t>, at the discretion of the AD.</w:t>
      </w:r>
    </w:p>
    <w:p w14:paraId="434F1FE3" w14:textId="3C587A34" w:rsidR="007C0013" w:rsidRDefault="007C0013" w:rsidP="007C0013">
      <w:pPr>
        <w:pStyle w:val="ListParagraph"/>
        <w:numPr>
          <w:ilvl w:val="0"/>
          <w:numId w:val="37"/>
        </w:numPr>
      </w:pPr>
      <w:r>
        <w:rPr>
          <w:b/>
          <w:bCs/>
        </w:rPr>
        <w:t>Junior Varsity (JV):</w:t>
      </w:r>
      <w:r>
        <w:t xml:space="preserve"> Grades 6 and under. Student-athletes may not participate in JV Division activities if they are beyond grade 6 </w:t>
      </w:r>
      <w:r>
        <w:rPr>
          <w:u w:val="single"/>
        </w:rPr>
        <w:t>or</w:t>
      </w:r>
      <w:r>
        <w:t xml:space="preserve"> have reached the age of 13 prior to September 1</w:t>
      </w:r>
      <w:r w:rsidRPr="007C0013">
        <w:rPr>
          <w:vertAlign w:val="superscript"/>
        </w:rPr>
        <w:t>st</w:t>
      </w:r>
      <w:r>
        <w:t xml:space="preserve"> of the current school year.</w:t>
      </w:r>
      <w:r w:rsidR="004A75AA">
        <w:t xml:space="preserve"> JV athletes may participate in the Varsity Division, at the discretion of the AD.</w:t>
      </w:r>
    </w:p>
    <w:p w14:paraId="695E3628" w14:textId="01E64BBB" w:rsidR="007C0013" w:rsidRDefault="007C0013" w:rsidP="007C0013">
      <w:pPr>
        <w:pStyle w:val="ListParagraph"/>
        <w:numPr>
          <w:ilvl w:val="0"/>
          <w:numId w:val="37"/>
        </w:numPr>
      </w:pPr>
      <w:r>
        <w:rPr>
          <w:b/>
          <w:bCs/>
        </w:rPr>
        <w:t>Varsity:</w:t>
      </w:r>
      <w:r>
        <w:t xml:space="preserve"> Grades 8 and under. Student-athletes may not participate in JV Division activities if they are beyond grade 8 </w:t>
      </w:r>
      <w:r>
        <w:rPr>
          <w:u w:val="single"/>
        </w:rPr>
        <w:t>or</w:t>
      </w:r>
      <w:r>
        <w:t xml:space="preserve"> have reached the age of 15 prior to September 1</w:t>
      </w:r>
      <w:r w:rsidRPr="007C0013">
        <w:rPr>
          <w:vertAlign w:val="superscript"/>
        </w:rPr>
        <w:t>st</w:t>
      </w:r>
      <w:r>
        <w:t xml:space="preserve"> of the current school year.</w:t>
      </w:r>
      <w:r w:rsidR="004A75AA">
        <w:t xml:space="preserve"> Only JV athletes can play up the Varsity division, at the discretion of the AD.</w:t>
      </w:r>
      <w:r w:rsidR="0068598B">
        <w:t xml:space="preserve"> </w:t>
      </w:r>
    </w:p>
    <w:p w14:paraId="66A99A2F" w14:textId="1DCF57C5" w:rsidR="00C542C9" w:rsidRDefault="00C542C9" w:rsidP="006174C2">
      <w:pPr>
        <w:pStyle w:val="ListParagraph"/>
        <w:numPr>
          <w:ilvl w:val="1"/>
          <w:numId w:val="37"/>
        </w:numPr>
      </w:pPr>
      <w:r>
        <w:t>Students participating in track-and-field, cross country, or cheerleading at the primary level (up to age 8) are not eligible to participate in Varsity sports.</w:t>
      </w:r>
    </w:p>
    <w:p w14:paraId="573142F0" w14:textId="77777777" w:rsidR="00B17E58" w:rsidRDefault="00B17E58" w:rsidP="00B17E58"/>
    <w:p w14:paraId="3CD9B1FE" w14:textId="4C0D5AE3" w:rsidR="00B17E58" w:rsidRPr="000A316C" w:rsidRDefault="00B17E58" w:rsidP="004A002A">
      <w:pPr>
        <w:pStyle w:val="Heading3"/>
      </w:pPr>
      <w:bookmarkStart w:id="62" w:name="_Toc204751512"/>
      <w:r>
        <w:t>3</w:t>
      </w:r>
      <w:r w:rsidRPr="000A316C">
        <w:t>01.0</w:t>
      </w:r>
      <w:r>
        <w:t>5</w:t>
      </w:r>
      <w:r w:rsidRPr="000A316C">
        <w:t xml:space="preserve"> </w:t>
      </w:r>
      <w:r>
        <w:t>Participation in Athletic Activities of the Opposite Sex</w:t>
      </w:r>
      <w:bookmarkEnd w:id="62"/>
    </w:p>
    <w:p w14:paraId="068E3D1C" w14:textId="77777777" w:rsidR="00B17E58" w:rsidRDefault="00B17E58" w:rsidP="00B17E58"/>
    <w:p w14:paraId="583BDD95" w14:textId="66056502" w:rsidR="00B17E58" w:rsidRDefault="00B17E58" w:rsidP="00B17E58">
      <w:r>
        <w:t>Student-athletes may participate in sports of the opposite sex only if ALL of the following requirements have been met:</w:t>
      </w:r>
    </w:p>
    <w:p w14:paraId="7CED4DE5" w14:textId="2DD8BC11" w:rsidR="00B17E58" w:rsidRDefault="00B17E58" w:rsidP="00B17E58">
      <w:pPr>
        <w:pStyle w:val="ListParagraph"/>
        <w:numPr>
          <w:ilvl w:val="0"/>
          <w:numId w:val="38"/>
        </w:numPr>
      </w:pPr>
      <w:r>
        <w:t>The sport is not offered for members of the student-athlete’s sex. Note that baseball and softball are considered the same sport for the purposes of this policy.</w:t>
      </w:r>
    </w:p>
    <w:p w14:paraId="2D260C0F" w14:textId="0DB0735F" w:rsidR="00B17E58" w:rsidRDefault="00B17E58" w:rsidP="00B17E58">
      <w:pPr>
        <w:pStyle w:val="ListParagraph"/>
        <w:numPr>
          <w:ilvl w:val="0"/>
          <w:numId w:val="38"/>
        </w:numPr>
      </w:pPr>
      <w:r>
        <w:lastRenderedPageBreak/>
        <w:t>The inclusion of the student-athlete on the opposite-sex team is approved by the principal and disclosed to the Commissioner and CAL Director.</w:t>
      </w:r>
    </w:p>
    <w:p w14:paraId="55B4BBF9" w14:textId="17FFD7C2" w:rsidR="00B17E58" w:rsidRDefault="00B17E58" w:rsidP="00B17E58">
      <w:pPr>
        <w:pStyle w:val="ListParagraph"/>
        <w:numPr>
          <w:ilvl w:val="0"/>
          <w:numId w:val="38"/>
        </w:numPr>
      </w:pPr>
      <w:r>
        <w:t>The participation of the student-athlete is deemed to be safe and appropriate for all students involved in the activity.</w:t>
      </w:r>
    </w:p>
    <w:p w14:paraId="70960B85" w14:textId="406FF979" w:rsidR="00695295" w:rsidRDefault="00695295" w:rsidP="00B17E58">
      <w:pPr>
        <w:pStyle w:val="ListParagraph"/>
        <w:numPr>
          <w:ilvl w:val="0"/>
          <w:numId w:val="38"/>
        </w:numPr>
      </w:pPr>
      <w:r>
        <w:t xml:space="preserve">Teams consisting of 7 or fewer student-athletes on the field/court at the same time shall permit no more than one student of the opposite sex (assuming the conditions above are met). Teams of 8 or above student-athletes on the field/court at the same time shall allow 2 students of the opposite sex. </w:t>
      </w:r>
    </w:p>
    <w:p w14:paraId="3593C003" w14:textId="77777777" w:rsidR="00B17E58" w:rsidRDefault="00B17E58" w:rsidP="00B17E58"/>
    <w:p w14:paraId="43AF15EA" w14:textId="41091034" w:rsidR="00695295" w:rsidRPr="00B17E58" w:rsidRDefault="00B17E58" w:rsidP="00695295">
      <w:r>
        <w:t xml:space="preserve">In </w:t>
      </w:r>
      <w:r w:rsidR="00695295">
        <w:t>situations of mixed-sex teams, the team shall compete with other teams that reflect the majority of the team’s membership. For example, if the majority of students are male, the team will compete against male teams from other schools. If a team has equal membership, competing teams shall be determined by the Moderator.</w:t>
      </w:r>
    </w:p>
    <w:p w14:paraId="448FB313" w14:textId="6884A179" w:rsidR="00A30CE5" w:rsidRDefault="00A30CE5" w:rsidP="00A30CE5"/>
    <w:p w14:paraId="11F98F4E" w14:textId="6ABF6565" w:rsidR="00894A39" w:rsidRPr="000A316C" w:rsidRDefault="00894A39" w:rsidP="004A002A">
      <w:pPr>
        <w:pStyle w:val="Heading3"/>
      </w:pPr>
      <w:bookmarkStart w:id="63" w:name="_301.04_Student_Accident"/>
      <w:bookmarkStart w:id="64" w:name="_Toc204751513"/>
      <w:bookmarkEnd w:id="63"/>
      <w:r>
        <w:t>3</w:t>
      </w:r>
      <w:r w:rsidRPr="000A316C">
        <w:t>01.0</w:t>
      </w:r>
      <w:r w:rsidR="00600AC9">
        <w:t>4</w:t>
      </w:r>
      <w:r w:rsidRPr="000A316C">
        <w:t xml:space="preserve"> </w:t>
      </w:r>
      <w:r>
        <w:t>Student Accident Insurance</w:t>
      </w:r>
      <w:bookmarkEnd w:id="64"/>
    </w:p>
    <w:p w14:paraId="2DFB5850" w14:textId="77777777" w:rsidR="00894A39" w:rsidRDefault="00894A39" w:rsidP="00894A39"/>
    <w:p w14:paraId="58F46253" w14:textId="118B7334" w:rsidR="00894A39" w:rsidRDefault="00894A39" w:rsidP="00894A39">
      <w:r>
        <w:t xml:space="preserve">The Archdiocese purchases insurance which generally covers </w:t>
      </w:r>
      <w:r w:rsidR="006E7AC2">
        <w:t>student-athletes</w:t>
      </w:r>
      <w:r>
        <w:t xml:space="preserve"> in Archdiocesan-owned schools during the times that </w:t>
      </w:r>
      <w:r w:rsidR="006E7AC2">
        <w:t>student-athletes</w:t>
      </w:r>
      <w:r>
        <w:t xml:space="preserve"> are involved in school-sponsored activities (including athletics) or are travelling to/from a school-sponsored activity. </w:t>
      </w:r>
      <w:r w:rsidR="00600AC9">
        <w:t xml:space="preserve">School officials </w:t>
      </w:r>
      <w:r w:rsidR="00600AC9">
        <w:rPr>
          <w:i/>
          <w:iCs/>
        </w:rPr>
        <w:t>must</w:t>
      </w:r>
      <w:r w:rsidR="00600AC9">
        <w:t xml:space="preserve"> contact the</w:t>
      </w:r>
      <w:r w:rsidR="006D08E5">
        <w:t xml:space="preserve"> CAL Director</w:t>
      </w:r>
      <w:r w:rsidR="00600AC9">
        <w:t xml:space="preserve"> for significant injuries and other incidents during athletic activities (see </w:t>
      </w:r>
      <w:hyperlink w:anchor="_405.03_Emergencies" w:history="1">
        <w:r w:rsidR="000A7ACD" w:rsidRPr="0004468B">
          <w:rPr>
            <w:rStyle w:val="Hyperlink"/>
          </w:rPr>
          <w:t>405.03</w:t>
        </w:r>
      </w:hyperlink>
      <w:r w:rsidR="000A7ACD">
        <w:t>).</w:t>
      </w:r>
    </w:p>
    <w:p w14:paraId="2270B003" w14:textId="77777777" w:rsidR="00600AC9" w:rsidRDefault="00600AC9" w:rsidP="00894A39"/>
    <w:p w14:paraId="6DEBDC36" w14:textId="0FBA45E4" w:rsidR="00600AC9" w:rsidRDefault="00600AC9" w:rsidP="00894A39">
      <w:r w:rsidRPr="0088464A">
        <w:t xml:space="preserve">All </w:t>
      </w:r>
      <w:r w:rsidR="006E7AC2">
        <w:t>student-athletes</w:t>
      </w:r>
      <w:r w:rsidRPr="0088464A">
        <w:t xml:space="preserve"> taking part in the </w:t>
      </w:r>
      <w:r>
        <w:t xml:space="preserve">school’s </w:t>
      </w:r>
      <w:r w:rsidRPr="0088464A">
        <w:t>athletic program must participate in the ADOM approved insurance program for that sport. Purchase of ADOM approved insurance (or proof of private insurance) is required prior to participation in the fall football program, spring football program, and all other interscholastic sports programs. All ADOM-approved insurance is non-refundable.</w:t>
      </w:r>
    </w:p>
    <w:p w14:paraId="353FE86A" w14:textId="77777777" w:rsidR="00E36190" w:rsidRDefault="00E36190" w:rsidP="00894A39"/>
    <w:p w14:paraId="67C73CC5" w14:textId="77777777" w:rsidR="00E36190" w:rsidRDefault="00E36190" w:rsidP="00E36190"/>
    <w:p w14:paraId="424B5E69" w14:textId="36894510" w:rsidR="00BE62A5" w:rsidRPr="00850F98" w:rsidRDefault="00BE62A5" w:rsidP="00BE62A5">
      <w:pPr>
        <w:pStyle w:val="Heading2"/>
      </w:pPr>
      <w:bookmarkStart w:id="65" w:name="_Toc204751514"/>
      <w:r>
        <w:t>3</w:t>
      </w:r>
      <w:r w:rsidRPr="00850F98">
        <w:t>0</w:t>
      </w:r>
      <w:r>
        <w:t>2</w:t>
      </w:r>
      <w:r w:rsidRPr="00850F98">
        <w:t xml:space="preserve">.00 </w:t>
      </w:r>
      <w:r w:rsidR="00D0289A">
        <w:t>Team Rosters</w:t>
      </w:r>
      <w:bookmarkEnd w:id="65"/>
    </w:p>
    <w:p w14:paraId="6071C520" w14:textId="77777777" w:rsidR="00BE62A5" w:rsidRPr="00850F98" w:rsidRDefault="00BE62A5" w:rsidP="00BE62A5"/>
    <w:p w14:paraId="417CA865" w14:textId="0673C047" w:rsidR="00BE62A5" w:rsidRDefault="00BE62A5" w:rsidP="004A002A">
      <w:pPr>
        <w:pStyle w:val="Heading3"/>
      </w:pPr>
      <w:bookmarkStart w:id="66" w:name="_302.01_Team_Rosters"/>
      <w:bookmarkStart w:id="67" w:name="_Toc204751515"/>
      <w:bookmarkEnd w:id="66"/>
      <w:r>
        <w:t>3</w:t>
      </w:r>
      <w:r w:rsidRPr="000A316C">
        <w:t>0</w:t>
      </w:r>
      <w:r>
        <w:t>2</w:t>
      </w:r>
      <w:r w:rsidRPr="000A316C">
        <w:t xml:space="preserve">.01 </w:t>
      </w:r>
      <w:r w:rsidR="00D0289A">
        <w:t>Submission of Team Rosters</w:t>
      </w:r>
      <w:bookmarkEnd w:id="67"/>
    </w:p>
    <w:p w14:paraId="0E08A342" w14:textId="77777777" w:rsidR="00D0289A" w:rsidRPr="00D0289A" w:rsidRDefault="00D0289A" w:rsidP="00D0289A"/>
    <w:p w14:paraId="79F5C057" w14:textId="729E2843" w:rsidR="00D0289A" w:rsidRDefault="00F251A5" w:rsidP="00D0289A">
      <w:r>
        <w:t xml:space="preserve">Coaches shall use the official </w:t>
      </w:r>
      <w:r w:rsidRPr="00F251A5">
        <w:rPr>
          <w:u w:val="single"/>
        </w:rPr>
        <w:t>CAL Eligibility Form</w:t>
      </w:r>
      <w:r>
        <w:t xml:space="preserve"> to document the team’s official roster. Only students listed on this form </w:t>
      </w:r>
      <w:r w:rsidR="00E320E8">
        <w:t xml:space="preserve">shall be permitted to participate in athletic activities (competitions, practices, etc.). Team rosters must be typed, include all required information, and bear at least two original signatures (stamps are not accepted). These rosters must be submitted to the sport’s Commissioner prior to the deadline specified in the CAL Athletic calendar. Teams that fail to submit the Roster by this deadline are subject to </w:t>
      </w:r>
      <w:r w:rsidR="00D0289A">
        <w:t xml:space="preserve">penalties determined by the CAL Director. These penalties shall include (but may not be limited to): </w:t>
      </w:r>
      <w:r w:rsidR="00D0289A">
        <w:lastRenderedPageBreak/>
        <w:t>fines, disqualification from competitions, disqualification from the entire season, forfeiture of any competitions played before the submission of the Roster, etc.</w:t>
      </w:r>
    </w:p>
    <w:p w14:paraId="1ECAF499" w14:textId="77777777" w:rsidR="00D0289A" w:rsidRDefault="00D0289A" w:rsidP="00D0289A"/>
    <w:p w14:paraId="14FB622D" w14:textId="78AF8FED" w:rsidR="00D0289A" w:rsidRDefault="00D0289A" w:rsidP="00D0289A">
      <w:r>
        <w:t>Schools that support two teams in one season must submit two separate rosters</w:t>
      </w:r>
      <w:r w:rsidR="00616E88">
        <w:t>. Rosters must remain unchanged (athletes may not switch from one roster to another). No player may appear on the same roster for the same sport.</w:t>
      </w:r>
    </w:p>
    <w:p w14:paraId="3E124B80" w14:textId="77777777" w:rsidR="00D0289A" w:rsidRDefault="00D0289A" w:rsidP="00D0289A"/>
    <w:p w14:paraId="04C5BE6C" w14:textId="77777777" w:rsidR="00D03CC9" w:rsidRDefault="00D03CC9" w:rsidP="00D0289A"/>
    <w:p w14:paraId="1892C644" w14:textId="77777777" w:rsidR="00D03CC9" w:rsidRDefault="00D03CC9" w:rsidP="00D0289A"/>
    <w:p w14:paraId="28E9F581" w14:textId="32F33149" w:rsidR="00BE62A5" w:rsidRPr="000A316C" w:rsidRDefault="00BE62A5" w:rsidP="004A002A">
      <w:pPr>
        <w:pStyle w:val="Heading3"/>
      </w:pPr>
      <w:bookmarkStart w:id="68" w:name="_Toc204751516"/>
      <w:r>
        <w:t>3</w:t>
      </w:r>
      <w:r w:rsidRPr="000A316C">
        <w:t>0</w:t>
      </w:r>
      <w:r>
        <w:t>2</w:t>
      </w:r>
      <w:r w:rsidRPr="000A316C">
        <w:t>.0</w:t>
      </w:r>
      <w:r w:rsidR="00E36190">
        <w:t>2</w:t>
      </w:r>
      <w:r w:rsidRPr="000A316C">
        <w:t xml:space="preserve"> </w:t>
      </w:r>
      <w:r w:rsidR="00D0289A">
        <w:t>Revisions of Team Rosters</w:t>
      </w:r>
      <w:bookmarkEnd w:id="68"/>
    </w:p>
    <w:p w14:paraId="327C2E34" w14:textId="77777777" w:rsidR="00BE62A5" w:rsidRDefault="00BE62A5" w:rsidP="00BE62A5"/>
    <w:p w14:paraId="08B479EF" w14:textId="3D97270A" w:rsidR="00D0289A" w:rsidRDefault="00D0289A" w:rsidP="00D0289A">
      <w:r>
        <w:t xml:space="preserve">Coaches may add names and information to their Rosters by revising and resubmitting the Roster to the Commissioner, complete with all required signatures. </w:t>
      </w:r>
      <w:r w:rsidR="00616E88">
        <w:t xml:space="preserve">If the roster does not have confirmation of PLACT training (see </w:t>
      </w:r>
      <w:hyperlink w:anchor="_404.01_Requirement" w:history="1">
        <w:r w:rsidR="00616E88" w:rsidRPr="00616E88">
          <w:rPr>
            <w:rStyle w:val="Hyperlink"/>
          </w:rPr>
          <w:t>404.0</w:t>
        </w:r>
        <w:r w:rsidR="00616E88">
          <w:rPr>
            <w:rStyle w:val="Hyperlink"/>
          </w:rPr>
          <w:t>1</w:t>
        </w:r>
      </w:hyperlink>
      <w:r w:rsidR="00616E88">
        <w:t xml:space="preserve">), the administrator may not sign the roster. </w:t>
      </w:r>
      <w:r>
        <w:t>Conditional eligibility will be in effect the same day as the submission, subject to the review/approval of the Commissioner. A maximum of two changes will be permitted per season.</w:t>
      </w:r>
    </w:p>
    <w:p w14:paraId="21F1AC50" w14:textId="77777777" w:rsidR="007A2E3E" w:rsidRDefault="007A2E3E" w:rsidP="007A2E3E"/>
    <w:p w14:paraId="1CCE54E6" w14:textId="77777777" w:rsidR="00E36190" w:rsidRDefault="00E36190" w:rsidP="007A2E3E"/>
    <w:p w14:paraId="21267680" w14:textId="299B9AD6" w:rsidR="00E36190" w:rsidRPr="00850F98" w:rsidRDefault="00E36190" w:rsidP="00E36190">
      <w:pPr>
        <w:pStyle w:val="Heading2"/>
      </w:pPr>
      <w:bookmarkStart w:id="69" w:name="_Toc204751517"/>
      <w:r>
        <w:t>3</w:t>
      </w:r>
      <w:r w:rsidRPr="00850F98">
        <w:t>0</w:t>
      </w:r>
      <w:r w:rsidR="00682E8D">
        <w:t>3</w:t>
      </w:r>
      <w:r w:rsidRPr="00850F98">
        <w:t xml:space="preserve">.00 </w:t>
      </w:r>
      <w:r>
        <w:t>Conduct</w:t>
      </w:r>
      <w:bookmarkEnd w:id="69"/>
    </w:p>
    <w:p w14:paraId="5B9CD2C8" w14:textId="77777777" w:rsidR="00E36190" w:rsidRPr="00850F98" w:rsidRDefault="00E36190" w:rsidP="00E36190"/>
    <w:p w14:paraId="2A4F2B08" w14:textId="6580C9A3" w:rsidR="00E36190" w:rsidRPr="000A316C" w:rsidRDefault="00E36190" w:rsidP="004A002A">
      <w:pPr>
        <w:pStyle w:val="Heading3"/>
      </w:pPr>
      <w:bookmarkStart w:id="70" w:name="_303.01_Athletics_Code"/>
      <w:bookmarkStart w:id="71" w:name="_Toc204751518"/>
      <w:bookmarkEnd w:id="70"/>
      <w:r>
        <w:t>3</w:t>
      </w:r>
      <w:r w:rsidRPr="000A316C">
        <w:t>0</w:t>
      </w:r>
      <w:r w:rsidR="00682E8D">
        <w:t>3</w:t>
      </w:r>
      <w:r w:rsidRPr="000A316C">
        <w:t xml:space="preserve">.01 </w:t>
      </w:r>
      <w:r w:rsidR="00BC63BD">
        <w:t>Athletic</w:t>
      </w:r>
      <w:r w:rsidR="00E339EE">
        <w:t>s</w:t>
      </w:r>
      <w:r w:rsidR="00BC63BD">
        <w:t xml:space="preserve"> </w:t>
      </w:r>
      <w:r>
        <w:t>Code of Conduct</w:t>
      </w:r>
      <w:bookmarkEnd w:id="71"/>
    </w:p>
    <w:p w14:paraId="3A32ACB8" w14:textId="77777777" w:rsidR="00E36190" w:rsidRDefault="00E36190" w:rsidP="00E36190"/>
    <w:p w14:paraId="63C2E8D1" w14:textId="55610BA4" w:rsidR="00156210" w:rsidRDefault="00976EE5" w:rsidP="00156210">
      <w:r>
        <w:t xml:space="preserve">All student-athletes and their parent/guardian who participate in athletics shall sign the Athletics Code of Conduct (see </w:t>
      </w:r>
      <w:hyperlink w:anchor="_Appendix_D:_CODE" w:history="1">
        <w:r w:rsidRPr="00976EE5">
          <w:rPr>
            <w:rStyle w:val="Hyperlink"/>
          </w:rPr>
          <w:t>Appendix D</w:t>
        </w:r>
      </w:hyperlink>
      <w:r>
        <w:t xml:space="preserve">). </w:t>
      </w:r>
      <w:r w:rsidR="00A62BFA">
        <w:t xml:space="preserve">This form should be signed </w:t>
      </w:r>
      <w:r w:rsidR="003865BC">
        <w:t xml:space="preserve">and submitted annually for participating students. </w:t>
      </w:r>
      <w:r w:rsidR="00156210" w:rsidRPr="000A316C">
        <w:t>The school must formulate and publish a specific set of consequences that may result if the Code of Conduct is not followed</w:t>
      </w:r>
      <w:r w:rsidR="00CD31F8">
        <w:t xml:space="preserve"> (see </w:t>
      </w:r>
      <w:hyperlink w:anchor="_303.02_Discipline_for" w:history="1">
        <w:r w:rsidR="00CD31F8" w:rsidRPr="00CD31F8">
          <w:rPr>
            <w:rStyle w:val="Hyperlink"/>
          </w:rPr>
          <w:t>303.02</w:t>
        </w:r>
      </w:hyperlink>
      <w:r w:rsidR="00CD31F8">
        <w:t>)</w:t>
      </w:r>
      <w:r w:rsidR="00156210" w:rsidRPr="000A316C">
        <w:t>. The Athletic Director and coaches must be vigilant in monitoring practices and games to assure that the Code of Conduct is followed.</w:t>
      </w:r>
      <w:r w:rsidR="00156210">
        <w:rPr>
          <w:rStyle w:val="FootnoteReference"/>
        </w:rPr>
        <w:footnoteReference w:id="14"/>
      </w:r>
    </w:p>
    <w:p w14:paraId="165DC2D9" w14:textId="77777777" w:rsidR="000A3837" w:rsidRDefault="000A3837" w:rsidP="00156210"/>
    <w:p w14:paraId="6DB43DC0" w14:textId="0C82C8AC" w:rsidR="000A3837" w:rsidRPr="000A316C" w:rsidRDefault="000A3837" w:rsidP="004A002A">
      <w:pPr>
        <w:pStyle w:val="Heading3"/>
      </w:pPr>
      <w:bookmarkStart w:id="72" w:name="_303.02_Discipline_for"/>
      <w:bookmarkStart w:id="73" w:name="_Toc204751519"/>
      <w:bookmarkEnd w:id="72"/>
      <w:r>
        <w:t>3</w:t>
      </w:r>
      <w:r w:rsidRPr="000A316C">
        <w:t>0</w:t>
      </w:r>
      <w:r>
        <w:t>3</w:t>
      </w:r>
      <w:r w:rsidRPr="000A316C">
        <w:t>.0</w:t>
      </w:r>
      <w:r w:rsidR="00CB10B3">
        <w:t>2</w:t>
      </w:r>
      <w:r w:rsidRPr="000A316C">
        <w:t xml:space="preserve"> </w:t>
      </w:r>
      <w:r>
        <w:t>Disciplin</w:t>
      </w:r>
      <w:r w:rsidR="00CD31F8">
        <w:t>ary Consequences</w:t>
      </w:r>
      <w:r>
        <w:t xml:space="preserve"> for </w:t>
      </w:r>
      <w:r w:rsidR="00CB10B3">
        <w:t>Student-Athletes</w:t>
      </w:r>
      <w:bookmarkEnd w:id="73"/>
    </w:p>
    <w:p w14:paraId="36B1F360" w14:textId="77777777" w:rsidR="000A3837" w:rsidRDefault="000A3837" w:rsidP="000A3837"/>
    <w:p w14:paraId="1DF381B5" w14:textId="292C0CF3" w:rsidR="000A3837" w:rsidRPr="000A316C" w:rsidRDefault="000A3837" w:rsidP="000A3837">
      <w:r w:rsidRPr="000A316C">
        <w:t>Disciplin</w:t>
      </w:r>
      <w:r w:rsidR="00CD31F8">
        <w:t xml:space="preserve">ary consequences </w:t>
      </w:r>
      <w:r w:rsidRPr="000A316C">
        <w:t xml:space="preserve">can be defined as experiences provided by </w:t>
      </w:r>
      <w:r>
        <w:t>school officials</w:t>
      </w:r>
      <w:r w:rsidRPr="000A316C">
        <w:t xml:space="preserve"> to increase the probability that </w:t>
      </w:r>
      <w:r w:rsidR="006E7AC2">
        <w:t>student-athletes</w:t>
      </w:r>
      <w:r w:rsidRPr="000A316C">
        <w:t xml:space="preserve"> will act morally and responsibly in order to ensure a safe environment, and accomplish their </w:t>
      </w:r>
      <w:r w:rsidR="00BC63BD">
        <w:t xml:space="preserve">physical, </w:t>
      </w:r>
      <w:r w:rsidRPr="000A316C">
        <w:t>spiritual, academic and social goals and develop holistically, having been created in the image and likeness of God.</w:t>
      </w:r>
    </w:p>
    <w:p w14:paraId="21C3BBD8" w14:textId="77777777" w:rsidR="000A3837" w:rsidRPr="000A316C" w:rsidRDefault="000A3837" w:rsidP="000A3837">
      <w:pPr>
        <w:rPr>
          <w:b/>
          <w:bCs/>
        </w:rPr>
      </w:pPr>
    </w:p>
    <w:p w14:paraId="6D0A250F" w14:textId="28865316" w:rsidR="000A3837" w:rsidRPr="000A316C" w:rsidRDefault="007A5E09" w:rsidP="000A3837">
      <w:pPr>
        <w:rPr>
          <w:b/>
          <w:bCs/>
          <w:i/>
        </w:rPr>
      </w:pPr>
      <w:r>
        <w:rPr>
          <w:iCs/>
        </w:rPr>
        <w:lastRenderedPageBreak/>
        <w:t xml:space="preserve">Coaches and other athletic personnel shall define and communicate behavior expectations and disciplinary consequences. </w:t>
      </w:r>
      <w:r w:rsidR="000A3837" w:rsidRPr="000A316C">
        <w:rPr>
          <w:i/>
        </w:rPr>
        <w:t xml:space="preserve">Effective discipline in </w:t>
      </w:r>
      <w:r>
        <w:rPr>
          <w:i/>
        </w:rPr>
        <w:t>a</w:t>
      </w:r>
      <w:r w:rsidR="000A3837" w:rsidRPr="000A316C">
        <w:rPr>
          <w:i/>
        </w:rPr>
        <w:t xml:space="preserve"> school is </w:t>
      </w:r>
      <w:r w:rsidR="000A3837" w:rsidRPr="000A316C">
        <w:rPr>
          <w:b/>
          <w:bCs/>
          <w:i/>
        </w:rPr>
        <w:t>educational in nature</w:t>
      </w:r>
      <w:r w:rsidR="000A3837" w:rsidRPr="000A316C">
        <w:rPr>
          <w:i/>
        </w:rPr>
        <w:t xml:space="preserve"> and generally:</w:t>
      </w:r>
    </w:p>
    <w:p w14:paraId="393C9740" w14:textId="77777777" w:rsidR="000A3837" w:rsidRPr="000A316C" w:rsidRDefault="000A3837">
      <w:pPr>
        <w:pStyle w:val="ListParagraph"/>
        <w:numPr>
          <w:ilvl w:val="0"/>
          <w:numId w:val="7"/>
        </w:numPr>
      </w:pPr>
      <w:r w:rsidRPr="000A316C">
        <w:t>supports the implementation of the vision, mission and goals of the school</w:t>
      </w:r>
    </w:p>
    <w:p w14:paraId="6483542E" w14:textId="49DF4BF2" w:rsidR="000A3837" w:rsidRPr="000A316C" w:rsidRDefault="000A3837">
      <w:pPr>
        <w:pStyle w:val="ListParagraph"/>
        <w:numPr>
          <w:ilvl w:val="0"/>
          <w:numId w:val="7"/>
        </w:numPr>
      </w:pPr>
      <w:r w:rsidRPr="000A316C">
        <w:t xml:space="preserve">is grounded in </w:t>
      </w:r>
      <w:r w:rsidR="00BC63BD">
        <w:t>school’s Behavior Plan</w:t>
      </w:r>
      <w:r w:rsidRPr="000A316C">
        <w:t xml:space="preserve"> and other policies of the school</w:t>
      </w:r>
      <w:r w:rsidR="00E339EE">
        <w:t>, and policies of the CAL</w:t>
      </w:r>
    </w:p>
    <w:p w14:paraId="1D415210" w14:textId="77777777" w:rsidR="000A3837" w:rsidRPr="000A316C" w:rsidRDefault="000A3837">
      <w:pPr>
        <w:pStyle w:val="ListParagraph"/>
        <w:numPr>
          <w:ilvl w:val="0"/>
          <w:numId w:val="2"/>
        </w:numPr>
        <w:rPr>
          <w:b/>
          <w:bCs/>
        </w:rPr>
      </w:pPr>
      <w:r w:rsidRPr="000A316C">
        <w:t>ensures a safe environment</w:t>
      </w:r>
    </w:p>
    <w:p w14:paraId="6DF5F21F" w14:textId="1C99E623" w:rsidR="000A3837" w:rsidRPr="000A316C" w:rsidRDefault="000A3837">
      <w:pPr>
        <w:pStyle w:val="ListParagraph"/>
        <w:numPr>
          <w:ilvl w:val="0"/>
          <w:numId w:val="2"/>
        </w:numPr>
        <w:rPr>
          <w:b/>
          <w:bCs/>
        </w:rPr>
      </w:pPr>
      <w:r w:rsidRPr="000A316C">
        <w:t xml:space="preserve">increases the probability that </w:t>
      </w:r>
      <w:r w:rsidR="006E7AC2">
        <w:t>student-athletes</w:t>
      </w:r>
      <w:r w:rsidRPr="000A316C">
        <w:t xml:space="preserve"> will act morally and responsibly</w:t>
      </w:r>
    </w:p>
    <w:p w14:paraId="0F5685F4" w14:textId="4A5090A4" w:rsidR="000A3837" w:rsidRPr="000A316C" w:rsidRDefault="000A3837">
      <w:pPr>
        <w:pStyle w:val="ListParagraph"/>
        <w:numPr>
          <w:ilvl w:val="0"/>
          <w:numId w:val="2"/>
        </w:numPr>
        <w:rPr>
          <w:b/>
          <w:bCs/>
        </w:rPr>
      </w:pPr>
      <w:r w:rsidRPr="000A316C">
        <w:t xml:space="preserve">increases the probability that </w:t>
      </w:r>
      <w:r w:rsidR="006E7AC2">
        <w:t>student-athletes</w:t>
      </w:r>
      <w:r w:rsidRPr="000A316C">
        <w:t xml:space="preserve"> will develop productive decision-making skills</w:t>
      </w:r>
    </w:p>
    <w:p w14:paraId="055D8A55" w14:textId="470C6B2B" w:rsidR="000A3837" w:rsidRPr="000A316C" w:rsidRDefault="000A3837">
      <w:pPr>
        <w:pStyle w:val="ListParagraph"/>
        <w:numPr>
          <w:ilvl w:val="0"/>
          <w:numId w:val="2"/>
        </w:numPr>
        <w:rPr>
          <w:b/>
          <w:bCs/>
        </w:rPr>
      </w:pPr>
      <w:r w:rsidRPr="000A316C">
        <w:t>maximizes productive use of time</w:t>
      </w:r>
    </w:p>
    <w:p w14:paraId="03C4505C" w14:textId="250E1CDE" w:rsidR="004C6714" w:rsidRPr="004C6714" w:rsidRDefault="000A3837" w:rsidP="004C6714">
      <w:pPr>
        <w:pStyle w:val="ListParagraph"/>
        <w:numPr>
          <w:ilvl w:val="0"/>
          <w:numId w:val="2"/>
        </w:numPr>
        <w:rPr>
          <w:b/>
          <w:bCs/>
        </w:rPr>
      </w:pPr>
      <w:r w:rsidRPr="000A316C">
        <w:t>highlights positive behavior expectations (vs. focusing solely on negative behavior)</w:t>
      </w:r>
    </w:p>
    <w:p w14:paraId="05261A88" w14:textId="77777777" w:rsidR="004C6714" w:rsidRPr="004C6714" w:rsidRDefault="000A3837">
      <w:pPr>
        <w:pStyle w:val="ListParagraph"/>
        <w:numPr>
          <w:ilvl w:val="0"/>
          <w:numId w:val="2"/>
        </w:numPr>
        <w:rPr>
          <w:b/>
          <w:bCs/>
        </w:rPr>
      </w:pPr>
      <w:r w:rsidRPr="000A316C">
        <w:t>increases the probability that effective learning will occur</w:t>
      </w:r>
    </w:p>
    <w:p w14:paraId="732C372C" w14:textId="31FE25B7" w:rsidR="000A3837" w:rsidRPr="007A5E09" w:rsidRDefault="004C6714">
      <w:pPr>
        <w:pStyle w:val="ListParagraph"/>
        <w:numPr>
          <w:ilvl w:val="0"/>
          <w:numId w:val="2"/>
        </w:numPr>
        <w:rPr>
          <w:b/>
          <w:bCs/>
        </w:rPr>
      </w:pPr>
      <w:r>
        <w:t>is implemented individually vs. as a group</w:t>
      </w:r>
      <w:r w:rsidR="007A5E09">
        <w:rPr>
          <w:rStyle w:val="FootnoteReference"/>
        </w:rPr>
        <w:footnoteReference w:id="15"/>
      </w:r>
    </w:p>
    <w:p w14:paraId="5B67A1DC" w14:textId="4C94E937" w:rsidR="007A5E09" w:rsidRDefault="007A5E09" w:rsidP="007A5E09">
      <w:pPr>
        <w:ind w:left="0"/>
        <w:rPr>
          <w:b/>
          <w:bCs/>
        </w:rPr>
      </w:pPr>
    </w:p>
    <w:p w14:paraId="14942F30" w14:textId="6F6FEC19" w:rsidR="00914B1B" w:rsidRDefault="007A5E09" w:rsidP="007A5E09">
      <w:r>
        <w:rPr>
          <w:i/>
          <w:iCs/>
        </w:rPr>
        <w:t xml:space="preserve">Discipline in the school athletic program must </w:t>
      </w:r>
      <w:r w:rsidR="00CD31F8">
        <w:rPr>
          <w:i/>
          <w:iCs/>
        </w:rPr>
        <w:t>complement</w:t>
      </w:r>
      <w:r>
        <w:rPr>
          <w:i/>
          <w:iCs/>
        </w:rPr>
        <w:t xml:space="preserve"> </w:t>
      </w:r>
      <w:r w:rsidR="00BC63BD">
        <w:rPr>
          <w:i/>
          <w:iCs/>
        </w:rPr>
        <w:t xml:space="preserve">(and not contradict) </w:t>
      </w:r>
      <w:r>
        <w:rPr>
          <w:i/>
          <w:iCs/>
        </w:rPr>
        <w:t xml:space="preserve">the school’s overall Behavior Plan. </w:t>
      </w:r>
      <w:r w:rsidRPr="007A5E09">
        <w:t>Significant cases of misbehavior should be reported to the Athletic Director</w:t>
      </w:r>
      <w:r w:rsidR="00914B1B">
        <w:t>. In such cases, the Athletic Director shall inform the local principal and Commissioner (who may then inform the Director and/or Moderator depending upon the severity of the issue) and conduct an investigation. In the most significant cases, the Superintendent (or delegate) shall be contacted and the Oversight Board may be utilized to advise on any consequences.</w:t>
      </w:r>
    </w:p>
    <w:p w14:paraId="30279548" w14:textId="77777777" w:rsidR="00914B1B" w:rsidRDefault="00914B1B" w:rsidP="007A5E09"/>
    <w:p w14:paraId="7E4C59F2" w14:textId="07A25DAC" w:rsidR="007A5E09" w:rsidRDefault="00914B1B" w:rsidP="007A5E09">
      <w:r>
        <w:t>Specific consequences for student-athletes shall be proportionate to the misbehavior, and may include (but not limited to): suspension from competitions, removal from the team, team forfeiture of competitions, fines, and student administrative withdrawal from the school.</w:t>
      </w:r>
      <w:r w:rsidR="003D6E3D">
        <w:t xml:space="preserve"> Students who are ejected from a game are subject to specific </w:t>
      </w:r>
      <w:r w:rsidR="00397E0B">
        <w:t xml:space="preserve">consequences, as outlined in </w:t>
      </w:r>
      <w:hyperlink w:anchor="_303.03_Disciplinary_Consequences" w:history="1">
        <w:r w:rsidR="00397E0B" w:rsidRPr="00397E0B">
          <w:rPr>
            <w:rStyle w:val="Hyperlink"/>
          </w:rPr>
          <w:t>303.03</w:t>
        </w:r>
      </w:hyperlink>
      <w:r w:rsidR="00397E0B">
        <w:t>.</w:t>
      </w:r>
    </w:p>
    <w:p w14:paraId="2D45CEF5" w14:textId="77777777" w:rsidR="007A5E09" w:rsidRDefault="007A5E09" w:rsidP="007A5E09"/>
    <w:p w14:paraId="5376E1B7" w14:textId="3449C6DD" w:rsidR="007A5E09" w:rsidRDefault="007A5E09" w:rsidP="007A5E09">
      <w:r>
        <w:t>No student shall be disciplined corporally or corrected with abusive</w:t>
      </w:r>
      <w:r w:rsidR="00140199">
        <w:t>, profane,</w:t>
      </w:r>
      <w:r>
        <w:t xml:space="preserve"> or demeaning language.</w:t>
      </w:r>
      <w:r>
        <w:rPr>
          <w:rStyle w:val="FootnoteReference"/>
        </w:rPr>
        <w:footnoteReference w:id="16"/>
      </w:r>
    </w:p>
    <w:p w14:paraId="7310CBB1" w14:textId="77777777" w:rsidR="003D6E3D" w:rsidRDefault="003D6E3D" w:rsidP="007A5E09"/>
    <w:p w14:paraId="1757A759" w14:textId="0A873752" w:rsidR="003D6E3D" w:rsidRPr="000A316C" w:rsidRDefault="003D6E3D" w:rsidP="004A002A">
      <w:pPr>
        <w:pStyle w:val="Heading3"/>
      </w:pPr>
      <w:bookmarkStart w:id="74" w:name="_303.03_Disciplinary_Consequences"/>
      <w:bookmarkStart w:id="75" w:name="_303.03_Ejection_from"/>
      <w:bookmarkStart w:id="76" w:name="_Toc204751520"/>
      <w:bookmarkEnd w:id="74"/>
      <w:bookmarkEnd w:id="75"/>
      <w:r>
        <w:t>3</w:t>
      </w:r>
      <w:r w:rsidRPr="000A316C">
        <w:t>0</w:t>
      </w:r>
      <w:r>
        <w:t>3</w:t>
      </w:r>
      <w:r w:rsidRPr="000A316C">
        <w:t>.0</w:t>
      </w:r>
      <w:r>
        <w:t xml:space="preserve">3 </w:t>
      </w:r>
      <w:r w:rsidR="00397E0B">
        <w:t>Ejection from Competition</w:t>
      </w:r>
      <w:bookmarkEnd w:id="76"/>
    </w:p>
    <w:p w14:paraId="18BBCAD7" w14:textId="77777777" w:rsidR="003D6E3D" w:rsidRDefault="003D6E3D" w:rsidP="003D6E3D"/>
    <w:p w14:paraId="3F19D88C" w14:textId="221EE603" w:rsidR="003D6E3D" w:rsidRDefault="00397E0B" w:rsidP="003D6E3D">
      <w:r>
        <w:t>Student-athletes, coaches, and spectators may be ejected by officials from competitions for unsportsmanlike or po</w:t>
      </w:r>
      <w:r w:rsidR="00140199">
        <w:t>o</w:t>
      </w:r>
      <w:r>
        <w:t xml:space="preserve">r behavior. In such cases, the official must complete an </w:t>
      </w:r>
      <w:r w:rsidRPr="00FF239B">
        <w:rPr>
          <w:u w:val="single"/>
        </w:rPr>
        <w:t xml:space="preserve">Ejection Form </w:t>
      </w:r>
      <w:r w:rsidR="00FF239B">
        <w:lastRenderedPageBreak/>
        <w:t xml:space="preserve">(see </w:t>
      </w:r>
      <w:hyperlink w:anchor="_Appendix_I:_EJECTION" w:history="1">
        <w:r w:rsidR="00FF239B" w:rsidRPr="00FF239B">
          <w:rPr>
            <w:rStyle w:val="Hyperlink"/>
          </w:rPr>
          <w:t>Appendix I</w:t>
        </w:r>
      </w:hyperlink>
      <w:r w:rsidR="00FF239B">
        <w:t xml:space="preserve">) </w:t>
      </w:r>
      <w:r>
        <w:t xml:space="preserve">and submit it to the local Athletic Director, who will then </w:t>
      </w:r>
      <w:r w:rsidR="00D62EA2">
        <w:t>send it to the CAL Director copied to the Moderator.</w:t>
      </w:r>
    </w:p>
    <w:p w14:paraId="36ACAFE4" w14:textId="77777777" w:rsidR="00397E0B" w:rsidRDefault="00397E0B" w:rsidP="003D6E3D"/>
    <w:p w14:paraId="0386EBC6" w14:textId="482F4DB7" w:rsidR="00397E0B" w:rsidRDefault="00397E0B" w:rsidP="003D6E3D">
      <w:r>
        <w:t>Specific consequences for ejections shall be determined by the CAL Moderator, However, the following consequences will generally be used in such cases:</w:t>
      </w:r>
    </w:p>
    <w:p w14:paraId="6F807372" w14:textId="4A4F63FF" w:rsidR="00397E0B" w:rsidRDefault="00397E0B" w:rsidP="00397E0B">
      <w:pPr>
        <w:pStyle w:val="ListParagraph"/>
        <w:numPr>
          <w:ilvl w:val="0"/>
          <w:numId w:val="43"/>
        </w:numPr>
      </w:pPr>
      <w:r>
        <w:t xml:space="preserve">For </w:t>
      </w:r>
      <w:r>
        <w:rPr>
          <w:i/>
          <w:iCs/>
        </w:rPr>
        <w:t xml:space="preserve">Student-Athletes: </w:t>
      </w:r>
      <w:r>
        <w:t>The student-athletes will be ineligible to participate in the next two divisional competitions.</w:t>
      </w:r>
    </w:p>
    <w:p w14:paraId="3CF02988" w14:textId="523813A4" w:rsidR="00397E0B" w:rsidRDefault="00397E0B" w:rsidP="00397E0B">
      <w:pPr>
        <w:pStyle w:val="ListParagraph"/>
        <w:numPr>
          <w:ilvl w:val="0"/>
          <w:numId w:val="43"/>
        </w:numPr>
      </w:pPr>
      <w:r>
        <w:t xml:space="preserve">For </w:t>
      </w:r>
      <w:r>
        <w:rPr>
          <w:i/>
          <w:iCs/>
        </w:rPr>
        <w:t>coaches</w:t>
      </w:r>
      <w:r>
        <w:t xml:space="preserve">, the coach shall be fined $25 for the first offense </w:t>
      </w:r>
      <w:r w:rsidR="00140199">
        <w:t>of</w:t>
      </w:r>
      <w:r>
        <w:t xml:space="preserve"> the school year</w:t>
      </w:r>
      <w:r w:rsidR="00071AA7">
        <w:t xml:space="preserve"> and suspension for at least one game.</w:t>
      </w:r>
      <w:r>
        <w:t xml:space="preserve"> Additional ejections will result in an increase of $25 per offense.</w:t>
      </w:r>
      <w:r w:rsidR="00071AA7">
        <w:t xml:space="preserve"> Egregious or repeat offenses may result in immediate removal as coach, as determined by the Moderator.</w:t>
      </w:r>
    </w:p>
    <w:p w14:paraId="16FC6C90" w14:textId="75BE48CF" w:rsidR="00397E0B" w:rsidRDefault="00397E0B" w:rsidP="00397E0B">
      <w:pPr>
        <w:pStyle w:val="ListParagraph"/>
        <w:numPr>
          <w:ilvl w:val="0"/>
          <w:numId w:val="43"/>
        </w:numPr>
      </w:pPr>
      <w:r>
        <w:t xml:space="preserve">For </w:t>
      </w:r>
      <w:r>
        <w:rPr>
          <w:i/>
          <w:iCs/>
        </w:rPr>
        <w:t xml:space="preserve">spectators, </w:t>
      </w:r>
      <w:r>
        <w:t>the individual will not be permitted to attend other CAL events until they attend a PLACT training and are approved by the principal of the school in which their child/relative attends.</w:t>
      </w:r>
    </w:p>
    <w:p w14:paraId="39FAE355" w14:textId="77777777" w:rsidR="00140199" w:rsidRDefault="00140199" w:rsidP="00140199">
      <w:pPr>
        <w:pStyle w:val="ListParagraph"/>
        <w:ind w:left="1080"/>
      </w:pPr>
    </w:p>
    <w:p w14:paraId="39F198D3" w14:textId="68DA2FA2" w:rsidR="00397E0B" w:rsidRDefault="00397E0B" w:rsidP="00397E0B">
      <w:r>
        <w:t xml:space="preserve">Multiple ejections may result in more severe consequences, determined by the CAL Director in consultation with the Commissioner and Moderator. These may include (but not be limited to): suspension from games, removal from the team, administrative withdrawal (student-athletes and parents/family members), inability to continue volunteering (volunteers), </w:t>
      </w:r>
      <w:r w:rsidR="00140199">
        <w:t xml:space="preserve">inability to attend future competitions (spectators), </w:t>
      </w:r>
      <w:r>
        <w:t>etc.</w:t>
      </w:r>
    </w:p>
    <w:p w14:paraId="35E31D6B" w14:textId="77777777" w:rsidR="00914B1B" w:rsidRDefault="00914B1B" w:rsidP="00D03CC9">
      <w:pPr>
        <w:ind w:left="0"/>
      </w:pPr>
    </w:p>
    <w:p w14:paraId="23A78E35" w14:textId="656F8614" w:rsidR="009D76EA" w:rsidRPr="000A316C" w:rsidRDefault="009D76EA" w:rsidP="004A002A">
      <w:pPr>
        <w:pStyle w:val="Heading3"/>
      </w:pPr>
      <w:bookmarkStart w:id="77" w:name="_Toc204751521"/>
      <w:r>
        <w:t>3</w:t>
      </w:r>
      <w:r w:rsidRPr="000A316C">
        <w:t>0</w:t>
      </w:r>
      <w:r>
        <w:t>3</w:t>
      </w:r>
      <w:r w:rsidRPr="000A316C">
        <w:t>.0</w:t>
      </w:r>
      <w:r w:rsidR="007E3B0B">
        <w:t>4</w:t>
      </w:r>
      <w:r w:rsidRPr="000A316C">
        <w:t xml:space="preserve"> </w:t>
      </w:r>
      <w:r>
        <w:t>Grievance Process</w:t>
      </w:r>
      <w:bookmarkEnd w:id="77"/>
    </w:p>
    <w:p w14:paraId="6E075973" w14:textId="77777777" w:rsidR="009D76EA" w:rsidRDefault="009D76EA" w:rsidP="009D76EA"/>
    <w:p w14:paraId="633DFE9B" w14:textId="02EC2084" w:rsidR="009D76EA" w:rsidRDefault="009D76EA" w:rsidP="009D76EA">
      <w:r>
        <w:t>Any member school may request an investigation of the affairs, procedures, and cooperation of another member school, its coaches, administrators, student-athletes, spectators, or officials. Such grievances may be submitted for allegations of such issues as (but not limited to): Misconduct of student-athletes, coaches, spectators, or officials; cheating; failure to follow CAL/league/sport policies or procedures;</w:t>
      </w:r>
      <w:r w:rsidR="00C932E8">
        <w:t xml:space="preserve"> disagreement with decisions</w:t>
      </w:r>
      <w:r w:rsidR="005506CA">
        <w:t>/actions</w:t>
      </w:r>
      <w:r w:rsidR="00C932E8">
        <w:t xml:space="preserve"> of officials;</w:t>
      </w:r>
      <w:r>
        <w:t xml:space="preserve"> failure to provide an adequately safe playing environment.</w:t>
      </w:r>
    </w:p>
    <w:p w14:paraId="22A840A3" w14:textId="77777777" w:rsidR="009D76EA" w:rsidRDefault="009D76EA" w:rsidP="009D76EA"/>
    <w:p w14:paraId="7A866406" w14:textId="66D561E5" w:rsidR="009D76EA" w:rsidRDefault="009D76EA" w:rsidP="009D76EA">
      <w:r>
        <w:t>In submitting a formal grievance, the following steps shall be followed:</w:t>
      </w:r>
    </w:p>
    <w:p w14:paraId="5096C893" w14:textId="77777777" w:rsidR="009D76EA" w:rsidRDefault="009D76EA" w:rsidP="009D76EA"/>
    <w:p w14:paraId="528F8C91" w14:textId="67713B1C" w:rsidR="009D76EA" w:rsidRDefault="009D76EA" w:rsidP="009D76EA">
      <w:pPr>
        <w:pStyle w:val="ListParagraph"/>
        <w:numPr>
          <w:ilvl w:val="0"/>
          <w:numId w:val="39"/>
        </w:numPr>
      </w:pPr>
      <w:r>
        <w:t>Attempts should be made to resolve the issue between the schools. Typically, the Athletic Director or principal of the “protesting school” should contact their counterpart at the other school (the “offending school”) and attempt to reach a mutually-amicable resolution. If such a resolution is unable to be reached, the additional steps below may be taken.</w:t>
      </w:r>
    </w:p>
    <w:p w14:paraId="0F341312" w14:textId="5331EED1" w:rsidR="009D76EA" w:rsidRDefault="009D76EA" w:rsidP="009D76EA">
      <w:pPr>
        <w:pStyle w:val="ListParagraph"/>
        <w:numPr>
          <w:ilvl w:val="0"/>
          <w:numId w:val="39"/>
        </w:numPr>
      </w:pPr>
      <w:r>
        <w:t xml:space="preserve">The protesting school shall complete an official </w:t>
      </w:r>
      <w:r w:rsidRPr="00C542DF">
        <w:rPr>
          <w:u w:val="single"/>
        </w:rPr>
        <w:t>Athletics Grievance Form</w:t>
      </w:r>
      <w:r w:rsidR="00C542DF">
        <w:rPr>
          <w:u w:val="single"/>
        </w:rPr>
        <w:t xml:space="preserve"> </w:t>
      </w:r>
      <w:r w:rsidR="00C542DF">
        <w:t xml:space="preserve">(see </w:t>
      </w:r>
      <w:hyperlink w:anchor="_Appendix_F:_GRIEVANCE" w:history="1">
        <w:r w:rsidR="00C542DF" w:rsidRPr="00C542DF">
          <w:rPr>
            <w:rStyle w:val="Hyperlink"/>
          </w:rPr>
          <w:t>Appendix F</w:t>
        </w:r>
      </w:hyperlink>
      <w:r w:rsidR="00C542DF">
        <w:t>)</w:t>
      </w:r>
      <w:r>
        <w:t xml:space="preserve"> signed by the principal and Athletic Director. This form should be mailed or emailed to the CAL Director, with copies provided to the Commissioner </w:t>
      </w:r>
      <w:r>
        <w:lastRenderedPageBreak/>
        <w:t>and the principal of the offending school. The Grievance Form must be submitted no later than 3 days following the incident/game.</w:t>
      </w:r>
    </w:p>
    <w:p w14:paraId="49066FBD" w14:textId="7EE7FFD3" w:rsidR="009D76EA" w:rsidRDefault="009D76EA" w:rsidP="009D76EA">
      <w:pPr>
        <w:pStyle w:val="ListParagraph"/>
        <w:numPr>
          <w:ilvl w:val="0"/>
          <w:numId w:val="39"/>
        </w:numPr>
      </w:pPr>
      <w:r>
        <w:t>The CAL Director shall contact the principal and Athletic Director of the offending school. The school shall submit documentation explaining their version of events</w:t>
      </w:r>
      <w:r w:rsidR="00B21BC9">
        <w:t xml:space="preserve"> on a </w:t>
      </w:r>
      <w:r w:rsidR="00B21BC9" w:rsidRPr="00B21BC9">
        <w:rPr>
          <w:u w:val="single"/>
        </w:rPr>
        <w:t>Grievance Response Form</w:t>
      </w:r>
      <w:r w:rsidR="00B21BC9">
        <w:t xml:space="preserve"> (see </w:t>
      </w:r>
      <w:hyperlink w:anchor="_Appendix_G:_GRIEVANCE" w:history="1">
        <w:r w:rsidR="00B21BC9" w:rsidRPr="00B21BC9">
          <w:rPr>
            <w:rStyle w:val="Hyperlink"/>
          </w:rPr>
          <w:t>Appendix G</w:t>
        </w:r>
      </w:hyperlink>
      <w:r w:rsidR="00B21BC9">
        <w:t>).</w:t>
      </w:r>
      <w:r>
        <w:t xml:space="preserve"> This documentation must be signed by the principal and Athletic Director. The documentation shall be submitted to the CAL Director with copies to the Commissioner and the principal of the protesting school.</w:t>
      </w:r>
    </w:p>
    <w:p w14:paraId="7EA8213D" w14:textId="19953D84" w:rsidR="000A1537" w:rsidRDefault="009D76EA" w:rsidP="009D76EA">
      <w:pPr>
        <w:pStyle w:val="ListParagraph"/>
        <w:numPr>
          <w:ilvl w:val="0"/>
          <w:numId w:val="39"/>
        </w:numPr>
      </w:pPr>
      <w:r>
        <w:t>The CAL Director</w:t>
      </w:r>
      <w:r w:rsidR="000A1537">
        <w:t>, in consultation with the Commissioner</w:t>
      </w:r>
      <w:r>
        <w:t xml:space="preserve"> will determine</w:t>
      </w:r>
      <w:r w:rsidR="000A1537">
        <w:t xml:space="preserve"> if an immediate resolution can be reached, or if further investigation is needed.</w:t>
      </w:r>
    </w:p>
    <w:p w14:paraId="7A35B6B5" w14:textId="77777777" w:rsidR="00146D80" w:rsidRDefault="00146D80" w:rsidP="000A1537">
      <w:pPr>
        <w:pStyle w:val="ListParagraph"/>
        <w:numPr>
          <w:ilvl w:val="1"/>
          <w:numId w:val="39"/>
        </w:numPr>
      </w:pPr>
      <w:r>
        <w:rPr>
          <w:i/>
          <w:iCs/>
        </w:rPr>
        <w:t>If further investigation is warranted</w:t>
      </w:r>
      <w:r>
        <w:t>, the CAL Director shall request any additional information from the relevant parties. Such information may include (but not limited to): written witness testimonials, video recordings, direct interviews, etc.</w:t>
      </w:r>
    </w:p>
    <w:p w14:paraId="40FEB311" w14:textId="58E85C5C" w:rsidR="000A1537" w:rsidRDefault="00146D80" w:rsidP="000A1537">
      <w:pPr>
        <w:pStyle w:val="ListParagraph"/>
        <w:numPr>
          <w:ilvl w:val="1"/>
          <w:numId w:val="39"/>
        </w:numPr>
      </w:pPr>
      <w:r>
        <w:rPr>
          <w:i/>
          <w:iCs/>
        </w:rPr>
        <w:t>If no further investigation is warranted,</w:t>
      </w:r>
      <w:r>
        <w:t xml:space="preserve"> the CAL Director will finalize a decision.</w:t>
      </w:r>
      <w:r w:rsidR="009D76EA">
        <w:t xml:space="preserve"> </w:t>
      </w:r>
    </w:p>
    <w:p w14:paraId="54334EEE" w14:textId="191B2247" w:rsidR="009D76EA" w:rsidRDefault="009D76EA" w:rsidP="000A1537">
      <w:pPr>
        <w:pStyle w:val="ListParagraph"/>
        <w:numPr>
          <w:ilvl w:val="1"/>
          <w:numId w:val="39"/>
        </w:numPr>
      </w:pPr>
      <w:r>
        <w:t>Very serious or complex cases should be escalated to the Moderator, who will involve the Superintendent (or delegate) as appropriate.</w:t>
      </w:r>
    </w:p>
    <w:p w14:paraId="095D0B93" w14:textId="1543B969" w:rsidR="00E060CE" w:rsidRDefault="00E060CE" w:rsidP="009D76EA">
      <w:pPr>
        <w:pStyle w:val="ListParagraph"/>
        <w:numPr>
          <w:ilvl w:val="0"/>
          <w:numId w:val="39"/>
        </w:numPr>
      </w:pPr>
      <w:r>
        <w:t>Should the offending party be deemed guilty of the grievance, the CAL Director shall determine any specific penalties or other resolution. The penalty shall be determined in consultation with the Commissioner and Moderator. Penalties may include (but not be limited to): team/player suspension from competitions, removal from the team, team forfeiture of competitions, fines, removal from volunteering (coaches), or employment disciplinary action (for employees) up to and including termination.</w:t>
      </w:r>
    </w:p>
    <w:p w14:paraId="59B1C7C2" w14:textId="57D45F68" w:rsidR="009D76EA" w:rsidRDefault="009D76EA" w:rsidP="009D76EA">
      <w:pPr>
        <w:pStyle w:val="ListParagraph"/>
        <w:numPr>
          <w:ilvl w:val="0"/>
          <w:numId w:val="39"/>
        </w:numPr>
      </w:pPr>
      <w:r>
        <w:t>The decision is communicated in writing by the CAL Director, along with any specific penalties or other resolutions</w:t>
      </w:r>
      <w:r w:rsidR="00146D80">
        <w:t>, to the principals of each school</w:t>
      </w:r>
      <w:r>
        <w:t>.</w:t>
      </w:r>
      <w:r w:rsidR="00146D80">
        <w:t xml:space="preserve"> Copies of this communication shall be sent to the Commissioner and Moderator.</w:t>
      </w:r>
    </w:p>
    <w:p w14:paraId="077C0D8C" w14:textId="77777777" w:rsidR="00146D80" w:rsidRDefault="00146D80" w:rsidP="00E060CE">
      <w:pPr>
        <w:pStyle w:val="ListParagraph"/>
        <w:ind w:left="1080"/>
      </w:pPr>
    </w:p>
    <w:p w14:paraId="7CF2043D" w14:textId="77777777" w:rsidR="009D76EA" w:rsidRDefault="009D76EA" w:rsidP="009D76EA">
      <w:r>
        <w:t>In cases of grievances with officials, schools may skip step 1 (above).</w:t>
      </w:r>
    </w:p>
    <w:p w14:paraId="1DC4D918" w14:textId="77777777" w:rsidR="009D76EA" w:rsidRDefault="009D76EA" w:rsidP="009D76EA"/>
    <w:p w14:paraId="25506B64" w14:textId="4E94F666" w:rsidR="009D76EA" w:rsidRDefault="009D76EA" w:rsidP="009D76EA">
      <w:r>
        <w:t xml:space="preserve">Schools may also submit grievances about the Commissioner, CAL Director, or Moderator. In such cases, the </w:t>
      </w:r>
      <w:r w:rsidRPr="00751FE1">
        <w:rPr>
          <w:u w:val="single"/>
        </w:rPr>
        <w:t>Grievance Form</w:t>
      </w:r>
      <w:r>
        <w:t xml:space="preserve"> should be submitted to the official who supervises the offending party (</w:t>
      </w:r>
      <w:r w:rsidR="005506CA">
        <w:t xml:space="preserve">i.e. </w:t>
      </w:r>
      <w:r>
        <w:t xml:space="preserve">Commissioner grievances should be submitted to the CAL Director, Director </w:t>
      </w:r>
      <w:r w:rsidR="005506CA">
        <w:t>grievances</w:t>
      </w:r>
      <w:r>
        <w:t xml:space="preserve"> should be submitted to the Moderator, Moderator grievances should be submitted to the Superintendent).  </w:t>
      </w:r>
    </w:p>
    <w:p w14:paraId="32B80547" w14:textId="77777777" w:rsidR="00CB10B3" w:rsidRDefault="00CB10B3" w:rsidP="007A5E09"/>
    <w:p w14:paraId="1FC75702" w14:textId="6091A982" w:rsidR="00CB10B3" w:rsidRPr="000A316C" w:rsidRDefault="00CB10B3" w:rsidP="004A002A">
      <w:pPr>
        <w:pStyle w:val="Heading3"/>
      </w:pPr>
      <w:bookmarkStart w:id="78" w:name="_Toc204751522"/>
      <w:r>
        <w:t>3</w:t>
      </w:r>
      <w:r w:rsidRPr="000A316C">
        <w:t>0</w:t>
      </w:r>
      <w:r>
        <w:t>3</w:t>
      </w:r>
      <w:r w:rsidRPr="000A316C">
        <w:t>.0</w:t>
      </w:r>
      <w:r w:rsidR="007E3B0B">
        <w:t>5</w:t>
      </w:r>
      <w:r w:rsidRPr="000A316C">
        <w:t xml:space="preserve"> </w:t>
      </w:r>
      <w:r>
        <w:t>Hazing and Bullying</w:t>
      </w:r>
      <w:bookmarkEnd w:id="78"/>
    </w:p>
    <w:p w14:paraId="3D61A47E" w14:textId="77777777" w:rsidR="00CB10B3" w:rsidRDefault="00CB10B3" w:rsidP="00CB10B3"/>
    <w:p w14:paraId="65F05B86" w14:textId="77777777" w:rsidR="00CB10B3" w:rsidRDefault="00CB10B3" w:rsidP="00CB10B3">
      <w:r>
        <w:t xml:space="preserve">Hazing and bullying are prohibited in Catholic schools. </w:t>
      </w:r>
      <w:r w:rsidRPr="006E7AC2">
        <w:rPr>
          <w:i/>
          <w:iCs/>
        </w:rPr>
        <w:t>Hazing</w:t>
      </w:r>
      <w:r w:rsidRPr="000A316C">
        <w:t xml:space="preserve"> is defined as an instance in which a person knowingly requires the performance of any act by a student or other person in a school for the purpose of induction or admission into any group, organization or society associated with the school where the act is not sanctioned or authorized by the school, and </w:t>
      </w:r>
      <w:r w:rsidRPr="000A316C">
        <w:lastRenderedPageBreak/>
        <w:t>the act can result in bodily harm and/or public humiliation.</w:t>
      </w:r>
      <w:r>
        <w:t xml:space="preserve"> Instances of hazing should be immediately reported to the principal.</w:t>
      </w:r>
    </w:p>
    <w:p w14:paraId="50F41725" w14:textId="77777777" w:rsidR="00CB10B3" w:rsidRDefault="00CB10B3" w:rsidP="00CB10B3"/>
    <w:p w14:paraId="3F28BCC2" w14:textId="370E2680" w:rsidR="00CB10B3" w:rsidRDefault="00CB10B3" w:rsidP="00CB10B3">
      <w:r>
        <w:t xml:space="preserve">Each school shall have a local policy defining </w:t>
      </w:r>
      <w:r>
        <w:rPr>
          <w:i/>
          <w:iCs/>
        </w:rPr>
        <w:t>bullying¸</w:t>
      </w:r>
      <w:r>
        <w:t xml:space="preserve"> including specific consequences for bullying behavior</w:t>
      </w:r>
      <w:r w:rsidR="009D6921">
        <w:t xml:space="preserve"> from student-athletes, coaches, or spectators</w:t>
      </w:r>
      <w:r>
        <w:t xml:space="preserve">. Individuals who report bullying may utilize the </w:t>
      </w:r>
      <w:r>
        <w:rPr>
          <w:u w:val="single"/>
        </w:rPr>
        <w:t>Bullying Complaint Form</w:t>
      </w:r>
      <w:r>
        <w:t xml:space="preserve"> template promulgated by the OCS.</w:t>
      </w:r>
      <w:r>
        <w:rPr>
          <w:rStyle w:val="FootnoteReference"/>
        </w:rPr>
        <w:footnoteReference w:id="17"/>
      </w:r>
    </w:p>
    <w:p w14:paraId="70DA882B" w14:textId="77777777" w:rsidR="00CB10B3" w:rsidRDefault="00CB10B3" w:rsidP="00CD31F8">
      <w:pPr>
        <w:ind w:left="0"/>
      </w:pPr>
    </w:p>
    <w:p w14:paraId="28AF98DF" w14:textId="2B092E07" w:rsidR="00CB10B3" w:rsidRPr="000A316C" w:rsidRDefault="00CB10B3" w:rsidP="004A002A">
      <w:pPr>
        <w:pStyle w:val="Heading3"/>
      </w:pPr>
      <w:bookmarkStart w:id="79" w:name="_303.04_Drugs_and"/>
      <w:bookmarkStart w:id="80" w:name="_303.06_Drug_and"/>
      <w:bookmarkStart w:id="81" w:name="_Toc204751523"/>
      <w:bookmarkEnd w:id="79"/>
      <w:bookmarkEnd w:id="80"/>
      <w:r>
        <w:t>303.0</w:t>
      </w:r>
      <w:r w:rsidR="007E3B0B">
        <w:t>6</w:t>
      </w:r>
      <w:r>
        <w:t xml:space="preserve"> Drug and Alcohol</w:t>
      </w:r>
      <w:r w:rsidR="00F068A8">
        <w:t xml:space="preserve"> Use</w:t>
      </w:r>
      <w:bookmarkEnd w:id="81"/>
    </w:p>
    <w:p w14:paraId="73887AD3" w14:textId="77777777" w:rsidR="00CB10B3" w:rsidRPr="00CB10B3" w:rsidRDefault="00CB10B3" w:rsidP="00CB10B3">
      <w:pPr>
        <w:rPr>
          <w:bCs/>
        </w:rPr>
      </w:pPr>
    </w:p>
    <w:p w14:paraId="32CD0F2C" w14:textId="77777777" w:rsidR="00CB10B3" w:rsidRDefault="00CB10B3" w:rsidP="00CD31F8">
      <w:pPr>
        <w:spacing w:after="120"/>
        <w:rPr>
          <w:rFonts w:eastAsia="Times New Roman"/>
          <w:bCs/>
        </w:rPr>
      </w:pPr>
      <w:r w:rsidRPr="00CB10B3">
        <w:rPr>
          <w:rFonts w:eastAsia="Times New Roman"/>
          <w:bCs/>
        </w:rPr>
        <w:t>The use or possession of illegal drugs or illegal mood-altering substances, alcoholic beverages, drug-related paraphernalia, or the abuse of prescription or over-the-counter drugs by any student on school property or while attending or participating in any school-sponsored activity or at any time the student is wearing a school uniform is forbidden.  Transgression of this rule will result in disciplinary action, which may include administrative withdrawal from the school, even for a first offense.</w:t>
      </w:r>
    </w:p>
    <w:p w14:paraId="772B4B05" w14:textId="77777777" w:rsidR="00CB10B3" w:rsidRPr="00CB10B3" w:rsidRDefault="00CB10B3" w:rsidP="00CD31F8">
      <w:pPr>
        <w:spacing w:after="120"/>
        <w:rPr>
          <w:rFonts w:eastAsia="Times New Roman"/>
          <w:bCs/>
        </w:rPr>
      </w:pPr>
    </w:p>
    <w:p w14:paraId="7FCBCA72" w14:textId="1E77886B" w:rsidR="00CB10B3" w:rsidRDefault="00CB10B3" w:rsidP="00CD31F8">
      <w:pPr>
        <w:spacing w:after="120"/>
        <w:rPr>
          <w:rFonts w:eastAsia="Times New Roman"/>
          <w:bCs/>
        </w:rPr>
      </w:pPr>
      <w:r w:rsidRPr="00CB10B3">
        <w:rPr>
          <w:rFonts w:eastAsia="Times New Roman"/>
          <w:bCs/>
        </w:rPr>
        <w:t>Any student selling drugs on school property or at school functions may result in a disciplinary response, up to and including administrative withdrawal.</w:t>
      </w:r>
      <w:r w:rsidR="00CD31F8">
        <w:rPr>
          <w:rFonts w:eastAsia="Times New Roman"/>
          <w:bCs/>
        </w:rPr>
        <w:t xml:space="preserve"> Law enforcement shall be contacted in such circumstances.</w:t>
      </w:r>
    </w:p>
    <w:p w14:paraId="41E58067" w14:textId="77777777" w:rsidR="00CB10B3" w:rsidRPr="00CB10B3" w:rsidRDefault="00CB10B3" w:rsidP="00CD31F8">
      <w:pPr>
        <w:spacing w:after="120"/>
        <w:rPr>
          <w:rFonts w:eastAsia="Times New Roman"/>
          <w:bCs/>
        </w:rPr>
      </w:pPr>
    </w:p>
    <w:p w14:paraId="6C76642D" w14:textId="66706541" w:rsidR="00CB10B3" w:rsidRDefault="00CB10B3" w:rsidP="00CD31F8">
      <w:pPr>
        <w:spacing w:after="120"/>
        <w:rPr>
          <w:rFonts w:eastAsia="Times New Roman"/>
          <w:bCs/>
        </w:rPr>
      </w:pPr>
      <w:r w:rsidRPr="00CB10B3">
        <w:rPr>
          <w:rFonts w:eastAsia="Times New Roman"/>
          <w:bCs/>
        </w:rPr>
        <w:t xml:space="preserve">If a student </w:t>
      </w:r>
      <w:r>
        <w:rPr>
          <w:rFonts w:eastAsia="Times New Roman"/>
          <w:bCs/>
        </w:rPr>
        <w:t xml:space="preserve">(student-athlete or spectator) </w:t>
      </w:r>
      <w:r w:rsidRPr="00CB10B3">
        <w:rPr>
          <w:rFonts w:eastAsia="Times New Roman"/>
          <w:bCs/>
        </w:rPr>
        <w:t>exhibits the symptoms, or is suspected of substance abuse, the school may require that the student undergo substance abuse testing at the parents’ expense.  If the results of the test suggest abuse (and the substance was not used on or brought to campus or a school-related activity), the school will normally use this information to help the student seek assistance.  Refusal to participate in such a test may result in administrative withdrawal from the school.</w:t>
      </w:r>
      <w:r w:rsidR="007B63D9">
        <w:rPr>
          <w:rFonts w:eastAsia="Times New Roman"/>
          <w:bCs/>
        </w:rPr>
        <w:t xml:space="preserve"> </w:t>
      </w:r>
    </w:p>
    <w:p w14:paraId="28C041C7" w14:textId="77777777" w:rsidR="00CB10B3" w:rsidRPr="00CB10B3" w:rsidRDefault="00CB10B3" w:rsidP="00CB10B3">
      <w:pPr>
        <w:spacing w:after="120" w:line="240" w:lineRule="auto"/>
        <w:jc w:val="both"/>
        <w:rPr>
          <w:rFonts w:eastAsia="Times New Roman"/>
          <w:bCs/>
        </w:rPr>
      </w:pPr>
    </w:p>
    <w:p w14:paraId="0A1FB602" w14:textId="476C8DFE" w:rsidR="00CB10B3" w:rsidRDefault="00CB10B3" w:rsidP="00CB10B3">
      <w:pPr>
        <w:spacing w:after="120" w:line="240" w:lineRule="auto"/>
        <w:jc w:val="both"/>
        <w:rPr>
          <w:rFonts w:eastAsia="Times New Roman"/>
          <w:bCs/>
        </w:rPr>
      </w:pPr>
      <w:r w:rsidRPr="00CB10B3">
        <w:rPr>
          <w:rFonts w:eastAsia="Times New Roman"/>
          <w:bCs/>
        </w:rPr>
        <w:t xml:space="preserve">At times, the school may choose to conduct random </w:t>
      </w:r>
      <w:r w:rsidR="007B63D9">
        <w:rPr>
          <w:rFonts w:eastAsia="Times New Roman"/>
          <w:bCs/>
        </w:rPr>
        <w:t>searches of student belongings (including technology)</w:t>
      </w:r>
      <w:r w:rsidRPr="00CB10B3">
        <w:rPr>
          <w:rFonts w:eastAsia="Times New Roman"/>
          <w:bCs/>
        </w:rPr>
        <w:t xml:space="preserve"> </w:t>
      </w:r>
      <w:r w:rsidR="007B63D9">
        <w:rPr>
          <w:rFonts w:eastAsia="Times New Roman"/>
          <w:bCs/>
        </w:rPr>
        <w:t>at the discretion of school officials.</w:t>
      </w:r>
    </w:p>
    <w:p w14:paraId="484CD18D" w14:textId="61193FDC" w:rsidR="005D3A3C" w:rsidRDefault="005D3A3C" w:rsidP="00CB10B3">
      <w:pPr>
        <w:spacing w:after="120" w:line="240" w:lineRule="auto"/>
        <w:jc w:val="both"/>
        <w:rPr>
          <w:rFonts w:eastAsia="Times New Roman"/>
          <w:bCs/>
        </w:rPr>
      </w:pPr>
    </w:p>
    <w:p w14:paraId="46991EBA" w14:textId="7B47CD21" w:rsidR="005D3A3C" w:rsidRDefault="005D3A3C" w:rsidP="00CB10B3">
      <w:pPr>
        <w:spacing w:after="120" w:line="240" w:lineRule="auto"/>
        <w:jc w:val="both"/>
        <w:rPr>
          <w:rFonts w:eastAsia="Times New Roman"/>
          <w:bCs/>
        </w:rPr>
      </w:pPr>
      <w:r>
        <w:rPr>
          <w:rFonts w:eastAsia="Times New Roman"/>
          <w:bCs/>
        </w:rPr>
        <w:t>Use of drugs by coaches, school personnel, and volunteers is prohibited and subject to disciplinary action, up to and including termination (employees) or removal as a volunteer (volunteers).</w:t>
      </w:r>
    </w:p>
    <w:p w14:paraId="42ADB214" w14:textId="77777777" w:rsidR="00062636" w:rsidRDefault="00062636" w:rsidP="00CB10B3">
      <w:pPr>
        <w:spacing w:after="120" w:line="240" w:lineRule="auto"/>
        <w:jc w:val="both"/>
        <w:rPr>
          <w:rFonts w:eastAsia="Times New Roman"/>
          <w:bCs/>
        </w:rPr>
      </w:pPr>
    </w:p>
    <w:p w14:paraId="249A3984" w14:textId="18563E7C" w:rsidR="00062636" w:rsidRPr="000A316C" w:rsidRDefault="00062636" w:rsidP="004A002A">
      <w:pPr>
        <w:pStyle w:val="Heading3"/>
      </w:pPr>
      <w:bookmarkStart w:id="82" w:name="_303.05_Weapons"/>
      <w:bookmarkStart w:id="83" w:name="_Toc204751524"/>
      <w:bookmarkEnd w:id="82"/>
      <w:r>
        <w:t>303.0</w:t>
      </w:r>
      <w:r w:rsidR="007E3B0B">
        <w:t>7</w:t>
      </w:r>
      <w:r>
        <w:t xml:space="preserve"> Weapons</w:t>
      </w:r>
      <w:bookmarkEnd w:id="83"/>
    </w:p>
    <w:p w14:paraId="4B9D3B25" w14:textId="77777777" w:rsidR="00062636" w:rsidRPr="00CB10B3" w:rsidRDefault="00062636" w:rsidP="00062636">
      <w:pPr>
        <w:rPr>
          <w:bCs/>
        </w:rPr>
      </w:pPr>
    </w:p>
    <w:p w14:paraId="6EE54CA4" w14:textId="1C3E3AB9" w:rsidR="00062636" w:rsidRDefault="00062636" w:rsidP="00062636">
      <w:pPr>
        <w:jc w:val="both"/>
        <w:rPr>
          <w:rFonts w:eastAsia="Times New Roman"/>
          <w:bCs/>
        </w:rPr>
      </w:pPr>
      <w:r w:rsidRPr="00062636">
        <w:rPr>
          <w:rFonts w:eastAsia="Times New Roman"/>
          <w:bCs/>
        </w:rPr>
        <w:t>Weapons are not permitted anywhere on school grounds or at any school activity.   Any student</w:t>
      </w:r>
      <w:r w:rsidR="00872DD9">
        <w:rPr>
          <w:rFonts w:eastAsia="Times New Roman"/>
          <w:bCs/>
        </w:rPr>
        <w:t xml:space="preserve"> (student-athlete</w:t>
      </w:r>
      <w:r w:rsidR="003023FD">
        <w:rPr>
          <w:rFonts w:eastAsia="Times New Roman"/>
          <w:bCs/>
        </w:rPr>
        <w:t xml:space="preserve"> </w:t>
      </w:r>
      <w:r w:rsidR="00872DD9">
        <w:rPr>
          <w:rFonts w:eastAsia="Times New Roman"/>
          <w:bCs/>
        </w:rPr>
        <w:t>or spectator)</w:t>
      </w:r>
      <w:r>
        <w:rPr>
          <w:rFonts w:eastAsia="Times New Roman"/>
          <w:bCs/>
        </w:rPr>
        <w:t xml:space="preserve"> </w:t>
      </w:r>
      <w:r w:rsidRPr="00062636">
        <w:rPr>
          <w:rFonts w:eastAsia="Times New Roman"/>
          <w:bCs/>
        </w:rPr>
        <w:t xml:space="preserve"> who brings a weapon to any school activity, who is in possession </w:t>
      </w:r>
      <w:r w:rsidRPr="00062636">
        <w:rPr>
          <w:rFonts w:eastAsia="Times New Roman"/>
          <w:bCs/>
        </w:rPr>
        <w:lastRenderedPageBreak/>
        <w:t xml:space="preserve">of a weapon, or who threatens others with a weapon may be administratively withdrawn from the school.  </w:t>
      </w:r>
      <w:r>
        <w:rPr>
          <w:rFonts w:eastAsia="Times New Roman"/>
          <w:bCs/>
        </w:rPr>
        <w:t>Adults found in the possession of a weapon should be asked to leave the campus</w:t>
      </w:r>
      <w:r w:rsidR="00B32950">
        <w:rPr>
          <w:rFonts w:eastAsia="Times New Roman"/>
          <w:bCs/>
        </w:rPr>
        <w:t xml:space="preserve"> immediately</w:t>
      </w:r>
      <w:r>
        <w:rPr>
          <w:rFonts w:eastAsia="Times New Roman"/>
          <w:bCs/>
        </w:rPr>
        <w:t>. 911 should be contacted if threats are made with the weapon or if the safety of the school is in any other way compromised.</w:t>
      </w:r>
    </w:p>
    <w:p w14:paraId="3C8D17A1" w14:textId="77777777" w:rsidR="00062636" w:rsidRDefault="00062636" w:rsidP="00062636">
      <w:pPr>
        <w:jc w:val="both"/>
        <w:rPr>
          <w:rFonts w:eastAsia="Times New Roman"/>
          <w:bCs/>
        </w:rPr>
      </w:pPr>
    </w:p>
    <w:p w14:paraId="495AB4E1" w14:textId="3A49CEBE" w:rsidR="00062636" w:rsidRDefault="00062636" w:rsidP="00062636">
      <w:pPr>
        <w:jc w:val="both"/>
        <w:rPr>
          <w:rFonts w:eastAsia="Times New Roman"/>
          <w:bCs/>
        </w:rPr>
      </w:pPr>
      <w:r w:rsidRPr="00062636">
        <w:rPr>
          <w:rFonts w:eastAsia="Times New Roman"/>
          <w:bCs/>
        </w:rPr>
        <w:t>Any item used to threaten or cause bodily harm may be considered a weapon. In particular, the possession of any instruments or objects that can be used to inflict serious harm on another person or that can place a person in reasonable fear of serious harm will be considered weapons. Included in this category are BB guns, Airsoft guns, and toy or replica guns represented as real guns.  Also included in this category is the possession or storage of items which are prohibited at school, including but not limited to ammunition clips, bullets or cartridges, flammable liquids, combustible materials, poisonous substances, mace, pepper spray, and any other items which may result in injury.</w:t>
      </w:r>
    </w:p>
    <w:p w14:paraId="5F30D2A6" w14:textId="77777777" w:rsidR="00D160FD" w:rsidRDefault="00D160FD" w:rsidP="00062636">
      <w:pPr>
        <w:jc w:val="both"/>
        <w:rPr>
          <w:rFonts w:eastAsia="Times New Roman"/>
          <w:bCs/>
        </w:rPr>
      </w:pPr>
    </w:p>
    <w:p w14:paraId="413095CB" w14:textId="77777777" w:rsidR="00D160FD" w:rsidRPr="000A316C" w:rsidRDefault="00D160FD" w:rsidP="00D160FD">
      <w:r w:rsidRPr="003C219E">
        <w:rPr>
          <w:i/>
          <w:iCs/>
        </w:rPr>
        <w:t xml:space="preserve">Firearms </w:t>
      </w:r>
      <w:r w:rsidRPr="000A316C">
        <w:t>are not permitted on the property of Catholic schools, with the exception of licensed and identified law enforcement personnel. This policy includes school employees</w:t>
      </w:r>
      <w:r>
        <w:t xml:space="preserve"> as well as third-party security officials who are not also licensed and identified law enforcement.</w:t>
      </w:r>
      <w:r>
        <w:rPr>
          <w:rStyle w:val="FootnoteReference"/>
        </w:rPr>
        <w:footnoteReference w:id="18"/>
      </w:r>
    </w:p>
    <w:p w14:paraId="6768BD65" w14:textId="77777777" w:rsidR="00682E8D" w:rsidRDefault="00682E8D" w:rsidP="00E36190"/>
    <w:p w14:paraId="53906F11" w14:textId="77777777" w:rsidR="00D160FD" w:rsidRDefault="00D160FD" w:rsidP="00E36190"/>
    <w:p w14:paraId="4FDB31A8" w14:textId="64E07AF0" w:rsidR="00682E8D" w:rsidRPr="00850F98" w:rsidRDefault="00682E8D" w:rsidP="00682E8D">
      <w:pPr>
        <w:pStyle w:val="Heading2"/>
      </w:pPr>
      <w:bookmarkStart w:id="84" w:name="_304.00_Communicating_with"/>
      <w:bookmarkStart w:id="85" w:name="_Toc204751525"/>
      <w:bookmarkEnd w:id="84"/>
      <w:r>
        <w:t>3</w:t>
      </w:r>
      <w:r w:rsidRPr="00850F98">
        <w:t>0</w:t>
      </w:r>
      <w:r>
        <w:t>4</w:t>
      </w:r>
      <w:r w:rsidRPr="00850F98">
        <w:t xml:space="preserve">.00 </w:t>
      </w:r>
      <w:r>
        <w:t>Communicating with Student-Athletes and Parents</w:t>
      </w:r>
      <w:bookmarkEnd w:id="85"/>
    </w:p>
    <w:p w14:paraId="270CDDC3" w14:textId="77777777" w:rsidR="00682E8D" w:rsidRPr="00850F98" w:rsidRDefault="00682E8D" w:rsidP="00682E8D"/>
    <w:p w14:paraId="33A4529D" w14:textId="629FBE72" w:rsidR="00682E8D" w:rsidRPr="000A316C" w:rsidRDefault="00682E8D" w:rsidP="004A002A">
      <w:pPr>
        <w:pStyle w:val="Heading3"/>
      </w:pPr>
      <w:bookmarkStart w:id="86" w:name="_Toc204751526"/>
      <w:r>
        <w:t>3</w:t>
      </w:r>
      <w:r w:rsidRPr="000A316C">
        <w:t>0</w:t>
      </w:r>
      <w:r>
        <w:t>4</w:t>
      </w:r>
      <w:r w:rsidRPr="000A316C">
        <w:t xml:space="preserve">.01 </w:t>
      </w:r>
      <w:r>
        <w:t>Professional Communication</w:t>
      </w:r>
      <w:bookmarkEnd w:id="86"/>
    </w:p>
    <w:p w14:paraId="42022388" w14:textId="77777777" w:rsidR="00682E8D" w:rsidRDefault="00682E8D" w:rsidP="00682E8D"/>
    <w:p w14:paraId="4C6BF314" w14:textId="58A5E508" w:rsidR="00682E8D" w:rsidRPr="000A316C" w:rsidRDefault="00682E8D" w:rsidP="00682E8D">
      <w:r w:rsidRPr="000A316C">
        <w:t xml:space="preserve">Each school must develop and promulgate a </w:t>
      </w:r>
      <w:r w:rsidRPr="000A316C">
        <w:rPr>
          <w:i/>
        </w:rPr>
        <w:t>Code of Professional Communication</w:t>
      </w:r>
      <w:r>
        <w:rPr>
          <w:i/>
        </w:rPr>
        <w:t xml:space="preserve"> </w:t>
      </w:r>
      <w:r>
        <w:rPr>
          <w:iCs/>
        </w:rPr>
        <w:t>(sometimes called a “Code of Christian Communication”</w:t>
      </w:r>
      <w:r w:rsidR="00C836F7">
        <w:rPr>
          <w:iCs/>
        </w:rPr>
        <w:t xml:space="preserve"> or “Parent Covenant Agreement”</w:t>
      </w:r>
      <w:r>
        <w:rPr>
          <w:iCs/>
        </w:rPr>
        <w:t>)</w:t>
      </w:r>
      <w:r w:rsidRPr="000A316C">
        <w:t xml:space="preserve"> that guides all communications between stakeholders in the school community. This code should be referenced in local policy handbooks and include the following principles:</w:t>
      </w:r>
    </w:p>
    <w:p w14:paraId="64592E44" w14:textId="56EEABF1" w:rsidR="00682E8D" w:rsidRPr="000A316C" w:rsidRDefault="00682E8D">
      <w:pPr>
        <w:pStyle w:val="ListParagraph"/>
        <w:numPr>
          <w:ilvl w:val="0"/>
          <w:numId w:val="1"/>
        </w:numPr>
        <w:ind w:left="1080"/>
      </w:pPr>
      <w:r w:rsidRPr="000A316C">
        <w:t>All communication should be reflective of the Catholic mission of the school</w:t>
      </w:r>
    </w:p>
    <w:p w14:paraId="4C50C50A" w14:textId="382A8C1A" w:rsidR="00682E8D" w:rsidRPr="000A316C" w:rsidRDefault="00682E8D">
      <w:pPr>
        <w:pStyle w:val="ListParagraph"/>
        <w:numPr>
          <w:ilvl w:val="0"/>
          <w:numId w:val="1"/>
        </w:numPr>
        <w:ind w:left="1080"/>
      </w:pPr>
      <w:r w:rsidRPr="000A316C">
        <w:t>All members of the school community must be treated with respect and dignity</w:t>
      </w:r>
    </w:p>
    <w:p w14:paraId="51A3DE68" w14:textId="55DF09F6" w:rsidR="00682E8D" w:rsidRPr="000A316C" w:rsidRDefault="00682E8D">
      <w:pPr>
        <w:pStyle w:val="ListParagraph"/>
        <w:numPr>
          <w:ilvl w:val="0"/>
          <w:numId w:val="1"/>
        </w:numPr>
        <w:ind w:left="1080"/>
      </w:pPr>
      <w:r w:rsidRPr="000A316C">
        <w:t>When conflicts arise, communications must be directed towards seeking a constructive solution to the conflict</w:t>
      </w:r>
    </w:p>
    <w:p w14:paraId="16982A74" w14:textId="10CE4F82" w:rsidR="00682E8D" w:rsidRDefault="00682E8D">
      <w:pPr>
        <w:pStyle w:val="ListParagraph"/>
        <w:numPr>
          <w:ilvl w:val="0"/>
          <w:numId w:val="1"/>
        </w:numPr>
        <w:ind w:left="1080"/>
      </w:pPr>
      <w:r w:rsidRPr="000A316C">
        <w:t>Concerns and questions should be addressed first at the lowest, most appropriate level. If the concern or question is not resolved, it must be taken to the next level of communication/authority.</w:t>
      </w:r>
      <w:r>
        <w:rPr>
          <w:rStyle w:val="FootnoteReference"/>
        </w:rPr>
        <w:footnoteReference w:id="19"/>
      </w:r>
    </w:p>
    <w:p w14:paraId="719E028A" w14:textId="1CB1015A" w:rsidR="002D499F" w:rsidRDefault="002D499F" w:rsidP="002D499F">
      <w:r>
        <w:t xml:space="preserve">Employees affirm their willingness to communicate professionally through their employment letter, contract, or agreement. Parents and </w:t>
      </w:r>
      <w:r w:rsidR="006E7AC2">
        <w:t>student-athletes</w:t>
      </w:r>
      <w:r>
        <w:t xml:space="preserve"> should be asked </w:t>
      </w:r>
      <w:r w:rsidR="00723A43">
        <w:t xml:space="preserve">to </w:t>
      </w:r>
      <w:r>
        <w:t xml:space="preserve">sign an </w:t>
      </w:r>
      <w:r>
        <w:lastRenderedPageBreak/>
        <w:t xml:space="preserve">affirmation to follow the Code of Professional Communication as part of the Registration Form for their sport(s). </w:t>
      </w:r>
    </w:p>
    <w:p w14:paraId="161673D6" w14:textId="77777777" w:rsidR="003023FD" w:rsidRDefault="003023FD" w:rsidP="002D499F"/>
    <w:p w14:paraId="57446117" w14:textId="0619C0C1" w:rsidR="003023FD" w:rsidRDefault="003023FD" w:rsidP="002D499F">
      <w:r>
        <w:t xml:space="preserve">These expectations are further referenced in the Athletics Code of Conduct required for all participating students. (see </w:t>
      </w:r>
      <w:hyperlink w:anchor="_303.01_Athletics_Code" w:history="1">
        <w:r w:rsidRPr="003023FD">
          <w:rPr>
            <w:rStyle w:val="Hyperlink"/>
          </w:rPr>
          <w:t>303.01</w:t>
        </w:r>
      </w:hyperlink>
      <w:r>
        <w:t xml:space="preserve"> and </w:t>
      </w:r>
      <w:hyperlink w:anchor="_Appendix_D:_ATHLETICS" w:history="1">
        <w:r w:rsidRPr="003023FD">
          <w:rPr>
            <w:rStyle w:val="Hyperlink"/>
          </w:rPr>
          <w:t>Appendix D</w:t>
        </w:r>
      </w:hyperlink>
      <w:r>
        <w:t>).</w:t>
      </w:r>
    </w:p>
    <w:p w14:paraId="5FFA2A81" w14:textId="77777777" w:rsidR="000A3837" w:rsidRDefault="000A3837" w:rsidP="002D499F"/>
    <w:p w14:paraId="4012D347" w14:textId="2CAA3337" w:rsidR="000A3837" w:rsidRPr="000A316C" w:rsidRDefault="000A3837" w:rsidP="004A002A">
      <w:pPr>
        <w:pStyle w:val="Heading3"/>
      </w:pPr>
      <w:bookmarkStart w:id="87" w:name="_Toc204751527"/>
      <w:r>
        <w:t>3</w:t>
      </w:r>
      <w:r w:rsidRPr="000A316C">
        <w:t>0</w:t>
      </w:r>
      <w:r>
        <w:t>4</w:t>
      </w:r>
      <w:r w:rsidRPr="000A316C">
        <w:t>.0</w:t>
      </w:r>
      <w:r>
        <w:t>2</w:t>
      </w:r>
      <w:r w:rsidRPr="000A316C">
        <w:t xml:space="preserve"> </w:t>
      </w:r>
      <w:r>
        <w:t>General Communications</w:t>
      </w:r>
      <w:bookmarkEnd w:id="87"/>
      <w:r>
        <w:t xml:space="preserve"> </w:t>
      </w:r>
    </w:p>
    <w:p w14:paraId="2D402B4D" w14:textId="77777777" w:rsidR="000A3837" w:rsidRDefault="000A3837" w:rsidP="000A3837"/>
    <w:p w14:paraId="1615D7D7" w14:textId="1CC5519A" w:rsidR="007A2E3E" w:rsidRDefault="004037BA" w:rsidP="000A3837">
      <w:r>
        <w:t xml:space="preserve">School employees </w:t>
      </w:r>
      <w:r w:rsidR="006209C7">
        <w:t>and volunteer coaches</w:t>
      </w:r>
      <w:r w:rsidR="000A3837">
        <w:t xml:space="preserve"> shall strive to communicate clearly and professionally at all times and in all ways (e.g. verbal, electronic, written). Coaches are expected to communicate schedules for practices and games well ahead of time, as well as equipment needs, out-of-season conditioning expectations, and eligibility guidelines.</w:t>
      </w:r>
    </w:p>
    <w:p w14:paraId="7674826F" w14:textId="77777777" w:rsidR="000A3837" w:rsidRDefault="000A3837" w:rsidP="000A3837">
      <w:pPr>
        <w:ind w:firstLine="360"/>
      </w:pPr>
    </w:p>
    <w:p w14:paraId="52A71A3C" w14:textId="77777777" w:rsidR="000A3837" w:rsidRDefault="000A3837" w:rsidP="000A3837">
      <w:r>
        <w:t>Parent and student concerns are best handled individually and outside of practices or competitions.</w:t>
      </w:r>
    </w:p>
    <w:p w14:paraId="51EFACD1" w14:textId="77777777" w:rsidR="000A3837" w:rsidRDefault="000A3837" w:rsidP="007A2E3E">
      <w:pPr>
        <w:ind w:left="720"/>
      </w:pPr>
    </w:p>
    <w:p w14:paraId="0608EE4B" w14:textId="41ADB945" w:rsidR="004037BA" w:rsidRDefault="000A3837" w:rsidP="000A3837">
      <w:r w:rsidRPr="000A316C">
        <w:t>School employees</w:t>
      </w:r>
      <w:r w:rsidR="006209C7">
        <w:t xml:space="preserve"> and coaches</w:t>
      </w:r>
      <w:r>
        <w:t xml:space="preserve"> </w:t>
      </w:r>
      <w:r w:rsidRPr="000A316C">
        <w:t xml:space="preserve">must exercise care in discussing personal or potentially controversial topics with </w:t>
      </w:r>
      <w:r w:rsidR="006E7AC2">
        <w:t>student-athletes</w:t>
      </w:r>
      <w:r>
        <w:t xml:space="preserve"> and parents</w:t>
      </w:r>
      <w:r w:rsidRPr="000A316C">
        <w:t>. In such cases, the employee</w:t>
      </w:r>
      <w:r w:rsidR="006209C7">
        <w:t>/coach</w:t>
      </w:r>
      <w:r w:rsidRPr="000A316C">
        <w:t xml:space="preserve"> should consider the school’s Catholic mission as well as the age level of the student. Employees</w:t>
      </w:r>
      <w:r w:rsidR="006209C7">
        <w:t xml:space="preserve"> and coaches</w:t>
      </w:r>
      <w:r w:rsidRPr="000A316C">
        <w:t xml:space="preserve"> must not discuss inappropriate topics with </w:t>
      </w:r>
      <w:r w:rsidR="006E7AC2">
        <w:t>student-athletes</w:t>
      </w:r>
      <w:r w:rsidR="004037BA">
        <w:t xml:space="preserve"> or parents</w:t>
      </w:r>
      <w:r w:rsidRPr="000A316C">
        <w:t>, or convey personal opinions that are contrary to the teachings of the Catholic Church.</w:t>
      </w:r>
      <w:r w:rsidR="004037BA" w:rsidRPr="004037BA">
        <w:rPr>
          <w:rStyle w:val="FootnoteReference"/>
        </w:rPr>
        <w:t xml:space="preserve"> </w:t>
      </w:r>
      <w:r w:rsidR="004037BA">
        <w:rPr>
          <w:rStyle w:val="FootnoteReference"/>
        </w:rPr>
        <w:footnoteReference w:id="20"/>
      </w:r>
    </w:p>
    <w:p w14:paraId="4F65B3FB" w14:textId="77777777" w:rsidR="004037BA" w:rsidRDefault="004037BA" w:rsidP="000A3837"/>
    <w:p w14:paraId="15B7D756" w14:textId="6763324A" w:rsidR="004037BA" w:rsidRDefault="004037BA" w:rsidP="004037BA">
      <w:r>
        <w:t xml:space="preserve"> Employees </w:t>
      </w:r>
      <w:r w:rsidR="006209C7">
        <w:t xml:space="preserve">and coaches </w:t>
      </w:r>
      <w:r>
        <w:t xml:space="preserve">should take great care in hugging or otherwise physically interacting with </w:t>
      </w:r>
      <w:r w:rsidR="006E7AC2">
        <w:t>student-athletes</w:t>
      </w:r>
      <w:r>
        <w:t xml:space="preserve"> and parents. </w:t>
      </w:r>
      <w:r w:rsidRPr="000A316C">
        <w:t xml:space="preserve">Employees </w:t>
      </w:r>
      <w:r w:rsidR="006209C7">
        <w:t xml:space="preserve">and coaches </w:t>
      </w:r>
      <w:r w:rsidRPr="000A316C">
        <w:t xml:space="preserve">must not meet one-on-one with </w:t>
      </w:r>
      <w:r w:rsidR="006E7AC2">
        <w:t>student-athletes</w:t>
      </w:r>
      <w:r w:rsidRPr="000A316C">
        <w:t xml:space="preserve"> unless the meeting takes place in a setting where both the employee</w:t>
      </w:r>
      <w:r w:rsidR="006209C7">
        <w:t>/coach</w:t>
      </w:r>
      <w:r w:rsidRPr="000A316C">
        <w:t xml:space="preserve"> and student are readily visible (such as a hallway or a classroom</w:t>
      </w:r>
      <w:r>
        <w:t>/office</w:t>
      </w:r>
      <w:r w:rsidRPr="000A316C">
        <w:t xml:space="preserve"> with an open door</w:t>
      </w:r>
      <w:r w:rsidR="004C6714">
        <w:t xml:space="preserve">; see </w:t>
      </w:r>
      <w:hyperlink w:anchor="_203.03_Child_Protection" w:history="1">
        <w:r w:rsidR="004C6714" w:rsidRPr="004C6714">
          <w:rPr>
            <w:rStyle w:val="Hyperlink"/>
          </w:rPr>
          <w:t>203.03</w:t>
        </w:r>
      </w:hyperlink>
      <w:r w:rsidRPr="000A316C">
        <w:t>).</w:t>
      </w:r>
      <w:r>
        <w:rPr>
          <w:rStyle w:val="FootnoteReference"/>
        </w:rPr>
        <w:footnoteReference w:id="21"/>
      </w:r>
    </w:p>
    <w:p w14:paraId="655533FC" w14:textId="77777777" w:rsidR="004037BA" w:rsidRDefault="004037BA" w:rsidP="004037BA"/>
    <w:p w14:paraId="0924A75E" w14:textId="2C93A44A" w:rsidR="004037BA" w:rsidRDefault="004037BA" w:rsidP="004037BA">
      <w:r>
        <w:t>Employees</w:t>
      </w:r>
      <w:r w:rsidR="00D65965">
        <w:t xml:space="preserve"> and coaches</w:t>
      </w:r>
      <w:r>
        <w:t xml:space="preserve"> should not discuss the academic performance, eligibility, disciplinary consequences or other confidential topics with individuals who are not the student’s parent or authorized school/Archdiocesan official, or similarly approved party (e.g. Archdiocesan legal counsel, DCF investigator, etc.).</w:t>
      </w:r>
      <w:r>
        <w:rPr>
          <w:rStyle w:val="FootnoteReference"/>
        </w:rPr>
        <w:footnoteReference w:id="22"/>
      </w:r>
    </w:p>
    <w:p w14:paraId="1753C92B" w14:textId="77777777" w:rsidR="000A3837" w:rsidRDefault="000A3837" w:rsidP="000A3837"/>
    <w:p w14:paraId="666044B9" w14:textId="7D662C46" w:rsidR="004037BA" w:rsidRPr="000A316C" w:rsidRDefault="004037BA" w:rsidP="004A002A">
      <w:pPr>
        <w:pStyle w:val="Heading3"/>
      </w:pPr>
      <w:bookmarkStart w:id="88" w:name="_304.03_Digital_Communications"/>
      <w:bookmarkStart w:id="89" w:name="_Toc204751528"/>
      <w:bookmarkEnd w:id="88"/>
      <w:r>
        <w:t>3</w:t>
      </w:r>
      <w:r w:rsidRPr="000A316C">
        <w:t>0</w:t>
      </w:r>
      <w:r>
        <w:t>4</w:t>
      </w:r>
      <w:r w:rsidRPr="000A316C">
        <w:t>.0</w:t>
      </w:r>
      <w:r>
        <w:t>3</w:t>
      </w:r>
      <w:r w:rsidRPr="000A316C">
        <w:t xml:space="preserve"> </w:t>
      </w:r>
      <w:r>
        <w:t>Digital Communications and Social Media</w:t>
      </w:r>
      <w:bookmarkEnd w:id="89"/>
      <w:r>
        <w:t xml:space="preserve"> </w:t>
      </w:r>
    </w:p>
    <w:p w14:paraId="1639628C" w14:textId="77777777" w:rsidR="004037BA" w:rsidRDefault="004037BA" w:rsidP="004037BA"/>
    <w:p w14:paraId="1D3DFF7D" w14:textId="658ED540" w:rsidR="004037BA" w:rsidRDefault="004037BA" w:rsidP="004037BA">
      <w:r w:rsidRPr="000A316C">
        <w:lastRenderedPageBreak/>
        <w:t>Employees</w:t>
      </w:r>
      <w:r>
        <w:t xml:space="preserve"> </w:t>
      </w:r>
      <w:r w:rsidR="002A5EB9">
        <w:t xml:space="preserve">and volunteers (including coaches) </w:t>
      </w:r>
      <w:r w:rsidRPr="000A316C">
        <w:t xml:space="preserve">must follow the </w:t>
      </w:r>
      <w:r w:rsidRPr="000A316C">
        <w:rPr>
          <w:u w:val="single"/>
        </w:rPr>
        <w:t>Digital Communications Policy</w:t>
      </w:r>
      <w:r w:rsidRPr="000A316C">
        <w:t xml:space="preserve"> developed by the Archdiocese of Miami. This policy should be distributed to all employees and volunteers, and schools should offer frequent trainings and reminders of this policy. This policy includes directives on such matters as texting, emails, social media, voicemail, and other matters. The policies found in this manual are meant to supplement and clarify (vs. replace) the Archdiocesan Digital Communications Policy.</w:t>
      </w:r>
      <w:r>
        <w:rPr>
          <w:rStyle w:val="FootnoteReference"/>
        </w:rPr>
        <w:footnoteReference w:id="23"/>
      </w:r>
    </w:p>
    <w:p w14:paraId="0368CF36" w14:textId="77777777" w:rsidR="004037BA" w:rsidRDefault="004037BA" w:rsidP="004037BA"/>
    <w:p w14:paraId="42895A36" w14:textId="38087C9D" w:rsidR="004037BA" w:rsidRDefault="004037BA" w:rsidP="004037BA">
      <w:r>
        <w:t>Employees</w:t>
      </w:r>
      <w:r w:rsidR="002A5EB9">
        <w:t xml:space="preserve"> and coaches</w:t>
      </w:r>
      <w:r>
        <w:t xml:space="preserve"> are prohibited from texting</w:t>
      </w:r>
      <w:r w:rsidR="00446A23">
        <w:t>, emailing,</w:t>
      </w:r>
      <w:r>
        <w:t xml:space="preserve"> or messaging (through social media) individual student</w:t>
      </w:r>
      <w:r w:rsidR="006E7AC2">
        <w:t>-athletes</w:t>
      </w:r>
      <w:r>
        <w:t>.</w:t>
      </w:r>
      <w:r w:rsidR="0024292F">
        <w:t xml:space="preserve"> If employees</w:t>
      </w:r>
      <w:r w:rsidR="002A5EB9">
        <w:t>/coaches</w:t>
      </w:r>
      <w:r w:rsidR="0024292F">
        <w:t xml:space="preserve"> need to text or email a student, the parent must always be copied/included.</w:t>
      </w:r>
      <w:r>
        <w:t xml:space="preserve"> Employees </w:t>
      </w:r>
      <w:r w:rsidR="002A5EB9">
        <w:t xml:space="preserve">and coaches </w:t>
      </w:r>
      <w:r>
        <w:t>may distribute group texts</w:t>
      </w:r>
      <w:r w:rsidR="00446A23">
        <w:t xml:space="preserve"> or emails</w:t>
      </w:r>
      <w:r>
        <w:t xml:space="preserve"> for the purposes of school-related reminders and updates</w:t>
      </w:r>
      <w:r w:rsidR="00F32449">
        <w:t xml:space="preserve">, but such </w:t>
      </w:r>
      <w:r w:rsidR="00446A23">
        <w:t>communications</w:t>
      </w:r>
      <w:r w:rsidR="00F32449">
        <w:t xml:space="preserve"> should include both students and parents</w:t>
      </w:r>
      <w:r>
        <w:t xml:space="preserve">. </w:t>
      </w:r>
      <w:r w:rsidR="009F787D">
        <w:t xml:space="preserve">Employees </w:t>
      </w:r>
      <w:r w:rsidR="002A5EB9">
        <w:t xml:space="preserve">and coaches </w:t>
      </w:r>
      <w:r w:rsidR="009F787D">
        <w:t>should avoid posting photos of student</w:t>
      </w:r>
      <w:r w:rsidR="006E7AC2">
        <w:t>-athletes</w:t>
      </w:r>
      <w:r w:rsidR="009F787D">
        <w:t xml:space="preserve"> and parents involved in school activities to personal social media sites; such photos are better posted to official school accounts.</w:t>
      </w:r>
    </w:p>
    <w:p w14:paraId="6416450F" w14:textId="77777777" w:rsidR="009F787D" w:rsidRDefault="009F787D" w:rsidP="004037BA"/>
    <w:p w14:paraId="54F2E45C" w14:textId="1EF5DB50" w:rsidR="009F787D" w:rsidRDefault="009F787D" w:rsidP="004037BA">
      <w:r>
        <w:t xml:space="preserve">Employees </w:t>
      </w:r>
      <w:r w:rsidR="002A5EB9">
        <w:t xml:space="preserve">and coaches </w:t>
      </w:r>
      <w:r>
        <w:t>may not establish social media accounts affiliated with the school (including any account related to a specific sport) without the permission of the principal (or delegate).</w:t>
      </w:r>
    </w:p>
    <w:p w14:paraId="24B6872E" w14:textId="77777777" w:rsidR="00F4615B" w:rsidRDefault="00F4615B" w:rsidP="004037BA"/>
    <w:p w14:paraId="737D7961" w14:textId="77777777" w:rsidR="00F4615B" w:rsidRDefault="00F4615B" w:rsidP="004037BA"/>
    <w:p w14:paraId="6866B793" w14:textId="35A4AE99" w:rsidR="00F4615B" w:rsidRDefault="00F4615B">
      <w:pPr>
        <w:tabs>
          <w:tab w:val="clear" w:pos="360"/>
        </w:tabs>
        <w:spacing w:after="160" w:line="259" w:lineRule="auto"/>
        <w:ind w:left="0"/>
        <w:contextualSpacing w:val="0"/>
      </w:pPr>
      <w:r>
        <w:br w:type="page"/>
      </w:r>
    </w:p>
    <w:p w14:paraId="0E41AA48" w14:textId="448041D6" w:rsidR="00F4615B" w:rsidRPr="00BE62A5" w:rsidRDefault="00F4615B" w:rsidP="008D5B97">
      <w:pPr>
        <w:pStyle w:val="Heading1"/>
      </w:pPr>
      <w:bookmarkStart w:id="90" w:name="_Toc204751529"/>
      <w:r>
        <w:lastRenderedPageBreak/>
        <w:t>4</w:t>
      </w:r>
      <w:r w:rsidRPr="00BE62A5">
        <w:t xml:space="preserve">00.00 </w:t>
      </w:r>
      <w:r>
        <w:t>THE ATHLETIC PROGRAM</w:t>
      </w:r>
      <w:bookmarkEnd w:id="90"/>
    </w:p>
    <w:p w14:paraId="082E4508" w14:textId="77777777" w:rsidR="00F4615B" w:rsidRDefault="00F4615B" w:rsidP="00F4615B"/>
    <w:p w14:paraId="6A2A4132" w14:textId="5E1B8D86" w:rsidR="00667341" w:rsidRPr="00850F98" w:rsidRDefault="00667341" w:rsidP="00667341">
      <w:pPr>
        <w:pStyle w:val="Heading2"/>
      </w:pPr>
      <w:bookmarkStart w:id="91" w:name="_Toc204751530"/>
      <w:r>
        <w:t>4</w:t>
      </w:r>
      <w:r w:rsidRPr="00850F98">
        <w:t xml:space="preserve">01.00 </w:t>
      </w:r>
      <w:r w:rsidR="00B23B2E">
        <w:t>Structure</w:t>
      </w:r>
      <w:r w:rsidR="00271DB9">
        <w:t xml:space="preserve"> of </w:t>
      </w:r>
      <w:r w:rsidR="000962B9">
        <w:t>Athletic Activities</w:t>
      </w:r>
      <w:bookmarkEnd w:id="91"/>
    </w:p>
    <w:p w14:paraId="7214020A" w14:textId="77777777" w:rsidR="00667341" w:rsidRPr="00850F98" w:rsidRDefault="00667341" w:rsidP="00667341"/>
    <w:p w14:paraId="049F2289" w14:textId="2768CF39" w:rsidR="00667341" w:rsidRPr="000A316C" w:rsidRDefault="00667341" w:rsidP="004A002A">
      <w:pPr>
        <w:pStyle w:val="Heading3"/>
      </w:pPr>
      <w:bookmarkStart w:id="92" w:name="_Toc204751531"/>
      <w:r>
        <w:t>4</w:t>
      </w:r>
      <w:r w:rsidRPr="000A316C">
        <w:t xml:space="preserve">01.01 </w:t>
      </w:r>
      <w:r w:rsidR="0098372B">
        <w:t>Recognition</w:t>
      </w:r>
      <w:r>
        <w:t xml:space="preserve"> of Sports</w:t>
      </w:r>
      <w:bookmarkEnd w:id="92"/>
    </w:p>
    <w:p w14:paraId="67FCA0A2" w14:textId="77777777" w:rsidR="00667341" w:rsidRDefault="00667341" w:rsidP="00667341"/>
    <w:p w14:paraId="7C3A28F4" w14:textId="06E74C85" w:rsidR="00667341" w:rsidRDefault="00667341" w:rsidP="00667341">
      <w:r>
        <w:t>Specific sports may be sponsored by the league when at least five member schools wish to participate in the sport activity. Such approval is granted by the Moderator in consultation with the CAL Directors and Oversight Board.</w:t>
      </w:r>
    </w:p>
    <w:p w14:paraId="6A0FE1FD" w14:textId="77777777" w:rsidR="00751FE1" w:rsidRDefault="00751FE1" w:rsidP="00667341"/>
    <w:p w14:paraId="3617EA98" w14:textId="101A8065" w:rsidR="00751FE1" w:rsidRPr="00751FE1" w:rsidRDefault="00751FE1" w:rsidP="00667341">
      <w:r>
        <w:t xml:space="preserve">Should a school be unable to participate in a sport, they may submit a </w:t>
      </w:r>
      <w:r>
        <w:rPr>
          <w:u w:val="single"/>
        </w:rPr>
        <w:t xml:space="preserve">Refund Request Form </w:t>
      </w:r>
      <w:r>
        <w:t xml:space="preserve">(see </w:t>
      </w:r>
      <w:hyperlink w:anchor="_Appendix_H:_REFUND" w:history="1">
        <w:r w:rsidRPr="00751FE1">
          <w:rPr>
            <w:rStyle w:val="Hyperlink"/>
          </w:rPr>
          <w:t>Appendix H</w:t>
        </w:r>
      </w:hyperlink>
      <w:r>
        <w:t>) to refund any fees or other related expenses.</w:t>
      </w:r>
    </w:p>
    <w:p w14:paraId="10FDEFAA" w14:textId="77777777" w:rsidR="00271DB9" w:rsidRDefault="00271DB9" w:rsidP="00667341"/>
    <w:p w14:paraId="2D9F99D5" w14:textId="24025A9A" w:rsidR="00B23B2E" w:rsidRPr="000A316C" w:rsidRDefault="00B23B2E" w:rsidP="004A002A">
      <w:pPr>
        <w:pStyle w:val="Heading3"/>
      </w:pPr>
      <w:bookmarkStart w:id="93" w:name="_401.02_Establishment_of"/>
      <w:bookmarkStart w:id="94" w:name="_Toc204751532"/>
      <w:bookmarkEnd w:id="93"/>
      <w:r>
        <w:t>4</w:t>
      </w:r>
      <w:r w:rsidRPr="000A316C">
        <w:t>01.0</w:t>
      </w:r>
      <w:r>
        <w:t>2</w:t>
      </w:r>
      <w:r w:rsidRPr="000A316C">
        <w:t xml:space="preserve"> </w:t>
      </w:r>
      <w:r>
        <w:t>Establishment of Divisions</w:t>
      </w:r>
      <w:bookmarkEnd w:id="94"/>
    </w:p>
    <w:p w14:paraId="5EDD5439" w14:textId="77777777" w:rsidR="00B23B2E" w:rsidRDefault="00B23B2E" w:rsidP="00B23B2E"/>
    <w:p w14:paraId="6F2765B3" w14:textId="0FBF09C9" w:rsidR="00B23B2E" w:rsidRDefault="00B23B2E" w:rsidP="00B23B2E">
      <w:r>
        <w:t>The CAL Directors shall establish divisions for each recognized sport present at Catholic schools in their respective counties, in consultation with the Commissioners and Athletic Directors. Teams shall be assigned to divisions based upon such factors as geographic proximity and size of school/program. Effort will be made to balance the number of teams in each division when possible.</w:t>
      </w:r>
    </w:p>
    <w:p w14:paraId="06938074" w14:textId="77777777" w:rsidR="001726E1" w:rsidRDefault="001726E1" w:rsidP="00B23B2E"/>
    <w:p w14:paraId="5C0DA72D" w14:textId="7D969BDD" w:rsidR="001726E1" w:rsidRDefault="001726E1" w:rsidP="00B23B2E">
      <w:r>
        <w:t>Divisions should generally include at least five teams. Should a division not have five teams, teams will be asked to play at least twice within the division and once outside of the division (but still within the CAL).</w:t>
      </w:r>
    </w:p>
    <w:p w14:paraId="4D5A4780" w14:textId="77777777" w:rsidR="00B23B2E" w:rsidRDefault="00B23B2E" w:rsidP="00667341"/>
    <w:p w14:paraId="3B259AC2" w14:textId="0DD5BAFD" w:rsidR="00271DB9" w:rsidRPr="000A316C" w:rsidRDefault="00271DB9" w:rsidP="004A002A">
      <w:pPr>
        <w:pStyle w:val="Heading3"/>
      </w:pPr>
      <w:bookmarkStart w:id="95" w:name="_Toc204751533"/>
      <w:r>
        <w:t>4</w:t>
      </w:r>
      <w:r w:rsidRPr="000A316C">
        <w:t>01.0</w:t>
      </w:r>
      <w:r w:rsidR="00B23B2E">
        <w:t>3</w:t>
      </w:r>
      <w:r w:rsidRPr="000A316C">
        <w:t xml:space="preserve"> </w:t>
      </w:r>
      <w:r>
        <w:t>Registration of Teams</w:t>
      </w:r>
      <w:bookmarkEnd w:id="95"/>
    </w:p>
    <w:p w14:paraId="2CAEDE04" w14:textId="77777777" w:rsidR="00271DB9" w:rsidRDefault="00271DB9" w:rsidP="00271DB9"/>
    <w:p w14:paraId="347B5D2E" w14:textId="3426BD75" w:rsidR="00271DB9" w:rsidRPr="00271DB9" w:rsidRDefault="00271DB9" w:rsidP="00667341">
      <w:r>
        <w:t xml:space="preserve">Schools must register any participating teams with the CAL. Schools may not schedule a competition (including scrimmages) with a team that is not registered with the CAL. Schools may not compete against teams that are outside of the CAL without the permission of the Moderator (see </w:t>
      </w:r>
      <w:hyperlink w:anchor="_402.03_Scheduling_Competitions" w:history="1">
        <w:r w:rsidRPr="00271DB9">
          <w:rPr>
            <w:rStyle w:val="Hyperlink"/>
          </w:rPr>
          <w:t>402.0</w:t>
        </w:r>
        <w:r w:rsidR="00735E2C">
          <w:rPr>
            <w:rStyle w:val="Hyperlink"/>
          </w:rPr>
          <w:t>4</w:t>
        </w:r>
      </w:hyperlink>
      <w:r>
        <w:t>).</w:t>
      </w:r>
    </w:p>
    <w:p w14:paraId="684DA0E4" w14:textId="77777777" w:rsidR="00667341" w:rsidRPr="00850F98" w:rsidRDefault="00667341" w:rsidP="00F4615B"/>
    <w:p w14:paraId="721AF236" w14:textId="548C5117" w:rsidR="00F4615B" w:rsidRPr="00850F98" w:rsidRDefault="004A16C6" w:rsidP="00F4615B">
      <w:pPr>
        <w:pStyle w:val="Heading2"/>
      </w:pPr>
      <w:bookmarkStart w:id="96" w:name="_Toc204751534"/>
      <w:r>
        <w:t>4</w:t>
      </w:r>
      <w:r w:rsidR="00F4615B" w:rsidRPr="00850F98">
        <w:t>0</w:t>
      </w:r>
      <w:r w:rsidR="00271DB9">
        <w:t>2</w:t>
      </w:r>
      <w:r w:rsidR="00F4615B" w:rsidRPr="00850F98">
        <w:t xml:space="preserve">.00 </w:t>
      </w:r>
      <w:r w:rsidR="00F4615B">
        <w:t>Schedul</w:t>
      </w:r>
      <w:r w:rsidR="001B178E">
        <w:t>ing</w:t>
      </w:r>
      <w:bookmarkEnd w:id="96"/>
    </w:p>
    <w:p w14:paraId="0ECAE533" w14:textId="77777777" w:rsidR="00F4615B" w:rsidRPr="00850F98" w:rsidRDefault="00F4615B" w:rsidP="00F4615B"/>
    <w:p w14:paraId="701568E3" w14:textId="1AD53D70" w:rsidR="00756B6D" w:rsidRPr="000A316C" w:rsidRDefault="00756B6D" w:rsidP="004A002A">
      <w:pPr>
        <w:pStyle w:val="Heading3"/>
      </w:pPr>
      <w:bookmarkStart w:id="97" w:name="_Toc204751535"/>
      <w:r>
        <w:t>4</w:t>
      </w:r>
      <w:r w:rsidRPr="000A316C">
        <w:t>0</w:t>
      </w:r>
      <w:r w:rsidR="00271DB9">
        <w:t>2</w:t>
      </w:r>
      <w:r w:rsidRPr="000A316C">
        <w:t xml:space="preserve">.01 </w:t>
      </w:r>
      <w:r>
        <w:t>Athletics Master Schedule</w:t>
      </w:r>
      <w:bookmarkEnd w:id="97"/>
    </w:p>
    <w:p w14:paraId="5229F886" w14:textId="77777777" w:rsidR="00756B6D" w:rsidRDefault="00756B6D" w:rsidP="00756B6D"/>
    <w:p w14:paraId="262125F4" w14:textId="1C62EF49" w:rsidR="00756B6D" w:rsidRDefault="005B6D0A" w:rsidP="00062636">
      <w:r>
        <w:t>Each</w:t>
      </w:r>
      <w:r w:rsidR="00756B6D">
        <w:t xml:space="preserve"> </w:t>
      </w:r>
      <w:r>
        <w:t>CAL Director</w:t>
      </w:r>
      <w:r w:rsidR="00756B6D">
        <w:t xml:space="preserve"> shall maintain a Master Schedule of all athletic activities</w:t>
      </w:r>
      <w:r>
        <w:t xml:space="preserve"> in their respective county</w:t>
      </w:r>
      <w:r w:rsidR="00756B6D">
        <w:t xml:space="preserve">, in accordance with the </w:t>
      </w:r>
      <w:r w:rsidRPr="005B6D0A">
        <w:rPr>
          <w:u w:val="single"/>
        </w:rPr>
        <w:t>OCS Master Calendar for Catholic Schools</w:t>
      </w:r>
      <w:r w:rsidR="00756B6D">
        <w:t>. This Master Schedule must strive to minimize removal of students from classes and spiritual events (e.g. Masses, retreats) for the purposes of athletic activities.</w:t>
      </w:r>
    </w:p>
    <w:p w14:paraId="0E1DD3A6" w14:textId="77777777" w:rsidR="00BE4AF6" w:rsidRDefault="00BE4AF6" w:rsidP="00062636"/>
    <w:p w14:paraId="10243780" w14:textId="1E2BD8A5" w:rsidR="00BE4AF6" w:rsidRDefault="00BE4AF6" w:rsidP="00062636">
      <w:r>
        <w:lastRenderedPageBreak/>
        <w:t>Athletic activities (including practices) may not occur on Sundays without the permission of the Superintendent. Sundays should be kept free for families to attend Sunday Mass.</w:t>
      </w:r>
      <w:r>
        <w:rPr>
          <w:rStyle w:val="FootnoteReference"/>
        </w:rPr>
        <w:footnoteReference w:id="24"/>
      </w:r>
    </w:p>
    <w:p w14:paraId="5060561E" w14:textId="77777777" w:rsidR="005B6D0A" w:rsidRDefault="005B6D0A" w:rsidP="00062636"/>
    <w:p w14:paraId="47C26658" w14:textId="01CB4547" w:rsidR="00735E2C" w:rsidRPr="000A316C" w:rsidRDefault="00735E2C" w:rsidP="004A002A">
      <w:pPr>
        <w:pStyle w:val="Heading3"/>
      </w:pPr>
      <w:bookmarkStart w:id="98" w:name="_Toc204751536"/>
      <w:r>
        <w:t>4</w:t>
      </w:r>
      <w:r w:rsidRPr="000A316C">
        <w:t>0</w:t>
      </w:r>
      <w:r>
        <w:t>2</w:t>
      </w:r>
      <w:r w:rsidRPr="000A316C">
        <w:t>.0</w:t>
      </w:r>
      <w:r>
        <w:t>2</w:t>
      </w:r>
      <w:r w:rsidRPr="000A316C">
        <w:t xml:space="preserve"> </w:t>
      </w:r>
      <w:r>
        <w:t>Schedule of Seasons</w:t>
      </w:r>
      <w:bookmarkEnd w:id="98"/>
    </w:p>
    <w:p w14:paraId="07DD162A" w14:textId="77777777" w:rsidR="00735E2C" w:rsidRDefault="00735E2C" w:rsidP="00735E2C"/>
    <w:p w14:paraId="2EF1D42A" w14:textId="4806BED3" w:rsidR="00735E2C" w:rsidRDefault="00735E2C" w:rsidP="00735E2C">
      <w:r>
        <w:t xml:space="preserve">Each CAL Director shall develop and approve schedules of individual sport seasons, in consultation with the Commissioner and Athletic Directors. Seasons shall not be less than eight games, with the exception of cheerleading, cross country, and track and field. </w:t>
      </w:r>
    </w:p>
    <w:p w14:paraId="4B7D2C78" w14:textId="77777777" w:rsidR="00062636" w:rsidRDefault="00062636" w:rsidP="00062636"/>
    <w:p w14:paraId="18C79871" w14:textId="17800F88" w:rsidR="00F4615B" w:rsidRPr="000A316C" w:rsidRDefault="00756B6D" w:rsidP="004A002A">
      <w:pPr>
        <w:pStyle w:val="Heading3"/>
      </w:pPr>
      <w:bookmarkStart w:id="99" w:name="_Toc204751537"/>
      <w:r>
        <w:t>4</w:t>
      </w:r>
      <w:r w:rsidR="00F4615B" w:rsidRPr="000A316C">
        <w:t>0</w:t>
      </w:r>
      <w:r w:rsidR="00271DB9">
        <w:t>2</w:t>
      </w:r>
      <w:r w:rsidR="00F4615B" w:rsidRPr="000A316C">
        <w:t>.0</w:t>
      </w:r>
      <w:r w:rsidR="00735E2C">
        <w:t>3</w:t>
      </w:r>
      <w:r w:rsidR="00F4615B" w:rsidRPr="000A316C">
        <w:t xml:space="preserve"> </w:t>
      </w:r>
      <w:r>
        <w:t>Scheduling Practices</w:t>
      </w:r>
      <w:bookmarkEnd w:id="99"/>
    </w:p>
    <w:p w14:paraId="3C2FE265" w14:textId="77777777" w:rsidR="00F4615B" w:rsidRDefault="00F4615B" w:rsidP="00F4615B"/>
    <w:p w14:paraId="09CAF795" w14:textId="45170ED9" w:rsidR="00F4615B" w:rsidRDefault="00756B6D" w:rsidP="00F4615B">
      <w:r>
        <w:t xml:space="preserve">The </w:t>
      </w:r>
      <w:r w:rsidR="004E2664">
        <w:t xml:space="preserve">school </w:t>
      </w:r>
      <w:r>
        <w:t xml:space="preserve">Athletic Director shall define the schedule of practices for each sport and season, in accordance with </w:t>
      </w:r>
      <w:r w:rsidR="004E2664">
        <w:t>CAL</w:t>
      </w:r>
      <w:r>
        <w:t xml:space="preserve"> policies. The Athletic Director shall arbitrate any disagreements over practice schedules</w:t>
      </w:r>
      <w:r w:rsidR="005C45CC">
        <w:t xml:space="preserve"> or facilities</w:t>
      </w:r>
      <w:r>
        <w:t xml:space="preserve">, and must </w:t>
      </w:r>
      <w:r w:rsidR="004E2664">
        <w:t xml:space="preserve">receive the principal’s </w:t>
      </w:r>
      <w:r>
        <w:t>approv</w:t>
      </w:r>
      <w:r w:rsidR="004E2664">
        <w:t>al for</w:t>
      </w:r>
      <w:r>
        <w:t xml:space="preserve"> all changes.</w:t>
      </w:r>
    </w:p>
    <w:p w14:paraId="101C343F" w14:textId="77777777" w:rsidR="00756B6D" w:rsidRDefault="00756B6D" w:rsidP="00F4615B"/>
    <w:p w14:paraId="43ABA4EF" w14:textId="60049B2A" w:rsidR="00756B6D" w:rsidRPr="000A316C" w:rsidRDefault="00756B6D" w:rsidP="004A002A">
      <w:pPr>
        <w:pStyle w:val="Heading3"/>
      </w:pPr>
      <w:bookmarkStart w:id="100" w:name="_402.03_Scheduling_Competitions"/>
      <w:bookmarkStart w:id="101" w:name="_Toc204751538"/>
      <w:bookmarkEnd w:id="100"/>
      <w:r>
        <w:t>4</w:t>
      </w:r>
      <w:r w:rsidRPr="000A316C">
        <w:t>0</w:t>
      </w:r>
      <w:r w:rsidR="00271DB9">
        <w:t>2</w:t>
      </w:r>
      <w:r w:rsidRPr="000A316C">
        <w:t>.0</w:t>
      </w:r>
      <w:r w:rsidR="00735E2C">
        <w:t>4</w:t>
      </w:r>
      <w:r w:rsidRPr="000A316C">
        <w:t xml:space="preserve"> </w:t>
      </w:r>
      <w:r>
        <w:t>Scheduling Competitions</w:t>
      </w:r>
      <w:bookmarkEnd w:id="101"/>
    </w:p>
    <w:p w14:paraId="2AE3367F" w14:textId="77777777" w:rsidR="00756B6D" w:rsidRDefault="00756B6D" w:rsidP="00756B6D"/>
    <w:p w14:paraId="0FCB9705" w14:textId="021707F5" w:rsidR="000A3837" w:rsidRDefault="004E2664" w:rsidP="000A3837">
      <w:r>
        <w:t xml:space="preserve">Each CAL Director shall work with the Commissioners and Athletic Directors to develop a schedule of competitions for each sport. </w:t>
      </w:r>
      <w:r w:rsidR="00756B6D">
        <w:t xml:space="preserve">The scheduling of competitions must adhere to </w:t>
      </w:r>
      <w:r>
        <w:t>CAL</w:t>
      </w:r>
      <w:r w:rsidR="00756B6D">
        <w:t xml:space="preserve"> policies, and shall minimize any interruption of academic classes or spiritual activities at the school.</w:t>
      </w:r>
      <w:r w:rsidR="002C5013">
        <w:t xml:space="preserve"> When possible, competitions will be scheduled between schools based upon such factors as division, geographic proximity, and size of school/program.</w:t>
      </w:r>
    </w:p>
    <w:p w14:paraId="6DED1BE4" w14:textId="77777777" w:rsidR="00271DB9" w:rsidRDefault="00271DB9" w:rsidP="000A3837"/>
    <w:p w14:paraId="29E7C053" w14:textId="047A722D" w:rsidR="00271DB9" w:rsidRDefault="00271DB9" w:rsidP="000A3837">
      <w:r>
        <w:t>Competition with schools outside of the CAL is not permitted without permission of the Moderator.</w:t>
      </w:r>
    </w:p>
    <w:p w14:paraId="122D5C62" w14:textId="77777777" w:rsidR="00735E2C" w:rsidRDefault="00735E2C" w:rsidP="000A3837"/>
    <w:p w14:paraId="693B867D" w14:textId="7926DE0D" w:rsidR="00735E2C" w:rsidRDefault="00735E2C" w:rsidP="000A3837">
      <w:r>
        <w:t xml:space="preserve">Regular season games </w:t>
      </w:r>
      <w:r>
        <w:rPr>
          <w:i/>
          <w:iCs/>
        </w:rPr>
        <w:t>must</w:t>
      </w:r>
      <w:r>
        <w:t xml:space="preserve"> be played within the time frame of the season. Any games not played within the season shall not be considered for end-of-season standings.</w:t>
      </w:r>
      <w:r w:rsidR="00BE4AF6">
        <w:t xml:space="preserve"> Games shall generally start between 3:30-4:30 PM and must include a warm-up period of at least 15 minutes. Schools that arrive more than 30 minutes late for a competition are subject to forfeiture.</w:t>
      </w:r>
    </w:p>
    <w:p w14:paraId="523264D9" w14:textId="77777777" w:rsidR="00735E2C" w:rsidRDefault="00735E2C" w:rsidP="000A3837"/>
    <w:p w14:paraId="17F9A6FD" w14:textId="784DF1EA" w:rsidR="00735E2C" w:rsidRDefault="00735E2C" w:rsidP="000A3837">
      <w:r>
        <w:t>Competitions must be played to completion unless there is a legitimate safety concern. If completing a game is in question due to rules violation or conduct, coaches should discuss concerns with the official. If the game continues, the coach may submit a written protest to the official and opposing team coach. The coach should also notify the school Athletic Director and Commissioner as soon as conditions permit.</w:t>
      </w:r>
    </w:p>
    <w:p w14:paraId="09DD7BB2" w14:textId="77777777" w:rsidR="00BE4AF6" w:rsidRDefault="00BE4AF6" w:rsidP="000A3837"/>
    <w:p w14:paraId="43E75131" w14:textId="2AAE6015" w:rsidR="00441CC1" w:rsidRDefault="00BE4AF6" w:rsidP="00441CC1">
      <w:r>
        <w:t xml:space="preserve">No more than two competitions per week shall be scheduled without permission from the Commissioner. </w:t>
      </w:r>
    </w:p>
    <w:p w14:paraId="4D726881" w14:textId="77777777" w:rsidR="009E00BC" w:rsidRDefault="009E00BC" w:rsidP="00441CC1"/>
    <w:p w14:paraId="1E4078AE" w14:textId="77777777" w:rsidR="009E00BC" w:rsidRPr="009E00BC" w:rsidRDefault="009E00BC" w:rsidP="009E00BC">
      <w:pPr>
        <w:rPr>
          <w:rFonts w:eastAsia="Arial"/>
        </w:rPr>
      </w:pPr>
      <w:r w:rsidRPr="009E00BC">
        <w:rPr>
          <w:rFonts w:eastAsia="Arial"/>
        </w:rPr>
        <w:t xml:space="preserve">Any school which </w:t>
      </w:r>
      <w:r w:rsidRPr="009E00BC">
        <w:rPr>
          <w:rFonts w:eastAsia="Arial"/>
          <w:b/>
          <w:bCs/>
        </w:rPr>
        <w:t>forfeits</w:t>
      </w:r>
      <w:r w:rsidRPr="009E00BC">
        <w:rPr>
          <w:rFonts w:eastAsia="Arial"/>
        </w:rPr>
        <w:t xml:space="preserve"> two (2) games in any particular sport may be disqualified from further participation in that sport and may be ineligible for team awards and all-league selections or any school which forfeits two (2) games in any particular sport to the same 16 school may be disqualified from further participation in that sport for the following year. There may be extenuating circumstances such as an injury. In that case a school can petition the moderator to be released from this rule with the approval of the Oversight Board. Any school which forfeits a sports season must contact all remaining league opponents and inform them of the disqualification as soon as possible.</w:t>
      </w:r>
    </w:p>
    <w:p w14:paraId="473A9610" w14:textId="77777777" w:rsidR="00221A02" w:rsidRDefault="00221A02" w:rsidP="00441CC1"/>
    <w:p w14:paraId="113152E6" w14:textId="2B195BAD" w:rsidR="00221A02" w:rsidRDefault="00221A02" w:rsidP="00441CC1">
      <w:r>
        <w:t xml:space="preserve">Each home competition shall begin with prayer, the National Anthem or Pledge of Allegiance, and a statement of CAL expectations of student-athletes and spectators (see the sample script in </w:t>
      </w:r>
      <w:hyperlink w:anchor="_Appendix_M:_SCRIPT" w:history="1">
        <w:r w:rsidRPr="00221A02">
          <w:rPr>
            <w:rStyle w:val="Hyperlink"/>
          </w:rPr>
          <w:t>Appendix M</w:t>
        </w:r>
      </w:hyperlink>
      <w:r>
        <w:t>).</w:t>
      </w:r>
    </w:p>
    <w:p w14:paraId="5AED21E5" w14:textId="77777777" w:rsidR="00BE4AF6" w:rsidRPr="00735E2C" w:rsidRDefault="00BE4AF6" w:rsidP="009E00BC">
      <w:pPr>
        <w:ind w:left="0"/>
      </w:pPr>
    </w:p>
    <w:p w14:paraId="193BA1CD" w14:textId="6079D2E9" w:rsidR="004E2664" w:rsidRPr="000A316C" w:rsidRDefault="004E2664" w:rsidP="004A002A">
      <w:pPr>
        <w:pStyle w:val="Heading3"/>
      </w:pPr>
      <w:bookmarkStart w:id="102" w:name="_Toc204751539"/>
      <w:r>
        <w:t>4</w:t>
      </w:r>
      <w:r w:rsidRPr="000A316C">
        <w:t>0</w:t>
      </w:r>
      <w:r w:rsidR="00271DB9">
        <w:t>2</w:t>
      </w:r>
      <w:r w:rsidRPr="000A316C">
        <w:t>.0</w:t>
      </w:r>
      <w:r w:rsidR="00735E2C">
        <w:t>5</w:t>
      </w:r>
      <w:r w:rsidRPr="000A316C">
        <w:t xml:space="preserve"> </w:t>
      </w:r>
      <w:r>
        <w:t>Changes in Competition Schedules</w:t>
      </w:r>
      <w:bookmarkEnd w:id="102"/>
    </w:p>
    <w:p w14:paraId="79ECD7A9" w14:textId="77777777" w:rsidR="004E2664" w:rsidRDefault="004E2664" w:rsidP="000A3837"/>
    <w:p w14:paraId="78B1CB0C" w14:textId="467F037B" w:rsidR="004E2664" w:rsidRDefault="004E2664" w:rsidP="000A3837">
      <w:r>
        <w:t xml:space="preserve">The schedule of competitions cannot be changed without the permission of the Commissioner. </w:t>
      </w:r>
      <w:r w:rsidR="00406072">
        <w:t xml:space="preserve">Athletic Directors and coaches should carefully review the schedule of competitions ahead of the start of the season. Should any competition dates/times need to be changed, the Athletic Director should contact the Commissioner. </w:t>
      </w:r>
      <w:r>
        <w:t>The Commissioner shall seek input from the opposing team’s</w:t>
      </w:r>
      <w:r w:rsidR="00406072">
        <w:t xml:space="preserve"> Athletic Director or</w:t>
      </w:r>
      <w:r>
        <w:t xml:space="preserve"> coach before approving any competition change.</w:t>
      </w:r>
    </w:p>
    <w:p w14:paraId="2FD81D68" w14:textId="77777777" w:rsidR="004E2664" w:rsidRDefault="004E2664" w:rsidP="000A3837"/>
    <w:p w14:paraId="2004F359" w14:textId="44051A7F" w:rsidR="004E2664" w:rsidRDefault="00406072" w:rsidP="00406072">
      <w:r>
        <w:t>Changes to athletic competitions shall generally not be considered after the start of a sport’s season. However, s</w:t>
      </w:r>
      <w:r w:rsidR="004E2664">
        <w:t xml:space="preserve">hould an </w:t>
      </w:r>
      <w:r w:rsidR="004E2664" w:rsidRPr="00406072">
        <w:rPr>
          <w:b/>
          <w:bCs/>
        </w:rPr>
        <w:t>unexpected emergency situation</w:t>
      </w:r>
      <w:r w:rsidR="004E2664">
        <w:t xml:space="preserve"> arise that requires a change in schedule after a season begins, the Athletic Director shall contact the Commissioner and the opposing team’s coach via email at least 24 hours before the originally-scheduled game. The</w:t>
      </w:r>
      <w:r w:rsidR="00746C9C">
        <w:t xml:space="preserve"> principals</w:t>
      </w:r>
      <w:r w:rsidR="004E2664">
        <w:t xml:space="preserve"> of both affected schools should be copied on this email. The Commissioner will then finalize any decision to change the competition date/time.</w:t>
      </w:r>
      <w:r>
        <w:t xml:space="preserve"> Should the change not be approved, the team will likely be asked to forfeit the game.</w:t>
      </w:r>
    </w:p>
    <w:p w14:paraId="5C257341" w14:textId="77777777" w:rsidR="00406072" w:rsidRDefault="00406072" w:rsidP="00406072"/>
    <w:p w14:paraId="777B16A3" w14:textId="71DF07D0" w:rsidR="00406072" w:rsidRDefault="00406072" w:rsidP="00406072">
      <w:r>
        <w:t>Absence of players due to illness, injury, eligibility issues, or participation in other activities shall not be considered sufficient reason to change the competition’s scheduled date/time.</w:t>
      </w:r>
    </w:p>
    <w:p w14:paraId="7D946A65" w14:textId="77777777" w:rsidR="00406072" w:rsidRDefault="00406072" w:rsidP="00406072"/>
    <w:p w14:paraId="158FCEC9" w14:textId="0F73A99B" w:rsidR="00406072" w:rsidRDefault="00406072" w:rsidP="00406072">
      <w:r>
        <w:t>Schools must be ready to start the season with the first game on the schedule. Should a team not be ready (due to such reasons as no uniforms, facility issues, etc.), the team will forfeit any initial games until the team is ready to compete.</w:t>
      </w:r>
      <w:r w:rsidR="00876615">
        <w:t xml:space="preserve"> If a school is unable to offer a </w:t>
      </w:r>
      <w:r w:rsidR="00876615">
        <w:lastRenderedPageBreak/>
        <w:t>sport/team after schedules are distributed, the opposing team will not be scheduled to play the affected game.</w:t>
      </w:r>
    </w:p>
    <w:p w14:paraId="7CA33F64" w14:textId="77777777" w:rsidR="00406072" w:rsidRDefault="00406072" w:rsidP="00406072"/>
    <w:p w14:paraId="66C0EB91" w14:textId="662511AD" w:rsidR="00406072" w:rsidRDefault="00406072" w:rsidP="00406072">
      <w:r>
        <w:t xml:space="preserve">In cases of </w:t>
      </w:r>
      <w:r>
        <w:rPr>
          <w:b/>
          <w:bCs/>
        </w:rPr>
        <w:t>inclement weather,</w:t>
      </w:r>
      <w:r>
        <w:t xml:space="preserve"> coaches should seek permission from the </w:t>
      </w:r>
      <w:r w:rsidR="00286B97">
        <w:t>Athletic Director</w:t>
      </w:r>
      <w:r w:rsidR="002C7A54">
        <w:t>s</w:t>
      </w:r>
      <w:r>
        <w:t xml:space="preserve"> </w:t>
      </w:r>
      <w:r w:rsidR="002C7A54">
        <w:t>of both participating schools to postpone the game.</w:t>
      </w:r>
      <w:r>
        <w:t xml:space="preserve"> </w:t>
      </w:r>
      <w:r w:rsidR="002C7A54">
        <w:t>This permission should be sought via email with the Commissioner and both principals copied.</w:t>
      </w:r>
    </w:p>
    <w:p w14:paraId="640C6A6D" w14:textId="77777777" w:rsidR="001726E1" w:rsidRDefault="001726E1" w:rsidP="00406072"/>
    <w:p w14:paraId="5767A2A6" w14:textId="001080A4" w:rsidR="001726E1" w:rsidRPr="000A316C" w:rsidRDefault="001726E1" w:rsidP="004A002A">
      <w:pPr>
        <w:pStyle w:val="Heading3"/>
      </w:pPr>
      <w:bookmarkStart w:id="103" w:name="_402.06_Scheduling_of"/>
      <w:bookmarkStart w:id="104" w:name="_Toc204751540"/>
      <w:bookmarkEnd w:id="103"/>
      <w:r>
        <w:t>4</w:t>
      </w:r>
      <w:r w:rsidRPr="000A316C">
        <w:t>0</w:t>
      </w:r>
      <w:r>
        <w:t>2</w:t>
      </w:r>
      <w:r w:rsidRPr="000A316C">
        <w:t>.0</w:t>
      </w:r>
      <w:r w:rsidR="009E00BC">
        <w:t>6</w:t>
      </w:r>
      <w:r w:rsidRPr="000A316C">
        <w:t xml:space="preserve"> </w:t>
      </w:r>
      <w:r>
        <w:t>Scheduling of Post-Season Play</w:t>
      </w:r>
      <w:bookmarkEnd w:id="104"/>
    </w:p>
    <w:p w14:paraId="3DD79292" w14:textId="77777777" w:rsidR="001726E1" w:rsidRDefault="001726E1" w:rsidP="001726E1"/>
    <w:p w14:paraId="31FFB9ED" w14:textId="310A5A42" w:rsidR="00A01499" w:rsidRDefault="001726E1" w:rsidP="001726E1">
      <w:r>
        <w:t>The CAL Directors shall work with the Commissioners to schedule post-season play (i.e. playoffs and championships) for all recognized sports. The eligibility requirements and structure of post-season play may vary depending upon the specific sport, number of teams, and number of student-athletes.</w:t>
      </w:r>
      <w:r w:rsidR="00A01499">
        <w:t xml:space="preserve"> Division structures (see </w:t>
      </w:r>
      <w:hyperlink w:anchor="_401.02_Establishment_of" w:history="1">
        <w:r w:rsidR="00A01499" w:rsidRPr="00A01499">
          <w:rPr>
            <w:rStyle w:val="Hyperlink"/>
          </w:rPr>
          <w:t>401.02</w:t>
        </w:r>
      </w:hyperlink>
      <w:r w:rsidR="00A01499">
        <w:t>) shall be a particular consideration when structuring post-season play.</w:t>
      </w:r>
    </w:p>
    <w:p w14:paraId="794DD667" w14:textId="77777777" w:rsidR="00A01499" w:rsidRDefault="00A01499" w:rsidP="001726E1"/>
    <w:p w14:paraId="530D284C" w14:textId="7AF22882" w:rsidR="001726E1" w:rsidRDefault="001726E1" w:rsidP="001726E1">
      <w:r>
        <w:t>The schedule and structure for post-season play will be defined and communicated to all participating Athletic Directors prior to the start of each sport’s season.</w:t>
      </w:r>
    </w:p>
    <w:p w14:paraId="1BE6E7A7" w14:textId="77777777" w:rsidR="005C3351" w:rsidRDefault="005C3351" w:rsidP="001726E1"/>
    <w:p w14:paraId="3C54FC8B" w14:textId="55EFAF61" w:rsidR="005C3351" w:rsidRDefault="005C3351" w:rsidP="001726E1">
      <w:r>
        <w:t xml:space="preserve">Tournament rosters for varsity sports will be limited to the following for </w:t>
      </w:r>
      <w:r w:rsidRPr="008D2249">
        <w:rPr>
          <w:b/>
          <w:bCs/>
        </w:rPr>
        <w:t>awards:</w:t>
      </w:r>
      <w:r>
        <w:t xml:space="preserve"> 15 for volleyball, 15 for basketball, 15 for baseball, 15 for softball, 15 for flag football, 18 for soccer, 40 for competitive cheerleading, 15 for cross-country, and 80 for track and field. </w:t>
      </w:r>
    </w:p>
    <w:p w14:paraId="5921DA6A" w14:textId="77777777" w:rsidR="005C3351" w:rsidRDefault="005C3351" w:rsidP="001726E1"/>
    <w:p w14:paraId="0758A5FC" w14:textId="404877EE" w:rsidR="005C3351" w:rsidRDefault="005C3351" w:rsidP="001726E1">
      <w:r>
        <w:t xml:space="preserve">In post-season play, </w:t>
      </w:r>
      <w:r w:rsidRPr="008D2249">
        <w:rPr>
          <w:b/>
          <w:bCs/>
        </w:rPr>
        <w:t>ties</w:t>
      </w:r>
      <w:r>
        <w:t xml:space="preserve"> shall be determined based upon the win/loss record between the two schools (i.e. the team with the better record shall “win” the game). If this criteria is not determinative, the tie will be resolved via coin toss conducted by the official in the presence of both coaches and</w:t>
      </w:r>
      <w:r w:rsidR="00746C9C">
        <w:t>, if available, both</w:t>
      </w:r>
      <w:r>
        <w:t xml:space="preserve"> Athletic Directors</w:t>
      </w:r>
      <w:r w:rsidR="00746C9C">
        <w:t>.</w:t>
      </w:r>
    </w:p>
    <w:p w14:paraId="797FF4A2" w14:textId="77777777" w:rsidR="00EC3FFE" w:rsidRDefault="00EC3FFE" w:rsidP="001726E1"/>
    <w:p w14:paraId="469D9BE9" w14:textId="5A47D2ED" w:rsidR="00EC3FFE" w:rsidRPr="00EC3FFE" w:rsidRDefault="00EC3FFE" w:rsidP="00EC3FFE">
      <w:r w:rsidRPr="00EC3FFE">
        <w:t>Athletic admission tickets must be used for all athletic contests for which admission is charged. Schools are encouragedto utilize electronic tickets. Electronic tickets must be approved through FHSAA(ADOM) GOFAN, which is used at all FHSAA state</w:t>
      </w:r>
      <w:r>
        <w:t xml:space="preserve"> </w:t>
      </w:r>
      <w:r w:rsidRPr="00EC3FFE">
        <w:t xml:space="preserve">(ADOM ) playoff </w:t>
      </w:r>
      <w:r>
        <w:t>competitions</w:t>
      </w:r>
      <w:r w:rsidRPr="00EC3FFE">
        <w:t>. Paper tickets should be marked or torn in half. Under no circumstances may a previously sold ticket be resold. All trophies and medals are to be ordered and paid through ADOM approved accounts.</w:t>
      </w:r>
    </w:p>
    <w:p w14:paraId="583E6401" w14:textId="77777777" w:rsidR="00EC3FFE" w:rsidRPr="00406072" w:rsidRDefault="00EC3FFE" w:rsidP="001726E1"/>
    <w:p w14:paraId="5EAE6C14" w14:textId="77777777" w:rsidR="00BE7E64" w:rsidRDefault="00BE7E64" w:rsidP="000A3837"/>
    <w:p w14:paraId="474293E4" w14:textId="77777777" w:rsidR="00756B6D" w:rsidRDefault="00756B6D" w:rsidP="000A3837">
      <w:bookmarkStart w:id="105" w:name="_401.04_Scheduling_and"/>
      <w:bookmarkEnd w:id="105"/>
    </w:p>
    <w:p w14:paraId="0C78A464" w14:textId="7E294312" w:rsidR="00756B6D" w:rsidRPr="00850F98" w:rsidRDefault="00F16B61" w:rsidP="00756B6D">
      <w:pPr>
        <w:pStyle w:val="Heading2"/>
      </w:pPr>
      <w:bookmarkStart w:id="106" w:name="_Toc204751541"/>
      <w:r>
        <w:t>4</w:t>
      </w:r>
      <w:r w:rsidR="00756B6D" w:rsidRPr="00850F98">
        <w:t>0</w:t>
      </w:r>
      <w:r w:rsidR="002E20E1">
        <w:t>3</w:t>
      </w:r>
      <w:r w:rsidR="00756B6D" w:rsidRPr="00850F98">
        <w:t xml:space="preserve">.00 </w:t>
      </w:r>
      <w:r>
        <w:t>Operations of Athletic Activities</w:t>
      </w:r>
      <w:bookmarkEnd w:id="106"/>
    </w:p>
    <w:p w14:paraId="0B474E13" w14:textId="77777777" w:rsidR="00756B6D" w:rsidRPr="00850F98" w:rsidRDefault="00756B6D" w:rsidP="00756B6D"/>
    <w:p w14:paraId="498AD5CA" w14:textId="587C5BF0" w:rsidR="00756B6D" w:rsidRPr="000A316C" w:rsidRDefault="00756B6D" w:rsidP="004A002A">
      <w:pPr>
        <w:pStyle w:val="Heading3"/>
      </w:pPr>
      <w:bookmarkStart w:id="107" w:name="_402.01_Budget_and"/>
      <w:bookmarkStart w:id="108" w:name="_Toc204751542"/>
      <w:bookmarkEnd w:id="107"/>
      <w:r>
        <w:t>4</w:t>
      </w:r>
      <w:r w:rsidRPr="000A316C">
        <w:t>0</w:t>
      </w:r>
      <w:r w:rsidR="002E20E1">
        <w:t>3</w:t>
      </w:r>
      <w:r w:rsidRPr="000A316C">
        <w:t xml:space="preserve">.01 </w:t>
      </w:r>
      <w:r w:rsidR="00F16B61">
        <w:t>Budget and Financial Practices</w:t>
      </w:r>
      <w:bookmarkEnd w:id="108"/>
    </w:p>
    <w:p w14:paraId="6E388AA2" w14:textId="77777777" w:rsidR="00756B6D" w:rsidRDefault="00756B6D" w:rsidP="00756B6D"/>
    <w:p w14:paraId="5491FEEA" w14:textId="3101DE7F" w:rsidR="00756B6D" w:rsidRDefault="00F16B61" w:rsidP="00756B6D">
      <w:r>
        <w:lastRenderedPageBreak/>
        <w:t xml:space="preserve">The budget for each </w:t>
      </w:r>
      <w:r w:rsidR="00E771B2">
        <w:t xml:space="preserve">school’s </w:t>
      </w:r>
      <w:r>
        <w:t xml:space="preserve">athletic department shall be approved by the principal. </w:t>
      </w:r>
      <w:r w:rsidR="00E771B2">
        <w:t>In most circumstances, t</w:t>
      </w:r>
      <w:r>
        <w:t>he Athletic Director bears responsibility for overseeing the athletics budget, working with the finance office of the school.</w:t>
      </w:r>
    </w:p>
    <w:p w14:paraId="1B661407" w14:textId="77777777" w:rsidR="00F16B61" w:rsidRDefault="00F16B61" w:rsidP="00756B6D"/>
    <w:p w14:paraId="3A1F488E" w14:textId="5E5137E8" w:rsidR="007A111C" w:rsidRDefault="00F16B61" w:rsidP="00756B6D">
      <w:pPr>
        <w:rPr>
          <w:i/>
          <w:iCs/>
        </w:rPr>
      </w:pPr>
      <w:r>
        <w:rPr>
          <w:i/>
          <w:iCs/>
        </w:rPr>
        <w:t>All monies associated with the athletic department must be deposited in the school’s official bank account.</w:t>
      </w:r>
      <w:r>
        <w:t xml:space="preserve"> This includes registration fees, ticket proceeds, </w:t>
      </w:r>
      <w:r w:rsidR="007A111C">
        <w:t xml:space="preserve">concessions, </w:t>
      </w:r>
      <w:r>
        <w:t xml:space="preserve">spirit shop sales, and all other </w:t>
      </w:r>
      <w:r w:rsidR="00CC404F">
        <w:t>funds</w:t>
      </w:r>
      <w:r>
        <w:t xml:space="preserve">. </w:t>
      </w:r>
      <w:r w:rsidR="007A111C">
        <w:rPr>
          <w:i/>
          <w:iCs/>
        </w:rPr>
        <w:t>At least one staff member must be present when money is being collected.</w:t>
      </w:r>
    </w:p>
    <w:p w14:paraId="2111CFD3" w14:textId="77777777" w:rsidR="009A3DEE" w:rsidRDefault="009A3DEE" w:rsidP="00756B6D">
      <w:pPr>
        <w:rPr>
          <w:i/>
          <w:iCs/>
        </w:rPr>
      </w:pPr>
    </w:p>
    <w:p w14:paraId="6ECD0FF8" w14:textId="579057FF" w:rsidR="009A3DEE" w:rsidRPr="000A316C" w:rsidRDefault="009A3DEE" w:rsidP="004A002A">
      <w:pPr>
        <w:pStyle w:val="Heading3"/>
      </w:pPr>
      <w:bookmarkStart w:id="109" w:name="_Toc204751543"/>
      <w:r>
        <w:t>4</w:t>
      </w:r>
      <w:r w:rsidRPr="000A316C">
        <w:t>0</w:t>
      </w:r>
      <w:r>
        <w:t>3</w:t>
      </w:r>
      <w:r w:rsidRPr="000A316C">
        <w:t>.0</w:t>
      </w:r>
      <w:r>
        <w:t>2</w:t>
      </w:r>
      <w:r w:rsidRPr="000A316C">
        <w:t xml:space="preserve"> </w:t>
      </w:r>
      <w:r>
        <w:t>Admission Fee</w:t>
      </w:r>
      <w:bookmarkEnd w:id="109"/>
    </w:p>
    <w:p w14:paraId="4BEA9487" w14:textId="77777777" w:rsidR="009A3DEE" w:rsidRDefault="009A3DEE" w:rsidP="009A3DEE"/>
    <w:p w14:paraId="042E57AF" w14:textId="7C9D78DE" w:rsidR="009A3DEE" w:rsidRDefault="009A3DEE" w:rsidP="009A3DEE">
      <w:r>
        <w:t>The Admission Fee for CAL competitions shall be determined at the annual CAL budget meeting, subject to approval by the Superintendent (or delegate).</w:t>
      </w:r>
    </w:p>
    <w:p w14:paraId="71ACB812" w14:textId="77777777" w:rsidR="00A77D55" w:rsidRDefault="00A77D55" w:rsidP="009A3DEE"/>
    <w:p w14:paraId="7AEFDC2C" w14:textId="5E01D872" w:rsidR="00A77D55" w:rsidRPr="000A316C" w:rsidRDefault="00A77D55" w:rsidP="00A77D55">
      <w:pPr>
        <w:pStyle w:val="Heading3"/>
      </w:pPr>
      <w:bookmarkStart w:id="110" w:name="_Toc204751544"/>
      <w:r>
        <w:t>4</w:t>
      </w:r>
      <w:r w:rsidRPr="000A316C">
        <w:t>0</w:t>
      </w:r>
      <w:r>
        <w:t>3</w:t>
      </w:r>
      <w:r w:rsidRPr="000A316C">
        <w:t>.0</w:t>
      </w:r>
      <w:r>
        <w:t>3</w:t>
      </w:r>
      <w:r w:rsidRPr="000A316C">
        <w:t xml:space="preserve"> </w:t>
      </w:r>
      <w:r>
        <w:t>Sponsorships</w:t>
      </w:r>
      <w:bookmarkEnd w:id="110"/>
    </w:p>
    <w:p w14:paraId="5EDE871C" w14:textId="77777777" w:rsidR="00A77D55" w:rsidRDefault="00A77D55" w:rsidP="00A77D55"/>
    <w:p w14:paraId="070B4450" w14:textId="3602FC39" w:rsidR="00A77D55" w:rsidRDefault="00A77D55" w:rsidP="00A77D55">
      <w:r>
        <w:t xml:space="preserve">Outside organizations may provide sponsorships to individual teams. Such sponsorships require the signing of a Sponsorship Agreement including the signature of the Superintendent (or delegate) and principal. This agreement shall specific the specific terms of the agreement, including any collected funds or products, how/when/where the sponsor will be acknowledged, etc. </w:t>
      </w:r>
    </w:p>
    <w:p w14:paraId="4A9BBC69" w14:textId="77777777" w:rsidR="00A77D55" w:rsidRDefault="00A77D55" w:rsidP="00A77D55"/>
    <w:p w14:paraId="04B243AB" w14:textId="5D3A7467" w:rsidR="00A77D55" w:rsidRPr="007A111C" w:rsidRDefault="00A77D55" w:rsidP="00A77D55">
      <w:pPr>
        <w:rPr>
          <w:u w:val="single"/>
        </w:rPr>
      </w:pPr>
      <w:r>
        <w:t xml:space="preserve">Organizations that sell or promote products or values that conflict with Church teachings cannot sponsor teams. Likewise, organizations that promote political parties, candidates, lobbying groups, or Political Action Committees cannot sponsor teams. For more information, including further details on prohibited organizations, see </w:t>
      </w:r>
      <w:hyperlink w:anchor="_Appendix_E:_SPONSHORSHIP" w:history="1">
        <w:r w:rsidRPr="00A77D55">
          <w:rPr>
            <w:rStyle w:val="Hyperlink"/>
          </w:rPr>
          <w:t>Appendix E.</w:t>
        </w:r>
      </w:hyperlink>
    </w:p>
    <w:p w14:paraId="5F7A40ED" w14:textId="77777777" w:rsidR="00F16B61" w:rsidRDefault="00F16B61" w:rsidP="00756B6D"/>
    <w:p w14:paraId="065F11FB" w14:textId="35D3E855" w:rsidR="00F16B61" w:rsidRPr="000A316C" w:rsidRDefault="00F16B61" w:rsidP="004A002A">
      <w:pPr>
        <w:pStyle w:val="Heading3"/>
      </w:pPr>
      <w:bookmarkStart w:id="111" w:name="_Toc204751545"/>
      <w:r>
        <w:t>4</w:t>
      </w:r>
      <w:r w:rsidRPr="000A316C">
        <w:t>0</w:t>
      </w:r>
      <w:r w:rsidR="002755CE">
        <w:t>3</w:t>
      </w:r>
      <w:r w:rsidRPr="000A316C">
        <w:t>.0</w:t>
      </w:r>
      <w:r w:rsidR="00A77D55">
        <w:t>4</w:t>
      </w:r>
      <w:r w:rsidRPr="000A316C">
        <w:t xml:space="preserve"> </w:t>
      </w:r>
      <w:r>
        <w:t>Booster Clubs</w:t>
      </w:r>
      <w:bookmarkEnd w:id="111"/>
    </w:p>
    <w:p w14:paraId="26A2379A" w14:textId="77777777" w:rsidR="00F16B61" w:rsidRDefault="00F16B61" w:rsidP="00F16B61"/>
    <w:p w14:paraId="568AB00E" w14:textId="095B928A" w:rsidR="00F16B61" w:rsidRPr="00F16B61" w:rsidRDefault="00F16B61" w:rsidP="00F16B61">
      <w:r w:rsidRPr="00F16B61">
        <w:t>Schools may, at the discretion of the principal, establish Booster Clubs for the purposes of generating support for athletic activities within the school. All Booster Clubs must exist under the authority of the school. Booster Club funds must be housed within the school/parish accounts, and fundraising and spending must require approval of the principal (or designee).</w:t>
      </w:r>
      <w:r>
        <w:rPr>
          <w:rStyle w:val="FootnoteReference"/>
        </w:rPr>
        <w:footnoteReference w:id="25"/>
      </w:r>
    </w:p>
    <w:p w14:paraId="40D37F4E" w14:textId="77777777" w:rsidR="00F16B61" w:rsidRDefault="00F16B61" w:rsidP="00756B6D"/>
    <w:p w14:paraId="333C0759" w14:textId="0C0007C3" w:rsidR="002755CE" w:rsidRPr="000A316C" w:rsidRDefault="002755CE" w:rsidP="004A002A">
      <w:pPr>
        <w:pStyle w:val="Heading3"/>
      </w:pPr>
      <w:bookmarkStart w:id="112" w:name="_Toc204751546"/>
      <w:r>
        <w:t>4</w:t>
      </w:r>
      <w:r w:rsidRPr="000A316C">
        <w:t>0</w:t>
      </w:r>
      <w:r>
        <w:t>3</w:t>
      </w:r>
      <w:r w:rsidRPr="000A316C">
        <w:t>.0</w:t>
      </w:r>
      <w:r w:rsidR="00A77D55">
        <w:t>5</w:t>
      </w:r>
      <w:r>
        <w:t xml:space="preserve"> Athletic Facilities</w:t>
      </w:r>
      <w:bookmarkEnd w:id="112"/>
    </w:p>
    <w:p w14:paraId="20F2B002" w14:textId="77777777" w:rsidR="002755CE" w:rsidRDefault="002755CE" w:rsidP="002755CE"/>
    <w:p w14:paraId="19570BEE" w14:textId="6D41AEA6" w:rsidR="002755CE" w:rsidRDefault="002755CE" w:rsidP="002755CE">
      <w:r>
        <w:lastRenderedPageBreak/>
        <w:t>Athletic Directors shall ensure that all facilities used for athletic activities (e.g. fields, courts, locker rooms, etc.) are regularly inspected to ensure ongoing safety and compliance with the rules of the participating sports</w:t>
      </w:r>
      <w:r w:rsidR="00746C9C">
        <w:t xml:space="preserve"> and Archdiocesan policies.</w:t>
      </w:r>
    </w:p>
    <w:p w14:paraId="3BD18E81" w14:textId="77777777" w:rsidR="002755CE" w:rsidRDefault="002755CE" w:rsidP="002755CE"/>
    <w:p w14:paraId="6018E850" w14:textId="14B7181E" w:rsidR="002755CE" w:rsidRDefault="002755CE" w:rsidP="002755CE">
      <w:r>
        <w:t>If a team does not have adequate facilities to host home games at their school, the Athletic Director shall work to secure a suitable nearby site. This site must be approved by the Commissioner in consultation with the Athletic Director of the opposing team. A written agreement is required for the use of any site not owned by the Archdiocese of Miami (including affiliate parishes). This agreement must be reviewed and approved by the Chancellor’s Office of the Archdiocese prior to the use of the facility. The facility may be required to submit documentation of insurance as part of this review.</w:t>
      </w:r>
      <w:r>
        <w:rPr>
          <w:rStyle w:val="FootnoteReference"/>
        </w:rPr>
        <w:footnoteReference w:id="26"/>
      </w:r>
    </w:p>
    <w:p w14:paraId="77AB3076" w14:textId="77777777" w:rsidR="00290221" w:rsidRDefault="00290221" w:rsidP="002755CE"/>
    <w:p w14:paraId="1AD82D4A" w14:textId="3CACA2E4" w:rsidR="00290221" w:rsidRDefault="00290221" w:rsidP="002755CE">
      <w:r>
        <w:t xml:space="preserve">Once the alternative site has been approved, it is the responsibility of the Athletic Directors to communicate the change to all participating families. The site shall be considered the “home location” for the hosting team, and subject to all safety requirements set forth in this document. This includes the required presence of an Administrator in Charge at the competition (see </w:t>
      </w:r>
      <w:hyperlink w:anchor="_405.06_Home_Competitions" w:history="1">
        <w:r w:rsidRPr="00290221">
          <w:rPr>
            <w:rStyle w:val="Hyperlink"/>
          </w:rPr>
          <w:t>40</w:t>
        </w:r>
        <w:r w:rsidR="00746C9C">
          <w:rPr>
            <w:rStyle w:val="Hyperlink"/>
          </w:rPr>
          <w:t>6</w:t>
        </w:r>
        <w:r w:rsidRPr="00290221">
          <w:rPr>
            <w:rStyle w:val="Hyperlink"/>
          </w:rPr>
          <w:t>.06</w:t>
        </w:r>
      </w:hyperlink>
      <w:r>
        <w:t>).</w:t>
      </w:r>
    </w:p>
    <w:p w14:paraId="7098F87A" w14:textId="77777777" w:rsidR="002755CE" w:rsidRDefault="002755CE" w:rsidP="00756B6D"/>
    <w:p w14:paraId="4F4722E7" w14:textId="2D5E54B2" w:rsidR="00F16B61" w:rsidRPr="000A316C" w:rsidRDefault="00F16B61" w:rsidP="004A002A">
      <w:pPr>
        <w:pStyle w:val="Heading3"/>
      </w:pPr>
      <w:bookmarkStart w:id="113" w:name="_Toc204751547"/>
      <w:r>
        <w:t>4</w:t>
      </w:r>
      <w:r w:rsidRPr="000A316C">
        <w:t>0</w:t>
      </w:r>
      <w:r w:rsidR="00BE4AF6">
        <w:t>3</w:t>
      </w:r>
      <w:r w:rsidRPr="000A316C">
        <w:t>.0</w:t>
      </w:r>
      <w:r w:rsidR="00A77D55">
        <w:t>6</w:t>
      </w:r>
      <w:r w:rsidRPr="000A316C">
        <w:t xml:space="preserve"> </w:t>
      </w:r>
      <w:r>
        <w:t>Equipment</w:t>
      </w:r>
      <w:bookmarkEnd w:id="113"/>
    </w:p>
    <w:p w14:paraId="7712D966" w14:textId="77777777" w:rsidR="00F16B61" w:rsidRDefault="00F16B61" w:rsidP="00F16B61"/>
    <w:p w14:paraId="292B03F5" w14:textId="10F66DCF" w:rsidR="00F16B61" w:rsidRDefault="00F16B61" w:rsidP="00F16B61">
      <w:r>
        <w:rPr>
          <w:i/>
          <w:iCs/>
        </w:rPr>
        <w:t xml:space="preserve">Purchase: </w:t>
      </w:r>
      <w:r>
        <w:t xml:space="preserve">The </w:t>
      </w:r>
      <w:r w:rsidR="00BE4AF6">
        <w:t>principal</w:t>
      </w:r>
      <w:r>
        <w:t xml:space="preserve"> shall approve all purchases for athletic equipment and any other needs associated with the athletic program. Such purchases must adhere to the program’s budget (see </w:t>
      </w:r>
      <w:hyperlink w:anchor="_402.01_Budget_and" w:history="1">
        <w:r w:rsidRPr="00F16B61">
          <w:rPr>
            <w:rStyle w:val="Hyperlink"/>
          </w:rPr>
          <w:t>40</w:t>
        </w:r>
        <w:r w:rsidR="00BE4AF6">
          <w:rPr>
            <w:rStyle w:val="Hyperlink"/>
          </w:rPr>
          <w:t>3</w:t>
        </w:r>
        <w:r w:rsidRPr="00F16B61">
          <w:rPr>
            <w:rStyle w:val="Hyperlink"/>
          </w:rPr>
          <w:t>.01</w:t>
        </w:r>
      </w:hyperlink>
      <w:r>
        <w:t>). Once equipment is received, the Athletic Director shall verify receipt and facilitate payment of any invoice through the school’s finance office.</w:t>
      </w:r>
    </w:p>
    <w:p w14:paraId="63516FDB" w14:textId="77777777" w:rsidR="00F16B61" w:rsidRPr="000A316C" w:rsidRDefault="00F16B61" w:rsidP="00F16B61"/>
    <w:p w14:paraId="5D236D21" w14:textId="54558857" w:rsidR="00F16B61" w:rsidRDefault="00F16B61" w:rsidP="00756B6D">
      <w:r>
        <w:rPr>
          <w:i/>
          <w:iCs/>
        </w:rPr>
        <w:t>Maintenance and Inventory:</w:t>
      </w:r>
      <w:r>
        <w:t xml:space="preserve"> Athletic </w:t>
      </w:r>
      <w:r w:rsidR="00BE4AF6">
        <w:t>D</w:t>
      </w:r>
      <w:r>
        <w:t xml:space="preserve">irectors should incorporate any needed maintenance of equipment into their annual budget. The </w:t>
      </w:r>
      <w:r w:rsidR="00BE4AF6">
        <w:t xml:space="preserve">Athletic Director, in consultation with coaches, </w:t>
      </w:r>
      <w:r>
        <w:t xml:space="preserve">shall be responsible for keeping an accurate inventory of equipment for their sport. </w:t>
      </w:r>
    </w:p>
    <w:p w14:paraId="66B42FF1" w14:textId="77777777" w:rsidR="00BE4AF6" w:rsidRDefault="00BE4AF6" w:rsidP="00756B6D"/>
    <w:p w14:paraId="55A9F63D" w14:textId="03FEB157" w:rsidR="00BE4AF6" w:rsidRPr="000A316C" w:rsidRDefault="00BE4AF6" w:rsidP="004A002A">
      <w:pPr>
        <w:pStyle w:val="Heading3"/>
      </w:pPr>
      <w:bookmarkStart w:id="114" w:name="_Toc204751548"/>
      <w:r>
        <w:t>4</w:t>
      </w:r>
      <w:r w:rsidRPr="000A316C">
        <w:t>0</w:t>
      </w:r>
      <w:r>
        <w:t>3</w:t>
      </w:r>
      <w:r w:rsidRPr="000A316C">
        <w:t>.0</w:t>
      </w:r>
      <w:r w:rsidR="00A77D55">
        <w:t>7</w:t>
      </w:r>
      <w:r w:rsidRPr="000A316C">
        <w:t xml:space="preserve"> </w:t>
      </w:r>
      <w:r>
        <w:t>Athletic Uniforms</w:t>
      </w:r>
      <w:bookmarkEnd w:id="114"/>
    </w:p>
    <w:p w14:paraId="7458570D" w14:textId="77777777" w:rsidR="00BE4AF6" w:rsidRDefault="00BE4AF6" w:rsidP="00BE4AF6"/>
    <w:p w14:paraId="551545D7" w14:textId="023174E8" w:rsidR="00BE4AF6" w:rsidRDefault="00BE4AF6" w:rsidP="00BE4AF6">
      <w:r>
        <w:t>Uniforms used by teams must be approved by the principal. Uniforms should clearly display the colors and name (or mascot) of the school. Uniforms must be safe for play</w:t>
      </w:r>
      <w:r w:rsidR="00542510">
        <w:t>,</w:t>
      </w:r>
      <w:r>
        <w:t xml:space="preserve"> appropriately modest</w:t>
      </w:r>
      <w:r w:rsidR="00542510">
        <w:t>, and reflective of the school’s dress code policies</w:t>
      </w:r>
      <w:r>
        <w:t>. Uniforms used for competitions must be the same color.</w:t>
      </w:r>
    </w:p>
    <w:p w14:paraId="6DCA1FAA" w14:textId="77777777" w:rsidR="00BE4AF6" w:rsidRDefault="00BE4AF6" w:rsidP="00BE4AF6"/>
    <w:p w14:paraId="244DDD48" w14:textId="3FD6F0A1" w:rsidR="00BE4AF6" w:rsidRDefault="00BE4AF6" w:rsidP="00BE4AF6">
      <w:r>
        <w:lastRenderedPageBreak/>
        <w:t>It is recommended that uniforms follow the numbering r</w:t>
      </w:r>
      <w:r w:rsidR="00746C9C">
        <w:t>u</w:t>
      </w:r>
      <w:r>
        <w:t>les, as indicated in each sport’s rulebook.</w:t>
      </w:r>
      <w:r w:rsidR="005A322E">
        <w:t xml:space="preserve"> Coaches shall maintain an accurate list of student numbers for reference during practices and competitions.</w:t>
      </w:r>
    </w:p>
    <w:p w14:paraId="5FD57D91" w14:textId="77777777" w:rsidR="00441CC1" w:rsidRDefault="00441CC1" w:rsidP="00BE4AF6"/>
    <w:p w14:paraId="06F0E524" w14:textId="13D70BF0" w:rsidR="00441CC1" w:rsidRPr="000A316C" w:rsidRDefault="00441CC1" w:rsidP="004A002A">
      <w:pPr>
        <w:pStyle w:val="Heading3"/>
      </w:pPr>
      <w:bookmarkStart w:id="115" w:name="_403.07_Officials"/>
      <w:bookmarkStart w:id="116" w:name="_403.08_Officials"/>
      <w:bookmarkStart w:id="117" w:name="_Toc204751549"/>
      <w:bookmarkEnd w:id="115"/>
      <w:bookmarkEnd w:id="116"/>
      <w:r>
        <w:t>4</w:t>
      </w:r>
      <w:r w:rsidRPr="000A316C">
        <w:t>0</w:t>
      </w:r>
      <w:r>
        <w:t>3</w:t>
      </w:r>
      <w:r w:rsidRPr="000A316C">
        <w:t>.0</w:t>
      </w:r>
      <w:r w:rsidR="00A77D55">
        <w:t>8</w:t>
      </w:r>
      <w:r w:rsidRPr="000A316C">
        <w:t xml:space="preserve"> </w:t>
      </w:r>
      <w:r>
        <w:t>Officials</w:t>
      </w:r>
      <w:bookmarkEnd w:id="117"/>
    </w:p>
    <w:p w14:paraId="62935025" w14:textId="77777777" w:rsidR="00441CC1" w:rsidRDefault="00441CC1" w:rsidP="00441CC1"/>
    <w:p w14:paraId="66EE96DD" w14:textId="2522E4C6" w:rsidR="00441CC1" w:rsidRPr="00FB4F9A" w:rsidRDefault="00441CC1" w:rsidP="00441CC1">
      <w:r>
        <w:t xml:space="preserve">It is the responsibility of the hosting team’s Athletic Director to supply qualified official(s) for </w:t>
      </w:r>
      <w:r w:rsidRPr="00282AA3">
        <w:rPr>
          <w:i/>
          <w:iCs/>
        </w:rPr>
        <w:t>all</w:t>
      </w:r>
      <w:r>
        <w:t xml:space="preserve"> home competitions.</w:t>
      </w:r>
      <w:r w:rsidR="00FB4F9A">
        <w:rPr>
          <w:i/>
          <w:iCs/>
        </w:rPr>
        <w:t xml:space="preserve"> </w:t>
      </w:r>
      <w:r w:rsidR="00FB4F9A">
        <w:t>The specific number of officials and duties shall be determined by the rules of the sport.</w:t>
      </w:r>
    </w:p>
    <w:p w14:paraId="4F52E97F" w14:textId="77777777" w:rsidR="00441CC1" w:rsidRDefault="00441CC1" w:rsidP="00441CC1"/>
    <w:p w14:paraId="6B18A024" w14:textId="75B9586B" w:rsidR="00441CC1" w:rsidRDefault="00441CC1" w:rsidP="00441CC1">
      <w:r>
        <w:t>Officials must meet the following requirements:</w:t>
      </w:r>
    </w:p>
    <w:p w14:paraId="5D5D04DD" w14:textId="77777777" w:rsidR="00874244" w:rsidRDefault="00874244" w:rsidP="00441CC1"/>
    <w:p w14:paraId="34051E39" w14:textId="43554758" w:rsidR="00874244" w:rsidRDefault="00874244" w:rsidP="00874244">
      <w:pPr>
        <w:pStyle w:val="ListParagraph"/>
        <w:numPr>
          <w:ilvl w:val="0"/>
          <w:numId w:val="40"/>
        </w:numPr>
      </w:pPr>
      <w:r>
        <w:t xml:space="preserve">Be at least 18 years of age and </w:t>
      </w:r>
      <w:r w:rsidR="00350239">
        <w:t>have achieved a high school diploma or GED.</w:t>
      </w:r>
    </w:p>
    <w:p w14:paraId="72F8306B" w14:textId="00735B1F" w:rsidR="00874244" w:rsidRDefault="00874244" w:rsidP="00874244">
      <w:pPr>
        <w:pStyle w:val="ListParagraph"/>
        <w:numPr>
          <w:ilvl w:val="0"/>
          <w:numId w:val="40"/>
        </w:numPr>
      </w:pPr>
      <w:r>
        <w:t>Possess a thorough knowledge of the sport and CAL policies.</w:t>
      </w:r>
    </w:p>
    <w:p w14:paraId="6430CC22" w14:textId="60854447" w:rsidR="00874244" w:rsidRDefault="00874244" w:rsidP="00874244">
      <w:pPr>
        <w:pStyle w:val="ListParagraph"/>
        <w:numPr>
          <w:ilvl w:val="0"/>
          <w:numId w:val="40"/>
        </w:numPr>
      </w:pPr>
      <w:r>
        <w:t>Be objective and fair in carrying out officiating duties.</w:t>
      </w:r>
    </w:p>
    <w:p w14:paraId="3D45C9D1" w14:textId="16E82027" w:rsidR="00874244" w:rsidRDefault="00874244" w:rsidP="00874244">
      <w:pPr>
        <w:pStyle w:val="ListParagraph"/>
        <w:numPr>
          <w:ilvl w:val="0"/>
          <w:numId w:val="40"/>
        </w:numPr>
      </w:pPr>
      <w:r>
        <w:t>Reflect conduct consistent with the Catholic mission of the CAL.</w:t>
      </w:r>
    </w:p>
    <w:p w14:paraId="10321492" w14:textId="09A4DFE7" w:rsidR="00874244" w:rsidRDefault="00874244" w:rsidP="00874244">
      <w:pPr>
        <w:pStyle w:val="ListParagraph"/>
        <w:numPr>
          <w:ilvl w:val="0"/>
          <w:numId w:val="40"/>
        </w:numPr>
      </w:pPr>
      <w:r>
        <w:t>Not be directly affiliated with either competing school as an employee, parent, or direct relative of a student-athlete or coach.</w:t>
      </w:r>
    </w:p>
    <w:p w14:paraId="50AC2971" w14:textId="27A636C7" w:rsidR="00874244" w:rsidRDefault="00874244" w:rsidP="00874244">
      <w:pPr>
        <w:pStyle w:val="ListParagraph"/>
        <w:numPr>
          <w:ilvl w:val="0"/>
          <w:numId w:val="40"/>
        </w:numPr>
      </w:pPr>
      <w:r>
        <w:t>Be physically and mentally capable of observing play and ensuring ongoing safety.</w:t>
      </w:r>
    </w:p>
    <w:p w14:paraId="7171816B" w14:textId="77777777" w:rsidR="00441CC1" w:rsidRDefault="00441CC1" w:rsidP="00441CC1"/>
    <w:p w14:paraId="7D21AC9B" w14:textId="3E5E9ADC" w:rsidR="00282AA3" w:rsidRDefault="00FB4F9A" w:rsidP="00282AA3">
      <w:r>
        <w:t>Schools should provide an appropriate stipend for the official (</w:t>
      </w:r>
      <w:r w:rsidR="00542510">
        <w:t>negotiated based upon FHSAA fees</w:t>
      </w:r>
      <w:r>
        <w:t xml:space="preserve">). If an official fails to be present at a game and it was determined the official was at fault, the Athletic Directors should work with the Commissioner </w:t>
      </w:r>
      <w:r w:rsidR="00746C9C">
        <w:t>secure another official or</w:t>
      </w:r>
      <w:r>
        <w:t xml:space="preserve"> reschedule the game. If the fault lies with the hosting school, the game will be forfeited to the visiting team.</w:t>
      </w:r>
      <w:r w:rsidR="00350239">
        <w:t xml:space="preserve"> The hosting school shall still be responsible for the payment of the official.</w:t>
      </w:r>
      <w:r>
        <w:t xml:space="preserve"> Any dispute should be escalated to the Commissioner for </w:t>
      </w:r>
      <w:r w:rsidR="00282AA3">
        <w:t>resolution</w:t>
      </w:r>
      <w:r>
        <w:t xml:space="preserve">. </w:t>
      </w:r>
    </w:p>
    <w:p w14:paraId="374C9D66" w14:textId="77777777" w:rsidR="00282AA3" w:rsidRDefault="00282AA3" w:rsidP="00441CC1"/>
    <w:p w14:paraId="00B3068D" w14:textId="0C1A534F" w:rsidR="00282AA3" w:rsidRPr="000A316C" w:rsidRDefault="00282AA3" w:rsidP="004A002A">
      <w:pPr>
        <w:pStyle w:val="Heading3"/>
      </w:pPr>
      <w:bookmarkStart w:id="118" w:name="_403.09_Scorekeepers_and"/>
      <w:bookmarkStart w:id="119" w:name="_Toc204751550"/>
      <w:bookmarkEnd w:id="118"/>
      <w:r>
        <w:t>4</w:t>
      </w:r>
      <w:r w:rsidRPr="000A316C">
        <w:t>0</w:t>
      </w:r>
      <w:r>
        <w:t>3</w:t>
      </w:r>
      <w:r w:rsidRPr="000A316C">
        <w:t>.0</w:t>
      </w:r>
      <w:r w:rsidR="00A77D55">
        <w:t>9</w:t>
      </w:r>
      <w:r w:rsidRPr="000A316C">
        <w:t xml:space="preserve"> </w:t>
      </w:r>
      <w:r>
        <w:t>Scorekeepers and Timekeepers</w:t>
      </w:r>
      <w:bookmarkEnd w:id="119"/>
    </w:p>
    <w:p w14:paraId="6F0EF85B" w14:textId="77777777" w:rsidR="00282AA3" w:rsidRDefault="00282AA3" w:rsidP="00282AA3"/>
    <w:p w14:paraId="60D8EDE8" w14:textId="62EF59AD" w:rsidR="00282AA3" w:rsidRDefault="00282AA3" w:rsidP="00282AA3">
      <w:r>
        <w:t xml:space="preserve">It is the responsibility of the hosting team’s Athletic Director to supply a timekeeper and scorekeeper for </w:t>
      </w:r>
      <w:r w:rsidRPr="00282AA3">
        <w:rPr>
          <w:i/>
          <w:iCs/>
        </w:rPr>
        <w:t>all</w:t>
      </w:r>
      <w:r>
        <w:t xml:space="preserve"> home competitions.</w:t>
      </w:r>
      <w:r>
        <w:rPr>
          <w:i/>
          <w:iCs/>
        </w:rPr>
        <w:t xml:space="preserve"> </w:t>
      </w:r>
      <w:r>
        <w:t xml:space="preserve">Schools should provide a table for these individuals. </w:t>
      </w:r>
      <w:r w:rsidR="003D6E3D">
        <w:t xml:space="preserve">A timepiece should be provided for keeping time. A stopwatch is not considered to be an official timepiece with the exception of cross-country and track and field competitions. </w:t>
      </w:r>
      <w:r>
        <w:t>Schools must also have a visible scoreboard for all competitions.</w:t>
      </w:r>
    </w:p>
    <w:p w14:paraId="23237F1B" w14:textId="77777777" w:rsidR="00282AA3" w:rsidRDefault="00282AA3" w:rsidP="00282AA3"/>
    <w:p w14:paraId="7A90C06D" w14:textId="3A6F97D5" w:rsidR="00282AA3" w:rsidRDefault="00282AA3" w:rsidP="00282AA3">
      <w:r>
        <w:t>Scorekeepers and timekeepers must meet the following requirements:</w:t>
      </w:r>
    </w:p>
    <w:p w14:paraId="1FBD3C8B" w14:textId="77777777" w:rsidR="00282AA3" w:rsidRDefault="00282AA3" w:rsidP="00282AA3"/>
    <w:p w14:paraId="02DAF6D6" w14:textId="04BED009" w:rsidR="00282AA3" w:rsidRDefault="00282AA3" w:rsidP="00282AA3">
      <w:pPr>
        <w:pStyle w:val="ListParagraph"/>
        <w:numPr>
          <w:ilvl w:val="0"/>
          <w:numId w:val="41"/>
        </w:numPr>
      </w:pPr>
      <w:r>
        <w:t>Be at least 1</w:t>
      </w:r>
      <w:r w:rsidR="003D6E3D">
        <w:t>6</w:t>
      </w:r>
      <w:r>
        <w:t xml:space="preserve"> years of age</w:t>
      </w:r>
      <w:r w:rsidR="003D6E3D">
        <w:t>. If a student is still in high school, he/she must be directly supervised by a responsible adult.</w:t>
      </w:r>
    </w:p>
    <w:p w14:paraId="00446646" w14:textId="4F20C64C" w:rsidR="00282AA3" w:rsidRDefault="00282AA3" w:rsidP="00282AA3">
      <w:pPr>
        <w:pStyle w:val="ListParagraph"/>
        <w:numPr>
          <w:ilvl w:val="0"/>
          <w:numId w:val="41"/>
        </w:numPr>
      </w:pPr>
      <w:r>
        <w:t>Be capable of carrying out the duties associated with the role (scorekeeping or timekeeping) in a manner that is fair and objective.</w:t>
      </w:r>
    </w:p>
    <w:p w14:paraId="6E87681F" w14:textId="12103B0D" w:rsidR="00282AA3" w:rsidRDefault="00282AA3" w:rsidP="00282AA3">
      <w:pPr>
        <w:pStyle w:val="ListParagraph"/>
        <w:numPr>
          <w:ilvl w:val="0"/>
          <w:numId w:val="41"/>
        </w:numPr>
      </w:pPr>
      <w:r>
        <w:lastRenderedPageBreak/>
        <w:t>Reflect conduct consistent with the Catholic mission of the CAL.</w:t>
      </w:r>
    </w:p>
    <w:p w14:paraId="52CDD065" w14:textId="77777777" w:rsidR="009E00BC" w:rsidRDefault="009E00BC" w:rsidP="009E00BC"/>
    <w:p w14:paraId="27EDCD5E" w14:textId="77777777" w:rsidR="00C46F5B" w:rsidRDefault="00C46F5B" w:rsidP="00756B6D"/>
    <w:p w14:paraId="1AB6513E" w14:textId="59AEE2A1" w:rsidR="00C46F5B" w:rsidRPr="00850F98" w:rsidRDefault="00C46F5B" w:rsidP="00C46F5B">
      <w:pPr>
        <w:pStyle w:val="Heading2"/>
      </w:pPr>
      <w:bookmarkStart w:id="120" w:name="_404.00_Play_Like"/>
      <w:bookmarkStart w:id="121" w:name="_Toc204751551"/>
      <w:bookmarkEnd w:id="120"/>
      <w:r>
        <w:t>4</w:t>
      </w:r>
      <w:r w:rsidRPr="00850F98">
        <w:t>0</w:t>
      </w:r>
      <w:r w:rsidR="005A322E">
        <w:t>4</w:t>
      </w:r>
      <w:r w:rsidRPr="00850F98">
        <w:t xml:space="preserve">.00 </w:t>
      </w:r>
      <w:r>
        <w:t>Play Like a Champion Today</w:t>
      </w:r>
      <w:r w:rsidR="00BE7E64">
        <w:t xml:space="preserve"> (PLACT)</w:t>
      </w:r>
      <w:bookmarkEnd w:id="121"/>
    </w:p>
    <w:p w14:paraId="5F576FB8" w14:textId="77777777" w:rsidR="00C46F5B" w:rsidRPr="00850F98" w:rsidRDefault="00C46F5B" w:rsidP="00C46F5B"/>
    <w:p w14:paraId="3865C886" w14:textId="193DE77A" w:rsidR="00C46F5B" w:rsidRPr="000A316C" w:rsidRDefault="00C46F5B" w:rsidP="004A002A">
      <w:pPr>
        <w:pStyle w:val="Heading3"/>
      </w:pPr>
      <w:bookmarkStart w:id="122" w:name="_403.01_Requirement"/>
      <w:bookmarkStart w:id="123" w:name="_404.01_Requirement"/>
      <w:bookmarkStart w:id="124" w:name="_Toc204751552"/>
      <w:bookmarkEnd w:id="122"/>
      <w:bookmarkEnd w:id="123"/>
      <w:r>
        <w:t>4</w:t>
      </w:r>
      <w:r w:rsidRPr="000A316C">
        <w:t>0</w:t>
      </w:r>
      <w:r w:rsidR="005A322E">
        <w:t>4</w:t>
      </w:r>
      <w:r w:rsidRPr="000A316C">
        <w:t xml:space="preserve">.01 </w:t>
      </w:r>
      <w:r w:rsidR="00BE7E64">
        <w:t>Requirement</w:t>
      </w:r>
      <w:bookmarkEnd w:id="124"/>
    </w:p>
    <w:p w14:paraId="33CA9EFD" w14:textId="77777777" w:rsidR="00C46F5B" w:rsidRDefault="00C46F5B" w:rsidP="00C46F5B"/>
    <w:p w14:paraId="7EF4B341" w14:textId="43741FAD" w:rsidR="00BE7E64" w:rsidRDefault="00BE7E64" w:rsidP="00BE7E64">
      <w:r w:rsidRPr="000A316C">
        <w:t>All schools are required to participate in the Play Like a Champion Today (PLACT) program. This program includes regular training for</w:t>
      </w:r>
      <w:r w:rsidR="005A322E">
        <w:t xml:space="preserve"> students in grades 5-8 </w:t>
      </w:r>
      <w:r w:rsidR="005A322E" w:rsidRPr="000A316C">
        <w:t>(regardless of their participation in a School Athletic Program)</w:t>
      </w:r>
      <w:r w:rsidR="005A322E">
        <w:t xml:space="preserve"> as well as all</w:t>
      </w:r>
      <w:r w:rsidRPr="000A316C">
        <w:t xml:space="preserve"> Athletic Directors, coaches, </w:t>
      </w:r>
      <w:r w:rsidR="005A322E">
        <w:t xml:space="preserve">and parents of student-athletes. </w:t>
      </w:r>
      <w:r w:rsidRPr="000A316C">
        <w:t>The CAL Moderator shall provide overall coordination of PLACT, including regular communications about trainings and expectations to principal</w:t>
      </w:r>
      <w:r w:rsidR="005A322E">
        <w:t>s</w:t>
      </w:r>
      <w:r w:rsidRPr="000A316C">
        <w:t xml:space="preserve"> and Athletic Directors. </w:t>
      </w:r>
    </w:p>
    <w:p w14:paraId="0C8DD2C1" w14:textId="77777777" w:rsidR="00BE7E64" w:rsidRDefault="00BE7E64" w:rsidP="00BE7E64"/>
    <w:p w14:paraId="37DAFF9E" w14:textId="5ACCB38F" w:rsidR="00BE7E64" w:rsidRDefault="00BE7E64" w:rsidP="00BE7E64">
      <w:r>
        <w:t>Athletic Directors shall receive annual trainings in PLACT from the CAL Moderator. Coaches and parents of student-athletes shall participate in PLACT training at least once and before any direct participation in athletics. Students</w:t>
      </w:r>
      <w:r w:rsidR="005A322E">
        <w:t xml:space="preserve"> in grades 5-8</w:t>
      </w:r>
      <w:r>
        <w:t xml:space="preserve"> shall participate in PLACT training based upon a timeline defined by the OCS.</w:t>
      </w:r>
      <w:r>
        <w:rPr>
          <w:rStyle w:val="FootnoteReference"/>
        </w:rPr>
        <w:footnoteReference w:id="27"/>
      </w:r>
    </w:p>
    <w:p w14:paraId="551D14FC" w14:textId="77777777" w:rsidR="00BE7E64" w:rsidRDefault="00BE7E64" w:rsidP="00BE7E64"/>
    <w:p w14:paraId="5974CE09" w14:textId="77777777" w:rsidR="00BE7E64" w:rsidRDefault="00BE7E64" w:rsidP="00BE7E64"/>
    <w:p w14:paraId="05D26760" w14:textId="0204BE9C" w:rsidR="006B039D" w:rsidRPr="00850F98" w:rsidRDefault="005A322E" w:rsidP="006B039D">
      <w:pPr>
        <w:pStyle w:val="Heading2"/>
      </w:pPr>
      <w:bookmarkStart w:id="125" w:name="_Toc204751553"/>
      <w:r>
        <w:t>405.</w:t>
      </w:r>
      <w:r w:rsidR="006B039D" w:rsidRPr="00850F98">
        <w:t xml:space="preserve">00 </w:t>
      </w:r>
      <w:r w:rsidR="006B039D">
        <w:t>Travel</w:t>
      </w:r>
      <w:bookmarkEnd w:id="125"/>
    </w:p>
    <w:p w14:paraId="73D47E5A" w14:textId="77777777" w:rsidR="006B039D" w:rsidRPr="00850F98" w:rsidRDefault="006B039D" w:rsidP="006B039D"/>
    <w:p w14:paraId="7034923A" w14:textId="500E1109" w:rsidR="006B039D" w:rsidRPr="000A316C" w:rsidRDefault="005A322E" w:rsidP="004A002A">
      <w:pPr>
        <w:pStyle w:val="Heading3"/>
      </w:pPr>
      <w:bookmarkStart w:id="126" w:name="_404.01_Travel_for"/>
      <w:bookmarkStart w:id="127" w:name="_Toc204751554"/>
      <w:bookmarkEnd w:id="126"/>
      <w:r>
        <w:t>405</w:t>
      </w:r>
      <w:r w:rsidR="006B039D" w:rsidRPr="000A316C">
        <w:t>.01</w:t>
      </w:r>
      <w:r w:rsidR="006B039D">
        <w:t xml:space="preserve"> Travel for Off-Campus Events</w:t>
      </w:r>
      <w:bookmarkEnd w:id="127"/>
    </w:p>
    <w:p w14:paraId="2BDAAFBC" w14:textId="77777777" w:rsidR="006B039D" w:rsidRDefault="006B039D" w:rsidP="006B039D"/>
    <w:p w14:paraId="7F949217" w14:textId="68BE439B" w:rsidR="006B039D" w:rsidRDefault="006B039D" w:rsidP="006B039D">
      <w:r>
        <w:t xml:space="preserve">The school must define the mode of transportation for any official and approved off-campus </w:t>
      </w:r>
      <w:r w:rsidR="00913107">
        <w:t>athletics events (e.g. competitions, practices, etc.)</w:t>
      </w:r>
      <w:r>
        <w:t xml:space="preserve">. Such activities are considered to be school-sponsored and must be approved by the </w:t>
      </w:r>
      <w:r w:rsidR="005A322E">
        <w:t>principal.</w:t>
      </w:r>
      <w:r>
        <w:t xml:space="preserve"> Schools shall abide by the following requirements for off-campus travel:</w:t>
      </w:r>
    </w:p>
    <w:p w14:paraId="3ADACABF" w14:textId="415EE2D5" w:rsidR="009A240D" w:rsidRDefault="009A240D">
      <w:pPr>
        <w:pStyle w:val="ListParagraph"/>
        <w:numPr>
          <w:ilvl w:val="0"/>
          <w:numId w:val="15"/>
        </w:numPr>
      </w:pPr>
      <w:r>
        <w:t xml:space="preserve">Each event shall have a designated </w:t>
      </w:r>
      <w:r>
        <w:rPr>
          <w:b/>
          <w:bCs/>
        </w:rPr>
        <w:t>Sponsor</w:t>
      </w:r>
      <w:r>
        <w:t xml:space="preserve"> (typically the </w:t>
      </w:r>
      <w:r w:rsidR="005A322E">
        <w:t>Athletic Director</w:t>
      </w:r>
      <w:r>
        <w:t xml:space="preserve">) who is an employee of the school. The Sponsor shall be tasked with organizing and ensuring proper supervision during travel. </w:t>
      </w:r>
    </w:p>
    <w:p w14:paraId="01B5718C" w14:textId="6985BB9D" w:rsidR="006B039D" w:rsidRDefault="009B2EB5" w:rsidP="009B2EB5">
      <w:pPr>
        <w:pStyle w:val="ListParagraph"/>
        <w:numPr>
          <w:ilvl w:val="0"/>
          <w:numId w:val="15"/>
        </w:numPr>
      </w:pPr>
      <w:r>
        <w:t xml:space="preserve">Transportation should generally be provided through two means: Buses (rented or owned by the school) or </w:t>
      </w:r>
      <w:r w:rsidR="00EF1669">
        <w:t xml:space="preserve">private </w:t>
      </w:r>
      <w:r>
        <w:t>transportation arranged by the participating parents. For the latter,</w:t>
      </w:r>
      <w:r w:rsidR="006B039D">
        <w:t xml:space="preserve"> </w:t>
      </w:r>
      <w:r>
        <w:t>the school should make it clear that it</w:t>
      </w:r>
      <w:r w:rsidR="006B039D">
        <w:t xml:space="preserve"> bears no responsibility for private transportation.</w:t>
      </w:r>
    </w:p>
    <w:p w14:paraId="28D1BEA2" w14:textId="69FDD8A6" w:rsidR="006B039D" w:rsidRDefault="009B2EB5">
      <w:pPr>
        <w:pStyle w:val="ListParagraph"/>
        <w:numPr>
          <w:ilvl w:val="0"/>
          <w:numId w:val="15"/>
        </w:numPr>
      </w:pPr>
      <w:r>
        <w:t>When</w:t>
      </w:r>
      <w:r w:rsidR="006B039D">
        <w:t xml:space="preserve"> using buses, each bus must have </w:t>
      </w:r>
      <w:r w:rsidR="006B039D">
        <w:rPr>
          <w:i/>
          <w:iCs/>
        </w:rPr>
        <w:t>at least two</w:t>
      </w:r>
      <w:r w:rsidR="006B039D">
        <w:t xml:space="preserve"> adults on board</w:t>
      </w:r>
      <w:r w:rsidR="00CC404F">
        <w:t xml:space="preserve"> (including the driver)</w:t>
      </w:r>
      <w:r w:rsidR="006B039D">
        <w:t xml:space="preserve">, one of which must be a paid employee. This employee shall ensure that </w:t>
      </w:r>
      <w:r w:rsidR="006B039D">
        <w:lastRenderedPageBreak/>
        <w:t>general safety procedures are followed on the bus. Buses may only be driven by individuals with the appropriate license from the state of Florida.</w:t>
      </w:r>
    </w:p>
    <w:p w14:paraId="118B1E3B" w14:textId="77777777" w:rsidR="006B039D" w:rsidRDefault="006B039D">
      <w:pPr>
        <w:pStyle w:val="ListParagraph"/>
        <w:numPr>
          <w:ilvl w:val="0"/>
          <w:numId w:val="15"/>
        </w:numPr>
      </w:pPr>
      <w:r>
        <w:t>Parents shall sign a permission slip for all off-campus travel, or sign a general permission slip at the beginning of the season approving such travel.</w:t>
      </w:r>
    </w:p>
    <w:p w14:paraId="66B80F50" w14:textId="25497189" w:rsidR="009A240D" w:rsidRDefault="009A240D">
      <w:pPr>
        <w:pStyle w:val="ListParagraph"/>
        <w:numPr>
          <w:ilvl w:val="0"/>
          <w:numId w:val="15"/>
        </w:numPr>
      </w:pPr>
      <w:r>
        <w:t>The Sponsor shall ensure that all necessary equipment is transported to the off-campus event, and that any needed medical equipment or supplies (including water, student medications, etc.) are brought to the event site.</w:t>
      </w:r>
    </w:p>
    <w:p w14:paraId="1CC51597" w14:textId="77777777" w:rsidR="006650F3" w:rsidRDefault="006650F3" w:rsidP="006650F3"/>
    <w:p w14:paraId="544968C1" w14:textId="535503C3" w:rsidR="006650F3" w:rsidRPr="006650F3" w:rsidRDefault="006650F3" w:rsidP="006650F3">
      <w:pPr>
        <w:rPr>
          <w:i/>
          <w:iCs/>
        </w:rPr>
      </w:pPr>
      <w:r>
        <w:rPr>
          <w:i/>
          <w:iCs/>
        </w:rPr>
        <w:t>Coaches are not permitted to transport student-athletes who are not direct biological relatives</w:t>
      </w:r>
      <w:r w:rsidR="00915E46">
        <w:rPr>
          <w:i/>
          <w:iCs/>
        </w:rPr>
        <w:t>.</w:t>
      </w:r>
    </w:p>
    <w:p w14:paraId="5AF7B649" w14:textId="77777777" w:rsidR="006B039D" w:rsidRDefault="006B039D" w:rsidP="006B039D"/>
    <w:p w14:paraId="493B7875" w14:textId="77777777" w:rsidR="00AC7672" w:rsidRDefault="00AC7672" w:rsidP="006B039D"/>
    <w:p w14:paraId="66A66B6B" w14:textId="77777777" w:rsidR="00AC7672" w:rsidRDefault="00AC7672" w:rsidP="006B039D"/>
    <w:p w14:paraId="17D907B1" w14:textId="793321B1" w:rsidR="006B039D" w:rsidRPr="000A316C" w:rsidRDefault="005A322E" w:rsidP="004A002A">
      <w:pPr>
        <w:pStyle w:val="Heading3"/>
      </w:pPr>
      <w:bookmarkStart w:id="128" w:name="_Toc204751555"/>
      <w:r>
        <w:t>405</w:t>
      </w:r>
      <w:r w:rsidR="006B039D" w:rsidRPr="000A316C">
        <w:t>.0</w:t>
      </w:r>
      <w:r w:rsidR="006B039D">
        <w:t>2 Travel Out of Town</w:t>
      </w:r>
      <w:r>
        <w:t xml:space="preserve"> and Overnight Travel</w:t>
      </w:r>
      <w:bookmarkEnd w:id="128"/>
    </w:p>
    <w:p w14:paraId="7C08DB07" w14:textId="77777777" w:rsidR="006B039D" w:rsidRDefault="006B039D" w:rsidP="006B039D"/>
    <w:p w14:paraId="70400834" w14:textId="673F9C65" w:rsidR="00913107" w:rsidRDefault="005A322E" w:rsidP="009A240D">
      <w:r>
        <w:t xml:space="preserve">Travel to athletic events out of South Florida (Broward, Miami-Dade, and Monroe Counties) is not permitted without permission of the Superintendent (or delegate). Similarly, overnight travel for athletic teams is not permitted without Superintendent permission. </w:t>
      </w:r>
    </w:p>
    <w:p w14:paraId="5084BFE3" w14:textId="77777777" w:rsidR="009A240D" w:rsidRDefault="009A240D" w:rsidP="009A240D"/>
    <w:p w14:paraId="4BF877D7" w14:textId="5925A048" w:rsidR="00BE7E64" w:rsidRPr="00850F98" w:rsidRDefault="00196249" w:rsidP="00BE7E64">
      <w:pPr>
        <w:pStyle w:val="Heading2"/>
      </w:pPr>
      <w:bookmarkStart w:id="129" w:name="_Toc204751556"/>
      <w:r>
        <w:t>40</w:t>
      </w:r>
      <w:r w:rsidR="005A322E">
        <w:t>6</w:t>
      </w:r>
      <w:r w:rsidR="00BE7E64" w:rsidRPr="00850F98">
        <w:t xml:space="preserve">.00 </w:t>
      </w:r>
      <w:r w:rsidR="00BE7E64">
        <w:t>Safety and Security</w:t>
      </w:r>
      <w:bookmarkEnd w:id="129"/>
    </w:p>
    <w:p w14:paraId="161A42C2" w14:textId="77777777" w:rsidR="00BE7E64" w:rsidRPr="00850F98" w:rsidRDefault="00BE7E64" w:rsidP="00BE7E64"/>
    <w:p w14:paraId="087FC32E" w14:textId="28099715" w:rsidR="00BE7E64" w:rsidRPr="000A316C" w:rsidRDefault="00196249" w:rsidP="004A002A">
      <w:pPr>
        <w:pStyle w:val="Heading3"/>
      </w:pPr>
      <w:bookmarkStart w:id="130" w:name="_Toc204751557"/>
      <w:r>
        <w:t>40</w:t>
      </w:r>
      <w:r w:rsidR="005A322E">
        <w:t>6</w:t>
      </w:r>
      <w:r w:rsidR="00BE7E64" w:rsidRPr="000A316C">
        <w:t>.01</w:t>
      </w:r>
      <w:r w:rsidR="00BE7E64">
        <w:t xml:space="preserve"> Responsibility</w:t>
      </w:r>
      <w:bookmarkEnd w:id="130"/>
    </w:p>
    <w:p w14:paraId="286F5FC1" w14:textId="77777777" w:rsidR="00BE7E64" w:rsidRDefault="00BE7E64" w:rsidP="00BE7E64"/>
    <w:p w14:paraId="00C2BBBE" w14:textId="1B51369D" w:rsidR="000A3837" w:rsidRDefault="00BE7E64" w:rsidP="00BE7E64">
      <w:r>
        <w:t xml:space="preserve">The principal bears ultimate responsibility for the ongoing safety and security of all athletic activities, including practices, athletics-related travel, and </w:t>
      </w:r>
      <w:r>
        <w:rPr>
          <w:i/>
          <w:iCs/>
        </w:rPr>
        <w:t>both</w:t>
      </w:r>
      <w:r>
        <w:t xml:space="preserve"> home and away competitions. The principal </w:t>
      </w:r>
      <w:r w:rsidR="00097CB2">
        <w:t xml:space="preserve">is responsible for maintaining the school’s Emergency Operations Plan (see </w:t>
      </w:r>
      <w:hyperlink w:anchor="_404.02_Emergency_Operations" w:history="1">
        <w:r w:rsidR="005A322E">
          <w:rPr>
            <w:rStyle w:val="Hyperlink"/>
          </w:rPr>
          <w:t>406</w:t>
        </w:r>
        <w:r w:rsidR="00097CB2" w:rsidRPr="00097CB2">
          <w:rPr>
            <w:rStyle w:val="Hyperlink"/>
          </w:rPr>
          <w:t>.02</w:t>
        </w:r>
      </w:hyperlink>
      <w:r w:rsidR="00097CB2">
        <w:t xml:space="preserve">). </w:t>
      </w:r>
      <w:r>
        <w:t xml:space="preserve"> </w:t>
      </w:r>
    </w:p>
    <w:p w14:paraId="7C1C1CB2" w14:textId="77777777" w:rsidR="00F1555F" w:rsidRDefault="00F1555F" w:rsidP="00F1555F"/>
    <w:p w14:paraId="5D85D711" w14:textId="0DD10277" w:rsidR="00F1555F" w:rsidRDefault="00F1555F" w:rsidP="00F1555F">
      <w:r>
        <w:t xml:space="preserve">In conducting athletic activities, schools should carefully consider the Heat Index Guidelines contained in </w:t>
      </w:r>
      <w:hyperlink w:anchor="_Appendix_E:_HEAT" w:history="1">
        <w:r w:rsidRPr="00976EE5">
          <w:rPr>
            <w:rStyle w:val="Hyperlink"/>
          </w:rPr>
          <w:t xml:space="preserve">Appendix </w:t>
        </w:r>
        <w:r w:rsidR="00976EE5" w:rsidRPr="00976EE5">
          <w:rPr>
            <w:rStyle w:val="Hyperlink"/>
          </w:rPr>
          <w:t>C</w:t>
        </w:r>
        <w:r w:rsidRPr="00112388">
          <w:rPr>
            <w:rStyle w:val="Hyperlink"/>
          </w:rPr>
          <w:t>.</w:t>
        </w:r>
      </w:hyperlink>
      <w:r>
        <w:t xml:space="preserve"> These guidelines may restrict specific activities at practices or competitions.</w:t>
      </w:r>
    </w:p>
    <w:p w14:paraId="1B276F54" w14:textId="77777777" w:rsidR="00F1555F" w:rsidRDefault="00F1555F" w:rsidP="00BE7E64"/>
    <w:p w14:paraId="71898F33" w14:textId="46320367" w:rsidR="00BE7E64" w:rsidRPr="000A316C" w:rsidRDefault="00196249" w:rsidP="004A002A">
      <w:pPr>
        <w:pStyle w:val="Heading3"/>
      </w:pPr>
      <w:bookmarkStart w:id="131" w:name="_404.02_Emergency_Operations"/>
      <w:bookmarkStart w:id="132" w:name="_Toc204751558"/>
      <w:bookmarkEnd w:id="131"/>
      <w:r>
        <w:t>40</w:t>
      </w:r>
      <w:r w:rsidR="005A322E">
        <w:t>6</w:t>
      </w:r>
      <w:r w:rsidR="00BE7E64" w:rsidRPr="000A316C">
        <w:t>.0</w:t>
      </w:r>
      <w:r w:rsidR="00BE7E64">
        <w:t>2 Emergency Operations Plan (EOP)</w:t>
      </w:r>
      <w:bookmarkEnd w:id="132"/>
    </w:p>
    <w:p w14:paraId="454792A2" w14:textId="77777777" w:rsidR="00BE7E64" w:rsidRDefault="00BE7E64" w:rsidP="00BE7E64"/>
    <w:p w14:paraId="40E873D9" w14:textId="2ECB9585" w:rsidR="00BE7E64" w:rsidRDefault="00097CB2" w:rsidP="00BE7E64">
      <w:r>
        <w:t xml:space="preserve">Each school must develop and promulgate policies to support safe and secure school. These policies shall be housed within a local </w:t>
      </w:r>
      <w:r>
        <w:rPr>
          <w:u w:val="single"/>
        </w:rPr>
        <w:t>Emergency Operations Plan (EOP)</w:t>
      </w:r>
      <w:r>
        <w:t xml:space="preserve"> which addresses the specific needs of students, employees, and visitors</w:t>
      </w:r>
      <w:r w:rsidRPr="000A316C">
        <w:t xml:space="preserve"> based on local realities (buildings, </w:t>
      </w:r>
      <w:r w:rsidRPr="000A316C">
        <w:lastRenderedPageBreak/>
        <w:t>facilities, campus, neighborhood, etc.).  The plan must be updated annually and maintained electronically and in hard copy at the school site and in the OCS.</w:t>
      </w:r>
      <w:r>
        <w:rPr>
          <w:rStyle w:val="FootnoteReference"/>
        </w:rPr>
        <w:footnoteReference w:id="28"/>
      </w:r>
    </w:p>
    <w:p w14:paraId="1DC9ECAE" w14:textId="77777777" w:rsidR="00097CB2" w:rsidRDefault="00097CB2" w:rsidP="00BE7E64"/>
    <w:p w14:paraId="0B02953F" w14:textId="6EDAC691" w:rsidR="00097CB2" w:rsidRDefault="00097CB2" w:rsidP="00BE7E64">
      <w:r>
        <w:t>All athletic activities (e.g. practices, athletics travel, both home and away competitions</w:t>
      </w:r>
      <w:r w:rsidR="00913107">
        <w:t>, etc.</w:t>
      </w:r>
      <w:r>
        <w:t xml:space="preserve">) should be considered in the school’s EOP. The EOP should include clear instructions of how and when school and Archdiocesan officials are contacted during </w:t>
      </w:r>
      <w:r w:rsidR="00196249">
        <w:t>emergencies</w:t>
      </w:r>
      <w:r>
        <w:t xml:space="preserve"> (see </w:t>
      </w:r>
      <w:hyperlink w:anchor="_404.02_Emergency_Communications" w:history="1">
        <w:r w:rsidR="00196249">
          <w:rPr>
            <w:rStyle w:val="Hyperlink"/>
          </w:rPr>
          <w:t>40</w:t>
        </w:r>
        <w:r w:rsidR="005A322E">
          <w:rPr>
            <w:rStyle w:val="Hyperlink"/>
          </w:rPr>
          <w:t>6</w:t>
        </w:r>
        <w:r w:rsidRPr="00097CB2">
          <w:rPr>
            <w:rStyle w:val="Hyperlink"/>
          </w:rPr>
          <w:t>.03</w:t>
        </w:r>
      </w:hyperlink>
      <w:r>
        <w:t xml:space="preserve">). The principal and Athletic Director shall ensure that all </w:t>
      </w:r>
      <w:r w:rsidR="005A322E">
        <w:t xml:space="preserve">coaches and other </w:t>
      </w:r>
      <w:r>
        <w:t>athletics personnel are aware of the EOP and emergency procedures that relate to athletic activities.</w:t>
      </w:r>
      <w:r w:rsidR="004C6065">
        <w:t xml:space="preserve"> The Athletic Director shall maintain a record of signature documentation indicating that all coaches and other athletic personnel were trained.</w:t>
      </w:r>
    </w:p>
    <w:p w14:paraId="6CD6F798" w14:textId="77777777" w:rsidR="00097CB2" w:rsidRDefault="00097CB2" w:rsidP="00BE7E64"/>
    <w:p w14:paraId="4347CE7F" w14:textId="19DD9038" w:rsidR="00097CB2" w:rsidRPr="000A316C" w:rsidRDefault="00196249" w:rsidP="004A002A">
      <w:pPr>
        <w:pStyle w:val="Heading3"/>
      </w:pPr>
      <w:bookmarkStart w:id="133" w:name="_404.02_Emergency_Communications"/>
      <w:bookmarkStart w:id="134" w:name="_404.03_Emergency_Communications"/>
      <w:bookmarkStart w:id="135" w:name="_504.03_Emergencies"/>
      <w:bookmarkStart w:id="136" w:name="_405.03_Emergencies"/>
      <w:bookmarkStart w:id="137" w:name="_Toc204751559"/>
      <w:bookmarkEnd w:id="133"/>
      <w:bookmarkEnd w:id="134"/>
      <w:bookmarkEnd w:id="135"/>
      <w:bookmarkEnd w:id="136"/>
      <w:r>
        <w:t>40</w:t>
      </w:r>
      <w:r w:rsidR="005A322E">
        <w:t>6</w:t>
      </w:r>
      <w:r w:rsidR="00097CB2" w:rsidRPr="000A316C">
        <w:t>.0</w:t>
      </w:r>
      <w:r w:rsidR="00097CB2">
        <w:t xml:space="preserve">3 </w:t>
      </w:r>
      <w:r w:rsidR="002F5B41">
        <w:t>Emergencies</w:t>
      </w:r>
      <w:bookmarkEnd w:id="137"/>
    </w:p>
    <w:p w14:paraId="34C9AD0A" w14:textId="77777777" w:rsidR="00097CB2" w:rsidRDefault="00097CB2" w:rsidP="00097CB2"/>
    <w:p w14:paraId="697727E2" w14:textId="521A2F71" w:rsidR="00097CB2" w:rsidRPr="00097CB2" w:rsidRDefault="00097CB2" w:rsidP="00097CB2">
      <w:r w:rsidRPr="000A316C">
        <w:t xml:space="preserve">In keeping with the Incident Reporting Policy of the Archdiocese, if an emergency occurs at </w:t>
      </w:r>
      <w:r>
        <w:t xml:space="preserve">during athletic activities, the responsible adult should contact </w:t>
      </w:r>
      <w:r w:rsidRPr="000A316C">
        <w:t xml:space="preserve">911 and then the </w:t>
      </w:r>
      <w:r>
        <w:t xml:space="preserve">Athletic Director. The Athletic Director shall inform the principal </w:t>
      </w:r>
      <w:r w:rsidR="00830B8F">
        <w:t>and</w:t>
      </w:r>
      <w:r>
        <w:t xml:space="preserve"> </w:t>
      </w:r>
      <w:r w:rsidR="00830B8F">
        <w:t xml:space="preserve">Moderator, who will inform the </w:t>
      </w:r>
      <w:r w:rsidRPr="000A316C">
        <w:t>Superintendent</w:t>
      </w:r>
      <w:r>
        <w:t xml:space="preserve"> (or delegate)</w:t>
      </w:r>
      <w:r>
        <w:rPr>
          <w:rStyle w:val="FootnoteReference"/>
        </w:rPr>
        <w:footnoteReference w:id="29"/>
      </w:r>
      <w:r w:rsidRPr="000A316C">
        <w:t xml:space="preserve">. Situations that </w:t>
      </w:r>
      <w:r w:rsidR="00913107">
        <w:t>constitute an emergency</w:t>
      </w:r>
      <w:r>
        <w:t xml:space="preserve"> include (but are not limited to):</w:t>
      </w:r>
    </w:p>
    <w:p w14:paraId="74641EAB" w14:textId="3EBD01E1" w:rsidR="00097CB2" w:rsidRPr="000A316C" w:rsidRDefault="00097CB2">
      <w:pPr>
        <w:pStyle w:val="ListParagraph"/>
        <w:numPr>
          <w:ilvl w:val="0"/>
          <w:numId w:val="6"/>
        </w:numPr>
      </w:pPr>
      <w:r w:rsidRPr="000A316C">
        <w:t xml:space="preserve">Significant health emergencies involving a student, employee, </w:t>
      </w:r>
      <w:r>
        <w:t>volunteer, or spectator;</w:t>
      </w:r>
    </w:p>
    <w:p w14:paraId="3FF98DF7" w14:textId="657CBCF4" w:rsidR="00097CB2" w:rsidRDefault="00097CB2">
      <w:pPr>
        <w:pStyle w:val="ListParagraph"/>
        <w:numPr>
          <w:ilvl w:val="0"/>
          <w:numId w:val="6"/>
        </w:numPr>
      </w:pPr>
      <w:r w:rsidRPr="000A316C">
        <w:t xml:space="preserve">Any time a student, employee, </w:t>
      </w:r>
      <w:r>
        <w:t>or volunteer</w:t>
      </w:r>
      <w:r w:rsidRPr="000A316C">
        <w:t xml:space="preserve"> is injured and transported to a hospital from school</w:t>
      </w:r>
      <w:r>
        <w:t>;</w:t>
      </w:r>
    </w:p>
    <w:p w14:paraId="63C822B5" w14:textId="5AEFAD94" w:rsidR="00097CB2" w:rsidRPr="000A316C" w:rsidRDefault="00097CB2">
      <w:pPr>
        <w:pStyle w:val="ListParagraph"/>
        <w:numPr>
          <w:ilvl w:val="0"/>
          <w:numId w:val="6"/>
        </w:numPr>
      </w:pPr>
      <w:r w:rsidRPr="000A316C">
        <w:t>Building fires, gas leaks, major flooding, or other significant facility issues</w:t>
      </w:r>
      <w:r>
        <w:t>;</w:t>
      </w:r>
    </w:p>
    <w:p w14:paraId="0FE85BC3" w14:textId="68579494" w:rsidR="00097CB2" w:rsidRPr="000A316C" w:rsidRDefault="00097CB2">
      <w:pPr>
        <w:pStyle w:val="ListParagraph"/>
        <w:numPr>
          <w:ilvl w:val="0"/>
          <w:numId w:val="6"/>
        </w:numPr>
      </w:pPr>
      <w:r w:rsidRPr="000A316C">
        <w:t>Threats against the safety of the school</w:t>
      </w:r>
      <w:r w:rsidR="00913107">
        <w:t xml:space="preserve"> or athletic event;</w:t>
      </w:r>
    </w:p>
    <w:p w14:paraId="601511CB" w14:textId="0402437A" w:rsidR="00097CB2" w:rsidRPr="000A316C" w:rsidRDefault="00097CB2">
      <w:pPr>
        <w:pStyle w:val="ListParagraph"/>
        <w:numPr>
          <w:ilvl w:val="0"/>
          <w:numId w:val="6"/>
        </w:numPr>
      </w:pPr>
      <w:r w:rsidRPr="000A316C">
        <w:t>Intruders on the school campus or immediate neighborhood that necessitate a full or partial lockdown</w:t>
      </w:r>
      <w:r>
        <w:t>;</w:t>
      </w:r>
    </w:p>
    <w:p w14:paraId="23587D4D" w14:textId="3AF03053" w:rsidR="00097CB2" w:rsidRPr="000A316C" w:rsidRDefault="00097CB2">
      <w:pPr>
        <w:pStyle w:val="ListParagraph"/>
        <w:numPr>
          <w:ilvl w:val="0"/>
          <w:numId w:val="6"/>
        </w:numPr>
      </w:pPr>
      <w:r w:rsidRPr="000A316C">
        <w:t>Inquiries from the secular media and/or media showing up on campus</w:t>
      </w:r>
      <w:r w:rsidR="005A322E">
        <w:t>.</w:t>
      </w:r>
    </w:p>
    <w:p w14:paraId="14CBC3AC" w14:textId="77777777" w:rsidR="00097CB2" w:rsidRPr="000A316C" w:rsidRDefault="00097CB2" w:rsidP="00097CB2">
      <w:pPr>
        <w:pStyle w:val="ListParagraph"/>
        <w:ind w:left="1080"/>
      </w:pPr>
    </w:p>
    <w:p w14:paraId="4B278317" w14:textId="1F8F03AD" w:rsidR="00196249" w:rsidRDefault="00196249" w:rsidP="00097CB2">
      <w:r>
        <w:t xml:space="preserve">Athletics personnel and other school employes shall never speak to the media without permission of the principal (see </w:t>
      </w:r>
      <w:hyperlink w:anchor="_204.01_Policy" w:history="1">
        <w:r w:rsidR="008B45C4" w:rsidRPr="008B45C4">
          <w:rPr>
            <w:rStyle w:val="Hyperlink"/>
          </w:rPr>
          <w:t>204.01</w:t>
        </w:r>
      </w:hyperlink>
      <w:r w:rsidR="008B45C4">
        <w:t>).</w:t>
      </w:r>
    </w:p>
    <w:p w14:paraId="7703A850" w14:textId="77777777" w:rsidR="00D03293" w:rsidRDefault="00D03293" w:rsidP="00097CB2"/>
    <w:p w14:paraId="75383AF6" w14:textId="77777777" w:rsidR="00AC7672" w:rsidRDefault="00AC7672" w:rsidP="00097CB2"/>
    <w:p w14:paraId="09DB7134" w14:textId="4D611DE8" w:rsidR="002F5B41" w:rsidRPr="000A316C" w:rsidRDefault="00196249" w:rsidP="004A002A">
      <w:pPr>
        <w:pStyle w:val="Heading3"/>
      </w:pPr>
      <w:bookmarkStart w:id="138" w:name="_504.04_Incidents"/>
      <w:bookmarkStart w:id="139" w:name="_Toc204751560"/>
      <w:bookmarkEnd w:id="138"/>
      <w:r>
        <w:t>40</w:t>
      </w:r>
      <w:r w:rsidR="001008ED">
        <w:t>6</w:t>
      </w:r>
      <w:r w:rsidR="002F5B41" w:rsidRPr="000A316C">
        <w:t>.0</w:t>
      </w:r>
      <w:r w:rsidR="002F5B41">
        <w:t>4 Incidents</w:t>
      </w:r>
      <w:bookmarkEnd w:id="139"/>
    </w:p>
    <w:p w14:paraId="42928CA4" w14:textId="77777777" w:rsidR="002F5B41" w:rsidRDefault="002F5B41" w:rsidP="002F5B41"/>
    <w:p w14:paraId="77F55A85" w14:textId="4DAF4D97" w:rsidR="00097CB2" w:rsidRDefault="002F5B41" w:rsidP="00097CB2">
      <w:r>
        <w:t xml:space="preserve">Incidents may occur at athletic events that do not constitute an immediate emergency (as defined in policy </w:t>
      </w:r>
      <w:hyperlink w:anchor="_404.03_Emergency_Communications" w:history="1">
        <w:r w:rsidR="00196249">
          <w:rPr>
            <w:rStyle w:val="Hyperlink"/>
          </w:rPr>
          <w:t>40</w:t>
        </w:r>
        <w:r w:rsidR="001008ED">
          <w:rPr>
            <w:rStyle w:val="Hyperlink"/>
          </w:rPr>
          <w:t>6</w:t>
        </w:r>
        <w:r w:rsidRPr="002F5B41">
          <w:rPr>
            <w:rStyle w:val="Hyperlink"/>
          </w:rPr>
          <w:t>.03</w:t>
        </w:r>
      </w:hyperlink>
      <w:r>
        <w:t xml:space="preserve">). Examples of incidents include, but are not limited to, the following activities amongst </w:t>
      </w:r>
      <w:r>
        <w:rPr>
          <w:i/>
          <w:iCs/>
        </w:rPr>
        <w:t>any</w:t>
      </w:r>
      <w:r>
        <w:t xml:space="preserve"> participants in an athletic activity (e.g. student-athletes, coaches, spectators, etc.):</w:t>
      </w:r>
    </w:p>
    <w:p w14:paraId="463D5B22" w14:textId="06F24282" w:rsidR="002F5B41" w:rsidRDefault="002F5B41">
      <w:pPr>
        <w:pStyle w:val="ListParagraph"/>
        <w:numPr>
          <w:ilvl w:val="0"/>
          <w:numId w:val="14"/>
        </w:numPr>
      </w:pPr>
      <w:r>
        <w:lastRenderedPageBreak/>
        <w:t>Physical fights</w:t>
      </w:r>
    </w:p>
    <w:p w14:paraId="7EEE29C8" w14:textId="49F305C7" w:rsidR="002F5B41" w:rsidRDefault="002F5B41">
      <w:pPr>
        <w:pStyle w:val="ListParagraph"/>
        <w:numPr>
          <w:ilvl w:val="0"/>
          <w:numId w:val="14"/>
        </w:numPr>
      </w:pPr>
      <w:r>
        <w:t>Racial or antisemitic slurs</w:t>
      </w:r>
    </w:p>
    <w:p w14:paraId="09D2B47C" w14:textId="26012A36" w:rsidR="002F5B41" w:rsidRDefault="002F5B41">
      <w:pPr>
        <w:pStyle w:val="ListParagraph"/>
        <w:numPr>
          <w:ilvl w:val="0"/>
          <w:numId w:val="14"/>
        </w:numPr>
      </w:pPr>
      <w:r>
        <w:t>Ejection of a student or coach from competition</w:t>
      </w:r>
      <w:r w:rsidR="007E3B0B">
        <w:t xml:space="preserve"> (see </w:t>
      </w:r>
      <w:hyperlink w:anchor="_303.03_Disciplinary_Consequences" w:history="1">
        <w:r w:rsidR="007E3B0B" w:rsidRPr="007E3B0B">
          <w:rPr>
            <w:rStyle w:val="Hyperlink"/>
          </w:rPr>
          <w:t>303.03</w:t>
        </w:r>
      </w:hyperlink>
      <w:r w:rsidR="007E3B0B">
        <w:t>)</w:t>
      </w:r>
    </w:p>
    <w:p w14:paraId="43A76CA7" w14:textId="77CAE734" w:rsidR="002F5B41" w:rsidRDefault="002F5B41">
      <w:pPr>
        <w:pStyle w:val="ListParagraph"/>
        <w:numPr>
          <w:ilvl w:val="0"/>
          <w:numId w:val="14"/>
        </w:numPr>
      </w:pPr>
      <w:r>
        <w:t xml:space="preserve">Drug or alcohol use (see </w:t>
      </w:r>
      <w:hyperlink w:anchor="_303.04_Drugs_and" w:history="1">
        <w:r w:rsidR="00F068A8" w:rsidRPr="00F068A8">
          <w:rPr>
            <w:rStyle w:val="Hyperlink"/>
          </w:rPr>
          <w:t>303.0</w:t>
        </w:r>
        <w:r w:rsidR="007E3B0B">
          <w:rPr>
            <w:rStyle w:val="Hyperlink"/>
          </w:rPr>
          <w:t>6</w:t>
        </w:r>
      </w:hyperlink>
      <w:r>
        <w:t>)</w:t>
      </w:r>
    </w:p>
    <w:p w14:paraId="2C26FECC" w14:textId="77777777" w:rsidR="002F5B41" w:rsidRDefault="002F5B41" w:rsidP="002F5B41"/>
    <w:p w14:paraId="244FC87D" w14:textId="478F4AB8" w:rsidR="002F5B41" w:rsidRDefault="002F5B41" w:rsidP="002F5B41">
      <w:r>
        <w:t>In such cases, it is typically not necessary to contact 911. However, coaches should make</w:t>
      </w:r>
      <w:r>
        <w:rPr>
          <w:i/>
          <w:iCs/>
        </w:rPr>
        <w:t xml:space="preserve"> </w:t>
      </w:r>
      <w:r>
        <w:t xml:space="preserve">contact with the Athletic Director as soon as possible. The Athletic Director shall report the incident to the principal, and the principal </w:t>
      </w:r>
      <w:r w:rsidR="00BC477A">
        <w:t xml:space="preserve">or Athletic Director </w:t>
      </w:r>
      <w:r>
        <w:t xml:space="preserve">shall inform the </w:t>
      </w:r>
      <w:r w:rsidR="001008ED">
        <w:t>CAL Director.</w:t>
      </w:r>
    </w:p>
    <w:p w14:paraId="4FF2CF20" w14:textId="77777777" w:rsidR="002F5B41" w:rsidRDefault="002F5B41" w:rsidP="002F5B41"/>
    <w:p w14:paraId="2FCCF1F6" w14:textId="4B4EB86A" w:rsidR="002F5B41" w:rsidRDefault="002F5B41" w:rsidP="002F5B41">
      <w:r>
        <w:t>When incidents occur, the on-site administrator should carefully document the incident and collect the names, identities, and contact information of relevant witnesses. This information should be provided to the Athletic Director and principal.</w:t>
      </w:r>
    </w:p>
    <w:p w14:paraId="4C9639E3" w14:textId="77777777" w:rsidR="002F5B41" w:rsidRDefault="002F5B41" w:rsidP="002F5B41"/>
    <w:p w14:paraId="5BEA314F" w14:textId="77777777" w:rsidR="008B45C4" w:rsidRDefault="002F5B41" w:rsidP="008B45C4">
      <w:r>
        <w:t>Any incidents that reflect unlawful practices must be reported to local law enforcement.</w:t>
      </w:r>
      <w:r w:rsidR="008B45C4">
        <w:t xml:space="preserve"> Athletics personnel and other school employes shall never speak to the media without permission of the principal (see </w:t>
      </w:r>
      <w:hyperlink w:anchor="_204.01_Policy" w:history="1">
        <w:r w:rsidR="008B45C4" w:rsidRPr="008B45C4">
          <w:rPr>
            <w:rStyle w:val="Hyperlink"/>
          </w:rPr>
          <w:t>204.01</w:t>
        </w:r>
      </w:hyperlink>
      <w:r w:rsidR="008B45C4">
        <w:t>).</w:t>
      </w:r>
    </w:p>
    <w:p w14:paraId="10CE09D9" w14:textId="427293CB" w:rsidR="002F5B41" w:rsidRDefault="002F5B41" w:rsidP="002F5B41"/>
    <w:p w14:paraId="37DDA0AE" w14:textId="7ACE204A" w:rsidR="00631A00" w:rsidRPr="000A316C" w:rsidRDefault="00196249" w:rsidP="004A002A">
      <w:pPr>
        <w:pStyle w:val="Heading3"/>
      </w:pPr>
      <w:bookmarkStart w:id="140" w:name="_Toc204751561"/>
      <w:r>
        <w:t>40</w:t>
      </w:r>
      <w:r w:rsidR="00243432">
        <w:t>6</w:t>
      </w:r>
      <w:r w:rsidR="00631A00" w:rsidRPr="000A316C">
        <w:t>.0</w:t>
      </w:r>
      <w:r w:rsidR="00631A00">
        <w:t>5 Practices</w:t>
      </w:r>
      <w:r w:rsidR="00861757">
        <w:t xml:space="preserve"> – Security and Supervision</w:t>
      </w:r>
      <w:bookmarkEnd w:id="140"/>
    </w:p>
    <w:p w14:paraId="4C69F719" w14:textId="77777777" w:rsidR="00631A00" w:rsidRDefault="00631A00" w:rsidP="00631A00"/>
    <w:p w14:paraId="6067999E" w14:textId="77777777" w:rsidR="009067F5" w:rsidRDefault="00631A00" w:rsidP="00631A00">
      <w:r>
        <w:t xml:space="preserve">Practices shall generally take place on the campus of the school unless otherwise approved by the </w:t>
      </w:r>
      <w:r w:rsidR="001008ED">
        <w:t>Moderator</w:t>
      </w:r>
      <w:r>
        <w:t xml:space="preserve">. </w:t>
      </w:r>
      <w:r w:rsidR="001008ED">
        <w:t xml:space="preserve">A school </w:t>
      </w:r>
      <w:r w:rsidR="00876047" w:rsidRPr="00876047">
        <w:rPr>
          <w:b/>
          <w:bCs/>
        </w:rPr>
        <w:t xml:space="preserve">on-site </w:t>
      </w:r>
      <w:r w:rsidR="001008ED" w:rsidRPr="00876047">
        <w:rPr>
          <w:b/>
          <w:bCs/>
        </w:rPr>
        <w:t>administrator</w:t>
      </w:r>
      <w:r w:rsidR="001008ED">
        <w:t xml:space="preserve"> </w:t>
      </w:r>
      <w:r w:rsidR="001008ED">
        <w:rPr>
          <w:i/>
          <w:iCs/>
        </w:rPr>
        <w:t xml:space="preserve">must </w:t>
      </w:r>
      <w:r w:rsidR="001008ED">
        <w:t xml:space="preserve">be on the school campus when any practice is taking place. </w:t>
      </w:r>
      <w:r w:rsidR="00155F1D">
        <w:t xml:space="preserve">On-site administrators must be school employees, be approved by the principal, and are typically include such personnel as the Athletic Director, principal, Vice-Principal, or similar </w:t>
      </w:r>
      <w:r w:rsidR="009067F5">
        <w:t xml:space="preserve">personnel with administrative backgrounds. </w:t>
      </w:r>
      <w:r w:rsidR="009067F5" w:rsidRPr="009067F5">
        <w:rPr>
          <w:i/>
          <w:iCs/>
        </w:rPr>
        <w:t xml:space="preserve">Custodians, </w:t>
      </w:r>
      <w:r w:rsidR="009067F5">
        <w:rPr>
          <w:i/>
          <w:iCs/>
        </w:rPr>
        <w:t>Administrative Assistants, extended</w:t>
      </w:r>
      <w:r w:rsidR="009067F5" w:rsidRPr="009067F5">
        <w:rPr>
          <w:i/>
          <w:iCs/>
        </w:rPr>
        <w:t>-care Directors, and similar staff are not considered on-site administrators.</w:t>
      </w:r>
      <w:r w:rsidR="00155F1D">
        <w:t xml:space="preserve"> </w:t>
      </w:r>
    </w:p>
    <w:p w14:paraId="4DC148BE" w14:textId="77777777" w:rsidR="009067F5" w:rsidRDefault="009067F5" w:rsidP="00631A00"/>
    <w:p w14:paraId="4A45A93B" w14:textId="2E5DABC6" w:rsidR="00631A00" w:rsidRDefault="001008ED" w:rsidP="00631A00">
      <w:r>
        <w:t xml:space="preserve">The </w:t>
      </w:r>
      <w:r w:rsidR="009067F5">
        <w:t xml:space="preserve">on-site </w:t>
      </w:r>
      <w:r>
        <w:t>administrator should</w:t>
      </w:r>
      <w:r w:rsidR="00155F1D">
        <w:t xml:space="preserve"> be generally available to manage any incidents or accidents. The </w:t>
      </w:r>
      <w:r w:rsidR="009067F5">
        <w:t xml:space="preserve">on-site </w:t>
      </w:r>
      <w:r w:rsidR="00155F1D">
        <w:t>administrator should work with coaches to</w:t>
      </w:r>
      <w:r>
        <w:t xml:space="preserve"> ensure </w:t>
      </w:r>
      <w:r w:rsidR="00CE63D4">
        <w:t xml:space="preserve">that </w:t>
      </w:r>
      <w:r>
        <w:t xml:space="preserve">practice </w:t>
      </w:r>
      <w:r w:rsidR="00CE63D4">
        <w:t>conditions are safe for practice (e.g. condition of practice area, security, weather conditions, etc.</w:t>
      </w:r>
      <w:r w:rsidR="00467C6E">
        <w:t xml:space="preserve">, see </w:t>
      </w:r>
      <w:hyperlink w:anchor="_Appendix_E:_HEAT" w:history="1">
        <w:r w:rsidR="00467C6E" w:rsidRPr="009067F5">
          <w:rPr>
            <w:rStyle w:val="Hyperlink"/>
          </w:rPr>
          <w:t xml:space="preserve">Appendix </w:t>
        </w:r>
        <w:r w:rsidR="009067F5" w:rsidRPr="009067F5">
          <w:rPr>
            <w:rStyle w:val="Hyperlink"/>
          </w:rPr>
          <w:t>C</w:t>
        </w:r>
      </w:hyperlink>
      <w:r w:rsidR="00467C6E">
        <w:t xml:space="preserve"> for heat-related guidelines</w:t>
      </w:r>
      <w:r w:rsidR="00CE63D4">
        <w:t xml:space="preserve">). </w:t>
      </w:r>
    </w:p>
    <w:p w14:paraId="1029146F" w14:textId="77777777" w:rsidR="001008ED" w:rsidRDefault="001008ED" w:rsidP="00631A00"/>
    <w:p w14:paraId="6C1CC48F" w14:textId="4E67B4B4" w:rsidR="001008ED" w:rsidRDefault="001008ED" w:rsidP="00631A00">
      <w:r>
        <w:t>Th</w:t>
      </w:r>
      <w:r w:rsidR="009067F5">
        <w:t>e</w:t>
      </w:r>
      <w:r>
        <w:t xml:space="preserve"> </w:t>
      </w:r>
      <w:r w:rsidR="009067F5">
        <w:t xml:space="preserve">on-site </w:t>
      </w:r>
      <w:r>
        <w:t>administrator need not be directly present at all times during practice (but should remain on campus). During practices a responsible adult should be designated (typically the coach) and should be directly present during all practice activities.</w:t>
      </w:r>
      <w:r w:rsidR="00DB4F0D">
        <w:t xml:space="preserve"> This adult </w:t>
      </w:r>
      <w:r w:rsidR="00876047">
        <w:t xml:space="preserve">must be approved by the principal and meet all </w:t>
      </w:r>
      <w:r w:rsidR="00321F00">
        <w:t>Safe Environment</w:t>
      </w:r>
      <w:r w:rsidR="00876047">
        <w:t xml:space="preserve"> requirements of the Archdiocese (see </w:t>
      </w:r>
      <w:hyperlink w:anchor="_203.00_Child_Protection" w:history="1">
        <w:r w:rsidR="00876047" w:rsidRPr="00876047">
          <w:rPr>
            <w:rStyle w:val="Hyperlink"/>
          </w:rPr>
          <w:t>203.00</w:t>
        </w:r>
      </w:hyperlink>
      <w:r w:rsidR="00876047">
        <w:t xml:space="preserve">). </w:t>
      </w:r>
      <w:r w:rsidR="00DB4F0D">
        <w:t>The</w:t>
      </w:r>
      <w:r w:rsidR="00876047">
        <w:t xml:space="preserve"> responsible</w:t>
      </w:r>
      <w:r w:rsidR="00DB4F0D">
        <w:t xml:space="preserve"> adult should possess a list of student names, emergency contact information, and significant medical needs</w:t>
      </w:r>
      <w:r w:rsidR="00876047">
        <w:t xml:space="preserve">, and should regularly check to ensure that all </w:t>
      </w:r>
      <w:r w:rsidR="00876047">
        <w:lastRenderedPageBreak/>
        <w:t xml:space="preserve">students are present and safe. </w:t>
      </w:r>
      <w:r w:rsidR="00876047">
        <w:rPr>
          <w:i/>
          <w:iCs/>
        </w:rPr>
        <w:t xml:space="preserve">Students may not be unsupervised during practices at any time. </w:t>
      </w:r>
      <w:r w:rsidR="00DB4F0D">
        <w:t xml:space="preserve">Any incidents or emergencies should be immediately reported to the </w:t>
      </w:r>
      <w:r w:rsidR="009067F5">
        <w:t xml:space="preserve">on-site </w:t>
      </w:r>
      <w:r w:rsidR="00DB4F0D">
        <w:t>administrator.</w:t>
      </w:r>
    </w:p>
    <w:p w14:paraId="5BB639CD" w14:textId="77777777" w:rsidR="00861757" w:rsidRDefault="00861757" w:rsidP="00631A00"/>
    <w:p w14:paraId="693A2510" w14:textId="54428B0C" w:rsidR="00861757" w:rsidRPr="001008ED" w:rsidRDefault="001008ED" w:rsidP="00631A00">
      <w:pPr>
        <w:rPr>
          <w:i/>
          <w:iCs/>
        </w:rPr>
      </w:pPr>
      <w:r>
        <w:rPr>
          <w:i/>
          <w:iCs/>
        </w:rPr>
        <w:t xml:space="preserve">The </w:t>
      </w:r>
      <w:r w:rsidR="009067F5">
        <w:rPr>
          <w:i/>
          <w:iCs/>
        </w:rPr>
        <w:t xml:space="preserve">on-site </w:t>
      </w:r>
      <w:r>
        <w:rPr>
          <w:i/>
          <w:iCs/>
        </w:rPr>
        <w:t xml:space="preserve">administrator may not leave the school campus until </w:t>
      </w:r>
      <w:r>
        <w:rPr>
          <w:i/>
          <w:iCs/>
          <w:u w:val="single"/>
        </w:rPr>
        <w:t>all</w:t>
      </w:r>
      <w:r>
        <w:rPr>
          <w:i/>
          <w:iCs/>
        </w:rPr>
        <w:t xml:space="preserve"> participating student-athletes have been picked up by an approved adult or checked into the school’s extended</w:t>
      </w:r>
      <w:r w:rsidR="009067F5">
        <w:rPr>
          <w:i/>
          <w:iCs/>
        </w:rPr>
        <w:t>-</w:t>
      </w:r>
      <w:r>
        <w:rPr>
          <w:i/>
          <w:iCs/>
        </w:rPr>
        <w:t>day program (with parent permission).</w:t>
      </w:r>
    </w:p>
    <w:p w14:paraId="52616D3A" w14:textId="77777777" w:rsidR="00861757" w:rsidRDefault="00861757" w:rsidP="00631A00"/>
    <w:p w14:paraId="1DB29517" w14:textId="111FDB2D" w:rsidR="00631A00" w:rsidRPr="000A316C" w:rsidRDefault="00196249" w:rsidP="004A002A">
      <w:pPr>
        <w:pStyle w:val="Heading3"/>
      </w:pPr>
      <w:bookmarkStart w:id="141" w:name="_405.06_Home_Competitions"/>
      <w:bookmarkStart w:id="142" w:name="_Toc204751562"/>
      <w:bookmarkEnd w:id="141"/>
      <w:r>
        <w:t>40</w:t>
      </w:r>
      <w:r w:rsidR="00243432">
        <w:t>6</w:t>
      </w:r>
      <w:r>
        <w:t>.</w:t>
      </w:r>
      <w:r w:rsidR="00631A00" w:rsidRPr="000A316C">
        <w:t>0</w:t>
      </w:r>
      <w:r w:rsidR="00861757">
        <w:t>6</w:t>
      </w:r>
      <w:r w:rsidR="00631A00">
        <w:t xml:space="preserve"> </w:t>
      </w:r>
      <w:r w:rsidR="00861757">
        <w:t>Home</w:t>
      </w:r>
      <w:r w:rsidR="00631A00">
        <w:t xml:space="preserve"> Competitions</w:t>
      </w:r>
      <w:r w:rsidR="00861757">
        <w:t xml:space="preserve"> – Security and Supervision</w:t>
      </w:r>
      <w:bookmarkEnd w:id="142"/>
    </w:p>
    <w:p w14:paraId="670E4F42" w14:textId="77777777" w:rsidR="00631A00" w:rsidRDefault="00631A00" w:rsidP="00631A00"/>
    <w:p w14:paraId="4ABE4A13" w14:textId="1903603A" w:rsidR="006935CE" w:rsidRDefault="005C6B35" w:rsidP="005C6B35">
      <w:r>
        <w:t xml:space="preserve">Each school must </w:t>
      </w:r>
      <w:r w:rsidR="00861757">
        <w:t>designate</w:t>
      </w:r>
      <w:r>
        <w:t xml:space="preserve"> at least one </w:t>
      </w:r>
      <w:r>
        <w:rPr>
          <w:b/>
          <w:bCs/>
        </w:rPr>
        <w:t>on-site administrator</w:t>
      </w:r>
      <w:r>
        <w:t xml:space="preserve"> for all </w:t>
      </w:r>
      <w:r w:rsidR="00861757">
        <w:t xml:space="preserve">home competitions. </w:t>
      </w:r>
      <w:r>
        <w:t xml:space="preserve">On-site administrators </w:t>
      </w:r>
      <w:r w:rsidR="00155F1D">
        <w:t xml:space="preserve">must be school employees, be approved by the principal, and </w:t>
      </w:r>
      <w:r>
        <w:t xml:space="preserve">typically include such personnel as the Athletic Director, principal, Vice-Principal, or similar administrative role. </w:t>
      </w:r>
      <w:r w:rsidR="00861757">
        <w:t>This administrator shall be charged with ensuring the safety and security of the event, and responding to any unexpected emergencies or incidents.</w:t>
      </w:r>
      <w:r w:rsidR="006935CE">
        <w:t xml:space="preserve"> Additional supervision may be required, depending upon the sport and circumstances. </w:t>
      </w:r>
    </w:p>
    <w:p w14:paraId="0DD8C6A8" w14:textId="77777777" w:rsidR="00155F1D" w:rsidRDefault="00155F1D" w:rsidP="005C6B35"/>
    <w:p w14:paraId="0B68ED4D" w14:textId="1C679BD9" w:rsidR="005D0C53" w:rsidRDefault="00155F1D" w:rsidP="005C6B35">
      <w:r>
        <w:t xml:space="preserve">Schools may opt to provide on-site security (either paid security or law enforcement) at the discretion of the principal. </w:t>
      </w:r>
      <w:r w:rsidR="005D0C53">
        <w:t xml:space="preserve">The OCS may </w:t>
      </w:r>
      <w:r>
        <w:t xml:space="preserve">also </w:t>
      </w:r>
      <w:r w:rsidR="005D0C53">
        <w:t xml:space="preserve">require police and/or security for certain sports or events. </w:t>
      </w:r>
    </w:p>
    <w:p w14:paraId="5FCAA5CC" w14:textId="77777777" w:rsidR="005D0C53" w:rsidRDefault="005D0C53" w:rsidP="005C6B35"/>
    <w:p w14:paraId="26C19957" w14:textId="7E4D2122" w:rsidR="00861757" w:rsidRDefault="00861757" w:rsidP="005C6B35">
      <w:r>
        <w:t xml:space="preserve">Entry/exit areas of the event shall be carefully monitored. Schools should not hesitate to ask individuals to leave the school campus who are exercising behavior that is disruptive or profane. Schools should contact their on-site police officer </w:t>
      </w:r>
      <w:r w:rsidR="005D0C53">
        <w:t>(if applicable) and/</w:t>
      </w:r>
      <w:r>
        <w:t xml:space="preserve">or 911 for any </w:t>
      </w:r>
      <w:r w:rsidR="00F57F42">
        <w:t>occurrences</w:t>
      </w:r>
      <w:r>
        <w:t xml:space="preserve"> that involve violence, threats, or other unlawful behavior (see </w:t>
      </w:r>
      <w:hyperlink w:anchor="_504.03_Emergencies" w:history="1">
        <w:r w:rsidR="00196249">
          <w:rPr>
            <w:rStyle w:val="Hyperlink"/>
          </w:rPr>
          <w:t>40</w:t>
        </w:r>
        <w:r w:rsidR="00155F1D">
          <w:rPr>
            <w:rStyle w:val="Hyperlink"/>
          </w:rPr>
          <w:t>6</w:t>
        </w:r>
        <w:r w:rsidRPr="00861757">
          <w:rPr>
            <w:rStyle w:val="Hyperlink"/>
          </w:rPr>
          <w:t>.03</w:t>
        </w:r>
      </w:hyperlink>
      <w:r>
        <w:t>).</w:t>
      </w:r>
    </w:p>
    <w:p w14:paraId="49DB957E" w14:textId="77777777" w:rsidR="00861757" w:rsidRDefault="00861757" w:rsidP="005C6B35"/>
    <w:p w14:paraId="4EC36029" w14:textId="6BA31145" w:rsidR="00861757" w:rsidRDefault="00861757" w:rsidP="005C6B35">
      <w:r>
        <w:t xml:space="preserve">The Archdiocese utilizes a </w:t>
      </w:r>
      <w:r>
        <w:rPr>
          <w:b/>
          <w:bCs/>
        </w:rPr>
        <w:t>clear backpack policy</w:t>
      </w:r>
      <w:r>
        <w:t xml:space="preserve"> requiring all spectators to utilize clear backpacks only when attending home competitions. School personnel should not hesitate to search backpacks when warranted, being particularly mindful of water bottles and other liquid containers. </w:t>
      </w:r>
    </w:p>
    <w:p w14:paraId="67CD5E4E" w14:textId="77777777" w:rsidR="00D03500" w:rsidRDefault="00D03500" w:rsidP="005C6B35"/>
    <w:p w14:paraId="4B377D56" w14:textId="7DDC6C71" w:rsidR="00D03500" w:rsidRDefault="00D03500" w:rsidP="005C6B35">
      <w:r>
        <w:t>Alcohol and tobacco use are prohibited by all attendees (including spectators) at home athletic events</w:t>
      </w:r>
      <w:r w:rsidR="00DB559E">
        <w:t xml:space="preserve"> (see </w:t>
      </w:r>
      <w:hyperlink w:anchor="_303.06_Drug_and" w:history="1">
        <w:r w:rsidR="00DB559E" w:rsidRPr="00DB559E">
          <w:rPr>
            <w:rStyle w:val="Hyperlink"/>
          </w:rPr>
          <w:t>303.06</w:t>
        </w:r>
      </w:hyperlink>
      <w:r w:rsidR="00DB559E">
        <w:t>)</w:t>
      </w:r>
      <w:r>
        <w:t>.</w:t>
      </w:r>
      <w:r w:rsidR="00467C6E">
        <w:t xml:space="preserve"> Weapons are likewise prohibited, with the exception of licensed and identified law enforcement officials who are carrying firearms (see </w:t>
      </w:r>
      <w:hyperlink w:anchor="_303.05_Weapons" w:history="1">
        <w:r w:rsidR="00467C6E" w:rsidRPr="00467C6E">
          <w:rPr>
            <w:rStyle w:val="Hyperlink"/>
          </w:rPr>
          <w:t>303.0</w:t>
        </w:r>
        <w:r w:rsidR="00DB559E">
          <w:rPr>
            <w:rStyle w:val="Hyperlink"/>
          </w:rPr>
          <w:t>7</w:t>
        </w:r>
      </w:hyperlink>
      <w:r w:rsidR="00467C6E">
        <w:t>).</w:t>
      </w:r>
    </w:p>
    <w:p w14:paraId="67EAD5BC" w14:textId="77777777" w:rsidR="00AD6CB9" w:rsidRDefault="00AD6CB9" w:rsidP="005C6B35"/>
    <w:p w14:paraId="2F102AD3" w14:textId="606C08AF" w:rsidR="00AD6CB9" w:rsidRDefault="00DB559E" w:rsidP="005C6B35">
      <w:r>
        <w:t xml:space="preserve">Competitions must include an official (or officials) as required by the rules of the sport (see </w:t>
      </w:r>
      <w:hyperlink w:anchor="_403.07_Officials" w:history="1">
        <w:r w:rsidRPr="00DB559E">
          <w:rPr>
            <w:rStyle w:val="Hyperlink"/>
          </w:rPr>
          <w:t>403.08</w:t>
        </w:r>
      </w:hyperlink>
      <w:r>
        <w:t>).</w:t>
      </w:r>
      <w:r w:rsidR="00AD6CB9">
        <w:t>Each home competition shall begin with prayer</w:t>
      </w:r>
      <w:r w:rsidR="00E060CE">
        <w:t xml:space="preserve">, the </w:t>
      </w:r>
      <w:r w:rsidR="00AD6CB9">
        <w:t>National Anthem or Pledge of Allegiance</w:t>
      </w:r>
      <w:r w:rsidR="00E060CE">
        <w:t>, and a statement of CAL expectations of student-athletes and spectators</w:t>
      </w:r>
      <w:r w:rsidR="00221A02">
        <w:t xml:space="preserve"> (see the sample script in </w:t>
      </w:r>
      <w:hyperlink w:anchor="_Appendix_M:_SCRIPT" w:history="1">
        <w:r w:rsidR="00221A02" w:rsidRPr="00221A02">
          <w:rPr>
            <w:rStyle w:val="Hyperlink"/>
          </w:rPr>
          <w:t>Appendix M</w:t>
        </w:r>
      </w:hyperlink>
      <w:r w:rsidR="00221A02">
        <w:t>)</w:t>
      </w:r>
      <w:r w:rsidR="00E060CE">
        <w:t>.</w:t>
      </w:r>
      <w:r w:rsidR="00AD6CB9">
        <w:t xml:space="preserve"> </w:t>
      </w:r>
    </w:p>
    <w:p w14:paraId="3837B65D" w14:textId="77777777" w:rsidR="00AD6CB9" w:rsidRDefault="00AD6CB9" w:rsidP="005C6B35"/>
    <w:p w14:paraId="2A11D1CB" w14:textId="25A2401F" w:rsidR="00AD6CB9" w:rsidRPr="000A316C" w:rsidRDefault="00196249" w:rsidP="004A002A">
      <w:pPr>
        <w:pStyle w:val="Heading3"/>
      </w:pPr>
      <w:bookmarkStart w:id="143" w:name="_Toc204751563"/>
      <w:r>
        <w:t>40</w:t>
      </w:r>
      <w:r w:rsidR="00243432">
        <w:t>6</w:t>
      </w:r>
      <w:r w:rsidR="00AD6CB9" w:rsidRPr="000A316C">
        <w:t>.0</w:t>
      </w:r>
      <w:r w:rsidR="00AD6CB9">
        <w:t>7 Away Competitions – Security and Supervision</w:t>
      </w:r>
      <w:bookmarkEnd w:id="143"/>
    </w:p>
    <w:p w14:paraId="08AA343D" w14:textId="77777777" w:rsidR="00AD6CB9" w:rsidRDefault="00AD6CB9" w:rsidP="00AD6CB9"/>
    <w:p w14:paraId="7A04F264" w14:textId="1AC1B6C5" w:rsidR="00AD6CB9" w:rsidRDefault="00AD6CB9" w:rsidP="00AD6CB9">
      <w:r>
        <w:lastRenderedPageBreak/>
        <w:t xml:space="preserve">As outlined in policy </w:t>
      </w:r>
      <w:hyperlink w:anchor="_404.01_Travel_for" w:history="1">
        <w:r w:rsidRPr="00AD6CB9">
          <w:rPr>
            <w:rStyle w:val="Hyperlink"/>
          </w:rPr>
          <w:t>40</w:t>
        </w:r>
        <w:r w:rsidR="009D76EA">
          <w:rPr>
            <w:rStyle w:val="Hyperlink"/>
          </w:rPr>
          <w:t>5</w:t>
        </w:r>
        <w:r w:rsidRPr="00AD6CB9">
          <w:rPr>
            <w:rStyle w:val="Hyperlink"/>
          </w:rPr>
          <w:t>.01</w:t>
        </w:r>
      </w:hyperlink>
      <w:r>
        <w:t xml:space="preserve">, schools must designated a paid staff member to be the </w:t>
      </w:r>
      <w:r w:rsidRPr="00467C6E">
        <w:rPr>
          <w:b/>
          <w:bCs/>
        </w:rPr>
        <w:t xml:space="preserve">Sponsor </w:t>
      </w:r>
      <w:r>
        <w:t xml:space="preserve">(typically the </w:t>
      </w:r>
      <w:r w:rsidR="009D76EA">
        <w:t>Athletic Director</w:t>
      </w:r>
      <w:r>
        <w:t xml:space="preserve">). The Sponsor shall be charged with ensuring the safety and security of all student-athletes, school staff, and school volunteers at the site. If the Sponsor has concerns about the safety of the event, he/she should contact the </w:t>
      </w:r>
      <w:r w:rsidR="009D76EA">
        <w:t>Commissioner</w:t>
      </w:r>
      <w:r>
        <w:t xml:space="preserve">. If unsafe conditions persist, the event may need to be cancelled or postponed. Emergencies or Incidents should be promptly responded to and reported (see </w:t>
      </w:r>
      <w:hyperlink w:anchor="_404.02_Emergency_Communications" w:history="1">
        <w:r w:rsidR="00196249">
          <w:rPr>
            <w:rStyle w:val="Hyperlink"/>
          </w:rPr>
          <w:t>40</w:t>
        </w:r>
        <w:r w:rsidR="009D76EA">
          <w:rPr>
            <w:rStyle w:val="Hyperlink"/>
          </w:rPr>
          <w:t>6</w:t>
        </w:r>
        <w:r w:rsidRPr="00AD6CB9">
          <w:rPr>
            <w:rStyle w:val="Hyperlink"/>
          </w:rPr>
          <w:t>.03</w:t>
        </w:r>
      </w:hyperlink>
      <w:r>
        <w:t xml:space="preserve"> and </w:t>
      </w:r>
      <w:hyperlink w:anchor="_504.04_Incidents" w:history="1">
        <w:r w:rsidR="00196249">
          <w:rPr>
            <w:rStyle w:val="Hyperlink"/>
          </w:rPr>
          <w:t>40</w:t>
        </w:r>
        <w:r w:rsidR="009D76EA">
          <w:rPr>
            <w:rStyle w:val="Hyperlink"/>
          </w:rPr>
          <w:t>6</w:t>
        </w:r>
        <w:r w:rsidRPr="00AD6CB9">
          <w:rPr>
            <w:rStyle w:val="Hyperlink"/>
          </w:rPr>
          <w:t>.04</w:t>
        </w:r>
      </w:hyperlink>
      <w:r>
        <w:t>).</w:t>
      </w:r>
    </w:p>
    <w:p w14:paraId="1C512F48" w14:textId="77777777" w:rsidR="00B24010" w:rsidRDefault="00B24010" w:rsidP="00AD6CB9"/>
    <w:p w14:paraId="545E5355" w14:textId="0CD2CF70" w:rsidR="00AD6CB9" w:rsidRDefault="00AD6CB9" w:rsidP="00AD6CB9">
      <w:r>
        <w:t xml:space="preserve">School administrators should carefully consider the conditions of away competitions. If there is a high probability of potential incidents, schools should not hesitate to send additional staff, security personnel, </w:t>
      </w:r>
      <w:r w:rsidR="00DE0D62">
        <w:t>and/</w:t>
      </w:r>
      <w:r>
        <w:t>or police.</w:t>
      </w:r>
    </w:p>
    <w:p w14:paraId="5A1676BA" w14:textId="77777777" w:rsidR="00F236F6" w:rsidRDefault="00F236F6" w:rsidP="00AD6CB9"/>
    <w:p w14:paraId="09A9778A" w14:textId="35A941F6" w:rsidR="00F236F6" w:rsidRPr="00850F98" w:rsidRDefault="00F236F6" w:rsidP="00F236F6">
      <w:pPr>
        <w:pStyle w:val="Heading2"/>
      </w:pPr>
      <w:bookmarkStart w:id="144" w:name="_Toc204751564"/>
      <w:r>
        <w:t>407</w:t>
      </w:r>
      <w:r w:rsidRPr="00850F98">
        <w:t xml:space="preserve">.00 </w:t>
      </w:r>
      <w:r>
        <w:t>Awards and Recognitions</w:t>
      </w:r>
      <w:bookmarkEnd w:id="144"/>
    </w:p>
    <w:p w14:paraId="455B95CA" w14:textId="77777777" w:rsidR="00F236F6" w:rsidRPr="00850F98" w:rsidRDefault="00F236F6" w:rsidP="00F236F6"/>
    <w:p w14:paraId="1E75F6B2" w14:textId="77777777" w:rsidR="00F236F6" w:rsidRDefault="00F236F6" w:rsidP="00F236F6"/>
    <w:p w14:paraId="1D70DE85" w14:textId="0C2A1B85" w:rsidR="00F236F6" w:rsidRPr="000A316C" w:rsidRDefault="00F236F6" w:rsidP="00F236F6">
      <w:pPr>
        <w:pStyle w:val="Heading3"/>
      </w:pPr>
      <w:bookmarkStart w:id="145" w:name="_Toc204751565"/>
      <w:r>
        <w:t>40</w:t>
      </w:r>
      <w:r w:rsidR="008713E1">
        <w:t>7</w:t>
      </w:r>
      <w:r w:rsidRPr="000A316C">
        <w:t>.01</w:t>
      </w:r>
      <w:r>
        <w:t xml:space="preserve"> Establishment of Awards</w:t>
      </w:r>
      <w:bookmarkEnd w:id="145"/>
    </w:p>
    <w:p w14:paraId="5399127F" w14:textId="77777777" w:rsidR="00F236F6" w:rsidRDefault="00F236F6" w:rsidP="00F236F6"/>
    <w:p w14:paraId="40F798A8" w14:textId="24946740" w:rsidR="00F236F6" w:rsidRDefault="00F236F6" w:rsidP="00F236F6">
      <w:r>
        <w:t xml:space="preserve">The CAL Directors shall define the criteria for student-athlete awards, including all awards-related events, in consultation with the Commissioners and Athletic Directors. These awards will emphasize the mission and values of the CAL, including sportsmanship (see </w:t>
      </w:r>
      <w:hyperlink w:anchor="_102.01_Mission_of" w:history="1">
        <w:r w:rsidRPr="009E00BC">
          <w:rPr>
            <w:rStyle w:val="Hyperlink"/>
          </w:rPr>
          <w:t>102.01</w:t>
        </w:r>
      </w:hyperlink>
      <w:r>
        <w:t>).</w:t>
      </w:r>
    </w:p>
    <w:p w14:paraId="0E0FBCBC" w14:textId="77777777" w:rsidR="008713E1" w:rsidRDefault="008713E1" w:rsidP="00F236F6"/>
    <w:p w14:paraId="511857DF" w14:textId="698F4100" w:rsidR="008713E1" w:rsidRPr="000A316C" w:rsidRDefault="008713E1" w:rsidP="008713E1">
      <w:pPr>
        <w:pStyle w:val="Heading3"/>
      </w:pPr>
      <w:bookmarkStart w:id="146" w:name="_Toc204751566"/>
      <w:r>
        <w:t>407</w:t>
      </w:r>
      <w:r w:rsidRPr="000A316C">
        <w:t>.0</w:t>
      </w:r>
      <w:r>
        <w:t>2 CAL Honor Mass</w:t>
      </w:r>
      <w:bookmarkEnd w:id="146"/>
    </w:p>
    <w:p w14:paraId="2DEFEE2A" w14:textId="77777777" w:rsidR="008713E1" w:rsidRDefault="008713E1" w:rsidP="008713E1"/>
    <w:p w14:paraId="799900BC" w14:textId="6AF21B9A" w:rsidR="008713E1" w:rsidRDefault="008713E1" w:rsidP="008713E1">
      <w:r>
        <w:t>CAL Honors Masses shall generally be conducted for each participating county (Miami-Dade and Broward). Masses shall be coordinated by the CAL Directors in consultation with the Commissioners and Athletic Directors.</w:t>
      </w:r>
    </w:p>
    <w:p w14:paraId="5EDBAC65" w14:textId="77777777" w:rsidR="008713E1" w:rsidRDefault="008713E1" w:rsidP="008713E1"/>
    <w:p w14:paraId="6B820F01" w14:textId="3570FA1C" w:rsidR="008713E1" w:rsidRDefault="008713E1" w:rsidP="008713E1">
      <w:r>
        <w:t xml:space="preserve">Each participating school may send two varsity student-athletes per sport to the CAL Honor Mass. Players must be present at the Mass to receive a CAL Honor Medallion. It is the responsibility of the Athletic Directors and coaches to ensure that student-athletes and parents are aware of the Mass, including start time, logistics, etc. Athletic Directors </w:t>
      </w:r>
      <w:r>
        <w:rPr>
          <w:i/>
          <w:iCs/>
        </w:rPr>
        <w:t>must</w:t>
      </w:r>
      <w:r>
        <w:t xml:space="preserve"> be present at the Mass.</w:t>
      </w:r>
    </w:p>
    <w:p w14:paraId="3A9DFD93" w14:textId="77777777" w:rsidR="008713E1" w:rsidRDefault="008713E1" w:rsidP="008713E1"/>
    <w:p w14:paraId="55AFFDCB" w14:textId="61D9AF57" w:rsidR="008713E1" w:rsidRPr="000A316C" w:rsidRDefault="008713E1" w:rsidP="008713E1">
      <w:pPr>
        <w:pStyle w:val="Heading3"/>
      </w:pPr>
      <w:bookmarkStart w:id="147" w:name="_Toc204751567"/>
      <w:r>
        <w:t>407</w:t>
      </w:r>
      <w:r w:rsidRPr="000A316C">
        <w:t>.0</w:t>
      </w:r>
      <w:r>
        <w:t>3 Sportsman and Sportswoman Nominees (Miami-Dade County)</w:t>
      </w:r>
      <w:bookmarkEnd w:id="147"/>
    </w:p>
    <w:p w14:paraId="5BA82CA3" w14:textId="77777777" w:rsidR="008713E1" w:rsidRDefault="008713E1" w:rsidP="008713E1"/>
    <w:p w14:paraId="1CB1DD51" w14:textId="4663885F" w:rsidR="008713E1" w:rsidRDefault="008713E1" w:rsidP="008713E1">
      <w:pPr>
        <w:rPr>
          <w:rFonts w:eastAsia="Arial"/>
        </w:rPr>
      </w:pPr>
      <w:r w:rsidRPr="008713E1">
        <w:rPr>
          <w:rFonts w:eastAsia="Arial"/>
        </w:rPr>
        <w:t>At the end of each sport</w:t>
      </w:r>
      <w:r>
        <w:rPr>
          <w:rFonts w:eastAsia="Arial"/>
        </w:rPr>
        <w:t>’</w:t>
      </w:r>
      <w:r w:rsidRPr="008713E1">
        <w:rPr>
          <w:rFonts w:eastAsia="Arial"/>
        </w:rPr>
        <w:t xml:space="preserve">s season, each coach will send in a nominee form </w:t>
      </w:r>
      <w:r>
        <w:rPr>
          <w:rFonts w:eastAsia="Arial"/>
        </w:rPr>
        <w:t xml:space="preserve">to the CAL Director </w:t>
      </w:r>
      <w:r w:rsidRPr="008713E1">
        <w:rPr>
          <w:rFonts w:eastAsia="Arial"/>
        </w:rPr>
        <w:t>naming a coach from an opposing team who has exemplified the CAL code of sportsmanship. Nominations will be accepted up to the third day after the last spring sport has been completed. The Athletic Director</w:t>
      </w:r>
      <w:r>
        <w:rPr>
          <w:rFonts w:eastAsia="Arial"/>
        </w:rPr>
        <w:t xml:space="preserve"> also</w:t>
      </w:r>
      <w:r w:rsidRPr="008713E1">
        <w:rPr>
          <w:rFonts w:eastAsia="Arial"/>
        </w:rPr>
        <w:t xml:space="preserve"> may nominate one staff member from their school that exemplifies the CAL Code of Conduct.The winners will be announced at the end of the </w:t>
      </w:r>
      <w:r>
        <w:rPr>
          <w:rFonts w:eastAsia="Arial"/>
        </w:rPr>
        <w:t>sport’s</w:t>
      </w:r>
      <w:r w:rsidRPr="008713E1">
        <w:rPr>
          <w:rFonts w:eastAsia="Arial"/>
        </w:rPr>
        <w:t xml:space="preserve"> season</w:t>
      </w:r>
      <w:r>
        <w:rPr>
          <w:rFonts w:eastAsia="Arial"/>
        </w:rPr>
        <w:t>.</w:t>
      </w:r>
    </w:p>
    <w:p w14:paraId="5F213D0E" w14:textId="77777777" w:rsidR="00AA48D1" w:rsidRDefault="00AA48D1" w:rsidP="008713E1">
      <w:pPr>
        <w:rPr>
          <w:rFonts w:eastAsia="Arial"/>
        </w:rPr>
      </w:pPr>
    </w:p>
    <w:p w14:paraId="76B81CDE" w14:textId="0CC0E286" w:rsidR="00AA48D1" w:rsidRPr="000A316C" w:rsidRDefault="00AA48D1" w:rsidP="00AA48D1">
      <w:pPr>
        <w:pStyle w:val="Heading3"/>
      </w:pPr>
      <w:bookmarkStart w:id="148" w:name="_Toc204751568"/>
      <w:r>
        <w:lastRenderedPageBreak/>
        <w:t>407</w:t>
      </w:r>
      <w:r w:rsidRPr="000A316C">
        <w:t>.0</w:t>
      </w:r>
      <w:r>
        <w:t>4 ACC Hall of Fame (Miami-Dade County)</w:t>
      </w:r>
      <w:bookmarkEnd w:id="148"/>
    </w:p>
    <w:p w14:paraId="103871D4" w14:textId="77777777" w:rsidR="00AA48D1" w:rsidRDefault="00AA48D1" w:rsidP="00AA48D1"/>
    <w:p w14:paraId="70C34724" w14:textId="4A87EC01" w:rsidR="00AA48D1" w:rsidRDefault="00AA48D1" w:rsidP="00AA48D1">
      <w:pPr>
        <w:rPr>
          <w:rFonts w:eastAsia="Arial"/>
        </w:rPr>
      </w:pPr>
      <w:r>
        <w:rPr>
          <w:rFonts w:eastAsia="Arial"/>
        </w:rPr>
        <w:t>Athletic Directors, coaches, or commissioners may be nominated for the ACC Hall of Fame. Such nominees must meet the following criteria:</w:t>
      </w:r>
    </w:p>
    <w:p w14:paraId="73D86468" w14:textId="77777777" w:rsidR="00AA48D1" w:rsidRPr="00AA48D1" w:rsidRDefault="00AA48D1" w:rsidP="00AA48D1">
      <w:pPr>
        <w:pStyle w:val="ListParagraph"/>
        <w:numPr>
          <w:ilvl w:val="0"/>
          <w:numId w:val="63"/>
        </w:numPr>
        <w:tabs>
          <w:tab w:val="clear" w:pos="360"/>
        </w:tabs>
        <w:spacing w:line="278" w:lineRule="auto"/>
        <w:ind w:left="1080"/>
        <w:contextualSpacing w:val="0"/>
        <w:rPr>
          <w:rFonts w:eastAsia="Arial"/>
        </w:rPr>
      </w:pPr>
      <w:r w:rsidRPr="00AA48D1">
        <w:rPr>
          <w:rFonts w:eastAsia="Arial"/>
        </w:rPr>
        <w:t>A nominee must have any combination of having been an athletic director, a commissioner, or coach within the league for at least 10 years.</w:t>
      </w:r>
    </w:p>
    <w:p w14:paraId="4F90E124" w14:textId="76D43C88" w:rsidR="00AA48D1" w:rsidRPr="00AA48D1" w:rsidRDefault="00AA48D1" w:rsidP="00AA48D1">
      <w:pPr>
        <w:pStyle w:val="ListParagraph"/>
        <w:numPr>
          <w:ilvl w:val="0"/>
          <w:numId w:val="63"/>
        </w:numPr>
        <w:tabs>
          <w:tab w:val="clear" w:pos="360"/>
        </w:tabs>
        <w:spacing w:after="160" w:line="278" w:lineRule="auto"/>
        <w:ind w:left="1080"/>
        <w:contextualSpacing w:val="0"/>
        <w:rPr>
          <w:rFonts w:eastAsia="Arial"/>
        </w:rPr>
      </w:pPr>
      <w:r w:rsidRPr="00AA48D1">
        <w:rPr>
          <w:rFonts w:eastAsia="Arial"/>
        </w:rPr>
        <w:t xml:space="preserve">A nominee must have exemplified the </w:t>
      </w:r>
      <w:r>
        <w:rPr>
          <w:rFonts w:eastAsia="Arial"/>
        </w:rPr>
        <w:t xml:space="preserve">mission and </w:t>
      </w:r>
      <w:r w:rsidRPr="00AA48D1">
        <w:rPr>
          <w:rFonts w:eastAsia="Arial"/>
        </w:rPr>
        <w:t xml:space="preserve">ideals of sportsmanship set forth by the CAL. </w:t>
      </w:r>
    </w:p>
    <w:p w14:paraId="4F949925" w14:textId="0889E493" w:rsidR="00AA48D1" w:rsidRPr="00AA48D1" w:rsidRDefault="00AA48D1" w:rsidP="000F3E3D">
      <w:pPr>
        <w:rPr>
          <w:rFonts w:eastAsia="Arial"/>
        </w:rPr>
      </w:pPr>
      <w:r>
        <w:rPr>
          <w:rFonts w:eastAsia="Arial"/>
        </w:rPr>
        <w:t xml:space="preserve">Nominations are submitted in writing to the CAL Director. </w:t>
      </w:r>
      <w:r w:rsidRPr="00AA48D1">
        <w:rPr>
          <w:rFonts w:eastAsia="Arial"/>
        </w:rPr>
        <w:t xml:space="preserve">Nominations will be presented to the league members at the December meeting with voting to take place at the league meeting. No more than 5 nominees will be accepted per year. If more than 5 nominations are received, the nominees with the most years of service will be presented to the members. A nominee must receive 75% of the votes from the league athletic directors or 75% of the board commissioners or a combination of 75% of both the athletic directors and board. </w:t>
      </w:r>
    </w:p>
    <w:p w14:paraId="12C3F065" w14:textId="77777777" w:rsidR="00AA48D1" w:rsidRDefault="00AA48D1" w:rsidP="00AA48D1">
      <w:pPr>
        <w:rPr>
          <w:rFonts w:eastAsia="Arial"/>
        </w:rPr>
      </w:pPr>
      <w:r w:rsidRPr="00AA48D1">
        <w:rPr>
          <w:rFonts w:eastAsia="Arial"/>
        </w:rPr>
        <w:t>Each athletic director and board member may vote for up to three nominees per year.</w:t>
      </w:r>
    </w:p>
    <w:p w14:paraId="6F22BBBE" w14:textId="77777777" w:rsidR="000F3E3D" w:rsidRPr="00AA48D1" w:rsidRDefault="000F3E3D" w:rsidP="00AA48D1">
      <w:pPr>
        <w:rPr>
          <w:rFonts w:eastAsia="Arial"/>
        </w:rPr>
      </w:pPr>
    </w:p>
    <w:p w14:paraId="01E9FEE7" w14:textId="19D4AEDD" w:rsidR="00AA48D1" w:rsidRDefault="00AA48D1" w:rsidP="00AA48D1">
      <w:pPr>
        <w:rPr>
          <w:rFonts w:eastAsia="Arial"/>
        </w:rPr>
      </w:pPr>
      <w:r w:rsidRPr="00AA48D1">
        <w:rPr>
          <w:rFonts w:eastAsia="Arial"/>
        </w:rPr>
        <w:t xml:space="preserve">Hall of Fame Nominee with the highest percentage of votes of all nominees will be inducted in the CAL Hall of Fame. In the event of a tie, the </w:t>
      </w:r>
      <w:r w:rsidR="000F3E3D">
        <w:rPr>
          <w:rFonts w:eastAsia="Arial"/>
        </w:rPr>
        <w:t xml:space="preserve">CAN Director </w:t>
      </w:r>
      <w:r w:rsidRPr="00AA48D1">
        <w:rPr>
          <w:rFonts w:eastAsia="Arial"/>
        </w:rPr>
        <w:t>will make the final decision on membership.</w:t>
      </w:r>
    </w:p>
    <w:p w14:paraId="4E80E43F" w14:textId="77777777" w:rsidR="003224CF" w:rsidRPr="00AA48D1" w:rsidRDefault="003224CF" w:rsidP="00AA48D1">
      <w:pPr>
        <w:rPr>
          <w:rFonts w:eastAsia="Arial"/>
        </w:rPr>
      </w:pPr>
    </w:p>
    <w:p w14:paraId="4588043E" w14:textId="1241EBA7" w:rsidR="00AA48D1" w:rsidRPr="00AA48D1" w:rsidRDefault="00AA48D1" w:rsidP="00AA48D1">
      <w:pPr>
        <w:rPr>
          <w:rFonts w:eastAsia="Arial"/>
        </w:rPr>
      </w:pPr>
      <w:r w:rsidRPr="00AA48D1">
        <w:rPr>
          <w:rFonts w:eastAsia="Arial"/>
        </w:rPr>
        <w:t>The board of commissioners is permitted one discretionary vote per year. Nominees not selected will be submitted for future selections for up to 5 years.</w:t>
      </w:r>
    </w:p>
    <w:p w14:paraId="1EBE0B4F" w14:textId="77777777" w:rsidR="00F236F6" w:rsidRDefault="00F236F6" w:rsidP="00F236F6"/>
    <w:p w14:paraId="0409F2BE" w14:textId="77777777" w:rsidR="00DB559E" w:rsidRDefault="00DB559E">
      <w:pPr>
        <w:tabs>
          <w:tab w:val="clear" w:pos="360"/>
        </w:tabs>
        <w:spacing w:after="160" w:line="259" w:lineRule="auto"/>
        <w:ind w:left="0"/>
        <w:contextualSpacing w:val="0"/>
        <w:rPr>
          <w:b/>
        </w:rPr>
      </w:pPr>
      <w:r>
        <w:br w:type="page"/>
      </w:r>
    </w:p>
    <w:p w14:paraId="2BB8BA25" w14:textId="4C982681" w:rsidR="00243432" w:rsidRPr="00BE62A5" w:rsidRDefault="00243432" w:rsidP="008D5B97">
      <w:pPr>
        <w:pStyle w:val="Heading1"/>
      </w:pPr>
      <w:bookmarkStart w:id="149" w:name="_Toc204751569"/>
      <w:r>
        <w:lastRenderedPageBreak/>
        <w:t>5</w:t>
      </w:r>
      <w:r w:rsidRPr="00BE62A5">
        <w:t xml:space="preserve">00.00 </w:t>
      </w:r>
      <w:r>
        <w:t>POLICIES FOR SPECIFIC SPORTS</w:t>
      </w:r>
      <w:bookmarkEnd w:id="149"/>
    </w:p>
    <w:p w14:paraId="68C9EB5D" w14:textId="77777777" w:rsidR="00243432" w:rsidRDefault="00243432" w:rsidP="00243432"/>
    <w:p w14:paraId="25574B65" w14:textId="11C8953F" w:rsidR="00243432" w:rsidRPr="00850F98" w:rsidRDefault="00243432" w:rsidP="00243432">
      <w:pPr>
        <w:pStyle w:val="Heading2"/>
      </w:pPr>
      <w:bookmarkStart w:id="150" w:name="_Toc204751570"/>
      <w:r>
        <w:t>5</w:t>
      </w:r>
      <w:r w:rsidRPr="00850F98">
        <w:t xml:space="preserve">01.00 </w:t>
      </w:r>
      <w:r w:rsidR="004A002A">
        <w:t xml:space="preserve">Sports </w:t>
      </w:r>
      <w:r w:rsidR="009A18DC">
        <w:t>Guidelines</w:t>
      </w:r>
      <w:bookmarkEnd w:id="150"/>
    </w:p>
    <w:p w14:paraId="20F417CB" w14:textId="77777777" w:rsidR="00243432" w:rsidRPr="00850F98" w:rsidRDefault="00243432" w:rsidP="00243432"/>
    <w:p w14:paraId="4F417FC4" w14:textId="36AFD8AA" w:rsidR="00243432" w:rsidRDefault="004A002A" w:rsidP="004A002A">
      <w:pPr>
        <w:pStyle w:val="Heading3"/>
      </w:pPr>
      <w:bookmarkStart w:id="151" w:name="_Toc204751571"/>
      <w:r>
        <w:t>5</w:t>
      </w:r>
      <w:r w:rsidR="00243432" w:rsidRPr="000A316C">
        <w:t xml:space="preserve">01.01 </w:t>
      </w:r>
      <w:r>
        <w:t xml:space="preserve">Establishment of Sports </w:t>
      </w:r>
      <w:r w:rsidR="009A18DC">
        <w:t>Guidelines</w:t>
      </w:r>
      <w:bookmarkEnd w:id="151"/>
    </w:p>
    <w:p w14:paraId="35200CDD" w14:textId="77777777" w:rsidR="004A002A" w:rsidRPr="004A002A" w:rsidRDefault="004A002A" w:rsidP="004A002A"/>
    <w:p w14:paraId="4DDA4C4E" w14:textId="6A21C2CE" w:rsidR="004A002A" w:rsidRDefault="004A002A" w:rsidP="004A002A">
      <w:pPr>
        <w:rPr>
          <w:rFonts w:eastAsia="Arial"/>
        </w:rPr>
      </w:pPr>
      <w:r>
        <w:rPr>
          <w:rFonts w:eastAsia="Arial"/>
        </w:rPr>
        <w:t xml:space="preserve">The Moderator shall coordinate the establishment of specific Sports </w:t>
      </w:r>
      <w:r w:rsidR="009A18DC">
        <w:rPr>
          <w:rFonts w:eastAsia="Arial"/>
        </w:rPr>
        <w:t>Guidelines</w:t>
      </w:r>
      <w:r>
        <w:rPr>
          <w:rFonts w:eastAsia="Arial"/>
        </w:rPr>
        <w:t xml:space="preserve"> for participating sports in the CAL, in consultation with the CAL Directors, Commissioners, and Athletic Directors. These </w:t>
      </w:r>
      <w:r w:rsidR="00210182">
        <w:rPr>
          <w:rFonts w:eastAsia="Arial"/>
        </w:rPr>
        <w:t>Guidelines</w:t>
      </w:r>
      <w:r>
        <w:rPr>
          <w:rFonts w:eastAsia="Arial"/>
        </w:rPr>
        <w:t xml:space="preserve"> shall specify policies and procedures that are specific to each recognized sport, encompassing such areas as (but not limited to): Field and play provisions, equipment, game formats, tournaments/post-season play, etc. The Moderator is charged with granting final approval to all Sports </w:t>
      </w:r>
      <w:r w:rsidR="00210182">
        <w:rPr>
          <w:rFonts w:eastAsia="Arial"/>
        </w:rPr>
        <w:t>Guidelines</w:t>
      </w:r>
      <w:r>
        <w:rPr>
          <w:rFonts w:eastAsia="Arial"/>
        </w:rPr>
        <w:t>.</w:t>
      </w:r>
    </w:p>
    <w:p w14:paraId="52EF4FB6" w14:textId="77777777" w:rsidR="004A002A" w:rsidRDefault="004A002A" w:rsidP="004A002A">
      <w:pPr>
        <w:rPr>
          <w:rFonts w:eastAsia="Arial"/>
        </w:rPr>
      </w:pPr>
    </w:p>
    <w:p w14:paraId="65E87A71" w14:textId="6F36215D" w:rsidR="004A002A" w:rsidRPr="004A002A" w:rsidRDefault="004A002A" w:rsidP="004A002A">
      <w:pPr>
        <w:rPr>
          <w:rFonts w:eastAsia="Arial"/>
        </w:rPr>
      </w:pPr>
      <w:r>
        <w:rPr>
          <w:rFonts w:eastAsia="Arial"/>
        </w:rPr>
        <w:t xml:space="preserve">The Moderator shall ensure the timely distribution of Sports </w:t>
      </w:r>
      <w:r w:rsidR="00210182">
        <w:rPr>
          <w:rFonts w:eastAsia="Arial"/>
        </w:rPr>
        <w:t>Guidelines</w:t>
      </w:r>
      <w:r>
        <w:rPr>
          <w:rFonts w:eastAsia="Arial"/>
        </w:rPr>
        <w:t xml:space="preserve"> to all Athletic Directors, who will ensure that participating coaches are properly trained on sports-specific </w:t>
      </w:r>
      <w:r w:rsidR="00210182">
        <w:rPr>
          <w:rFonts w:eastAsia="Arial"/>
        </w:rPr>
        <w:t>guidelines</w:t>
      </w:r>
      <w:r>
        <w:rPr>
          <w:rFonts w:eastAsia="Arial"/>
        </w:rPr>
        <w:t xml:space="preserve"> and procedures.</w:t>
      </w:r>
    </w:p>
    <w:p w14:paraId="389228C9" w14:textId="77777777" w:rsidR="004A002A" w:rsidRDefault="004A002A" w:rsidP="004A002A">
      <w:pPr>
        <w:rPr>
          <w:rFonts w:eastAsia="Arial"/>
        </w:rPr>
      </w:pPr>
    </w:p>
    <w:p w14:paraId="030FB611" w14:textId="08C48C96" w:rsidR="004A002A" w:rsidRPr="004A002A" w:rsidRDefault="004A002A" w:rsidP="004A002A">
      <w:pPr>
        <w:rPr>
          <w:rFonts w:eastAsia="Arial"/>
          <w:i/>
          <w:iCs/>
        </w:rPr>
      </w:pPr>
      <w:r>
        <w:rPr>
          <w:rFonts w:eastAsia="Arial"/>
          <w:i/>
          <w:iCs/>
        </w:rPr>
        <w:t xml:space="preserve">All policies found within Sports </w:t>
      </w:r>
      <w:r w:rsidR="00210182">
        <w:rPr>
          <w:rFonts w:eastAsia="Arial"/>
          <w:i/>
          <w:iCs/>
        </w:rPr>
        <w:t>Guidelines</w:t>
      </w:r>
      <w:r>
        <w:rPr>
          <w:rFonts w:eastAsia="Arial"/>
          <w:i/>
          <w:iCs/>
        </w:rPr>
        <w:t xml:space="preserve"> shall augment, but cannot contradict, any policy found within this document or other policy documents of the Archdiocese of Miami (e.g. Policy Manual for School Administrators).</w:t>
      </w:r>
    </w:p>
    <w:p w14:paraId="44071253" w14:textId="77777777" w:rsidR="004A002A" w:rsidRPr="004A002A" w:rsidRDefault="004A002A" w:rsidP="004A002A"/>
    <w:p w14:paraId="20E989C1" w14:textId="77777777" w:rsidR="004A002A" w:rsidRPr="004A002A" w:rsidRDefault="004A002A" w:rsidP="004A002A"/>
    <w:p w14:paraId="3FC815D9" w14:textId="77777777" w:rsidR="004A002A" w:rsidRPr="004A002A" w:rsidRDefault="004A002A" w:rsidP="004A002A">
      <w:pPr>
        <w:rPr>
          <w:rFonts w:eastAsia="Arial"/>
          <w:b/>
        </w:rPr>
      </w:pPr>
    </w:p>
    <w:p w14:paraId="7F7A22B1" w14:textId="77777777" w:rsidR="00196249" w:rsidRPr="004A002A" w:rsidRDefault="00196249" w:rsidP="00AD6CB9"/>
    <w:p w14:paraId="79C579BC" w14:textId="77777777" w:rsidR="00196249" w:rsidRPr="00861757" w:rsidRDefault="00196249" w:rsidP="00861757">
      <w:pPr>
        <w:ind w:left="0"/>
      </w:pPr>
    </w:p>
    <w:p w14:paraId="44DEB550" w14:textId="60DCEE49" w:rsidR="00A13BAB" w:rsidRDefault="00A13BAB">
      <w:pPr>
        <w:tabs>
          <w:tab w:val="clear" w:pos="360"/>
        </w:tabs>
        <w:spacing w:after="160" w:line="259" w:lineRule="auto"/>
        <w:ind w:left="0"/>
        <w:contextualSpacing w:val="0"/>
      </w:pPr>
      <w:r>
        <w:br w:type="page"/>
      </w:r>
    </w:p>
    <w:p w14:paraId="630E671B" w14:textId="77777777" w:rsidR="00A13BAB" w:rsidRPr="00026CAD" w:rsidRDefault="00A13BAB" w:rsidP="008D5B97">
      <w:pPr>
        <w:pStyle w:val="Heading1"/>
      </w:pPr>
      <w:bookmarkStart w:id="152" w:name="_Toc138312753"/>
      <w:bookmarkStart w:id="153" w:name="_Toc204751572"/>
      <w:r w:rsidRPr="00026CAD">
        <w:lastRenderedPageBreak/>
        <w:t>APPEND</w:t>
      </w:r>
      <w:r>
        <w:t>I</w:t>
      </w:r>
      <w:r w:rsidRPr="00026CAD">
        <w:t>CES</w:t>
      </w:r>
      <w:bookmarkEnd w:id="152"/>
      <w:bookmarkEnd w:id="153"/>
    </w:p>
    <w:p w14:paraId="16AE447C" w14:textId="2E91DC85" w:rsidR="00A13BAB" w:rsidRDefault="00A13BAB">
      <w:pPr>
        <w:tabs>
          <w:tab w:val="clear" w:pos="360"/>
        </w:tabs>
        <w:spacing w:after="160" w:line="259" w:lineRule="auto"/>
        <w:ind w:left="0"/>
        <w:contextualSpacing w:val="0"/>
      </w:pPr>
      <w:r>
        <w:br w:type="page"/>
      </w:r>
    </w:p>
    <w:p w14:paraId="436D7815" w14:textId="756C0C8C" w:rsidR="0096294E" w:rsidRPr="00850F98" w:rsidRDefault="0096294E" w:rsidP="008D5B97">
      <w:pPr>
        <w:pStyle w:val="Heading1"/>
      </w:pPr>
      <w:bookmarkStart w:id="154" w:name="_Appendix_A:_Athletic"/>
      <w:bookmarkStart w:id="155" w:name="_Toc204751573"/>
      <w:bookmarkEnd w:id="154"/>
      <w:r>
        <w:lastRenderedPageBreak/>
        <w:t xml:space="preserve">Appendix A: </w:t>
      </w:r>
      <w:r w:rsidR="00216712">
        <w:t>ATHLETIC DIRECTOR JOB DESCRIPTION</w:t>
      </w:r>
      <w:bookmarkEnd w:id="155"/>
    </w:p>
    <w:p w14:paraId="0BC85B9E" w14:textId="77777777" w:rsidR="0096294E" w:rsidRDefault="0096294E" w:rsidP="00A13BAB">
      <w:pPr>
        <w:jc w:val="center"/>
        <w:rPr>
          <w:b/>
          <w:bCs/>
        </w:rPr>
      </w:pPr>
    </w:p>
    <w:p w14:paraId="75ECB8EA" w14:textId="77777777" w:rsidR="00A13BAB" w:rsidRPr="00A13BAB" w:rsidRDefault="00A13BAB" w:rsidP="00A13BAB">
      <w:pPr>
        <w:jc w:val="center"/>
        <w:rPr>
          <w:b/>
          <w:bCs/>
        </w:rPr>
      </w:pPr>
    </w:p>
    <w:p w14:paraId="5C8B4ACC" w14:textId="77777777" w:rsidR="00A13BAB" w:rsidRPr="00B9174F" w:rsidRDefault="00A13BAB" w:rsidP="00A13BAB">
      <w:pPr>
        <w:tabs>
          <w:tab w:val="left" w:pos="0"/>
          <w:tab w:val="left" w:pos="720"/>
          <w:tab w:val="left" w:pos="1080"/>
          <w:tab w:val="left" w:pos="1440"/>
          <w:tab w:val="left" w:pos="1800"/>
          <w:tab w:val="left" w:pos="2160"/>
          <w:tab w:val="left" w:pos="2520"/>
        </w:tabs>
        <w:rPr>
          <w:b/>
        </w:rPr>
      </w:pPr>
      <w:bookmarkStart w:id="156" w:name="_Hlk140049573"/>
      <w:r w:rsidRPr="0088464A">
        <w:rPr>
          <w:b/>
        </w:rPr>
        <w:t>Position:</w:t>
      </w:r>
      <w:r w:rsidRPr="0088464A">
        <w:tab/>
      </w:r>
      <w:r w:rsidRPr="0088464A">
        <w:tab/>
      </w:r>
      <w:r w:rsidRPr="0088464A">
        <w:tab/>
      </w:r>
      <w:r w:rsidRPr="00B9174F">
        <w:rPr>
          <w:b/>
          <w:i/>
          <w:iCs/>
        </w:rPr>
        <w:t>Athletic Director</w:t>
      </w:r>
      <w:r w:rsidRPr="00B9174F">
        <w:rPr>
          <w:b/>
        </w:rPr>
        <w:t xml:space="preserve"> </w:t>
      </w:r>
    </w:p>
    <w:p w14:paraId="66C14960"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Office</w:t>
      </w:r>
      <w:r w:rsidRPr="0088464A">
        <w:t>:</w:t>
      </w:r>
      <w:r w:rsidRPr="0088464A">
        <w:tab/>
      </w:r>
      <w:r w:rsidRPr="0088464A">
        <w:tab/>
      </w:r>
      <w:r w:rsidRPr="0088464A">
        <w:tab/>
      </w:r>
      <w:r w:rsidRPr="0088464A">
        <w:tab/>
        <w:t>Athletic Department</w:t>
      </w:r>
    </w:p>
    <w:p w14:paraId="2028DCD7" w14:textId="7ED54C8D"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Reports to:</w:t>
      </w:r>
      <w:r w:rsidRPr="0088464A">
        <w:rPr>
          <w:b/>
        </w:rPr>
        <w:tab/>
      </w:r>
      <w:r w:rsidRPr="0088464A">
        <w:tab/>
        <w:t xml:space="preserve">Principal </w:t>
      </w:r>
      <w:r w:rsidR="00492839">
        <w:t>(or designee)</w:t>
      </w:r>
    </w:p>
    <w:p w14:paraId="5AACEC56"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FLSA Status</w:t>
      </w:r>
      <w:r w:rsidRPr="0088464A">
        <w:t>:</w:t>
      </w:r>
      <w:r w:rsidRPr="0088464A">
        <w:tab/>
      </w:r>
      <w:r w:rsidRPr="0088464A">
        <w:tab/>
        <w:t>Exempt</w:t>
      </w:r>
    </w:p>
    <w:p w14:paraId="36F37CFA"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Date prepared</w:t>
      </w:r>
      <w:r w:rsidRPr="0088464A">
        <w:t>:</w:t>
      </w:r>
      <w:r w:rsidRPr="0088464A">
        <w:tab/>
      </w:r>
    </w:p>
    <w:p w14:paraId="360E6594"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noProof/>
        </w:rPr>
        <mc:AlternateContent>
          <mc:Choice Requires="wps">
            <w:drawing>
              <wp:anchor distT="0" distB="0" distL="114300" distR="114300" simplePos="0" relativeHeight="251663360" behindDoc="1" locked="0" layoutInCell="1" allowOverlap="1" wp14:anchorId="2964D738" wp14:editId="1CA13931">
                <wp:simplePos x="0" y="0"/>
                <wp:positionH relativeFrom="column">
                  <wp:posOffset>3419475</wp:posOffset>
                </wp:positionH>
                <wp:positionV relativeFrom="paragraph">
                  <wp:posOffset>134620</wp:posOffset>
                </wp:positionV>
                <wp:extent cx="1905000" cy="209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99655" w14:textId="77777777" w:rsidR="00A13BAB" w:rsidRDefault="00A13BAB" w:rsidP="00A13BAB">
                            <w:pPr>
                              <w:jc w:val="center"/>
                              <w:rPr>
                                <w:i/>
                                <w:sz w:val="18"/>
                                <w:szCs w:val="18"/>
                              </w:rPr>
                            </w:pPr>
                            <w:r>
                              <w:rPr>
                                <w:i/>
                                <w:sz w:val="18"/>
                                <w:szCs w:val="18"/>
                              </w:rPr>
                              <w:t>(Employee)</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4D738" id="_x0000_t202" coordsize="21600,21600" o:spt="202" path="m,l,21600r21600,l21600,xe">
                <v:stroke joinstyle="miter"/>
                <v:path gradientshapeok="t" o:connecttype="rect"/>
              </v:shapetype>
              <v:shape id="Text Box 3" o:spid="_x0000_s1026" type="#_x0000_t202" style="position:absolute;left:0;text-align:left;margin-left:269.25pt;margin-top:10.6pt;width:150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" stroked="f">
                <v:textbox inset=",2.16pt">
                  <w:txbxContent>
                    <w:p w14:paraId="38299655" w14:textId="77777777" w:rsidR="00A13BAB" w:rsidRDefault="00A13BAB" w:rsidP="00A13BAB">
                      <w:pPr>
                        <w:jc w:val="center"/>
                        <w:rPr>
                          <w:i/>
                          <w:sz w:val="18"/>
                          <w:szCs w:val="18"/>
                        </w:rPr>
                      </w:pPr>
                      <w:r>
                        <w:rPr>
                          <w:i/>
                          <w:sz w:val="18"/>
                          <w:szCs w:val="18"/>
                        </w:rPr>
                        <w:t>(Employee)</w:t>
                      </w:r>
                    </w:p>
                  </w:txbxContent>
                </v:textbox>
              </v:shape>
            </w:pict>
          </mc:Fallback>
        </mc:AlternateContent>
      </w:r>
      <w:r w:rsidRPr="0088464A">
        <w:rPr>
          <w:noProof/>
        </w:rPr>
        <mc:AlternateContent>
          <mc:Choice Requires="wps">
            <w:drawing>
              <wp:anchor distT="0" distB="0" distL="114300" distR="114300" simplePos="0" relativeHeight="251664384" behindDoc="1" locked="0" layoutInCell="1" allowOverlap="1" wp14:anchorId="701BC8F7" wp14:editId="74F9A676">
                <wp:simplePos x="0" y="0"/>
                <wp:positionH relativeFrom="column">
                  <wp:posOffset>1143000</wp:posOffset>
                </wp:positionH>
                <wp:positionV relativeFrom="paragraph">
                  <wp:posOffset>134620</wp:posOffset>
                </wp:positionV>
                <wp:extent cx="1905000" cy="257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724D6" w14:textId="77777777" w:rsidR="00A13BAB" w:rsidRDefault="00A13BAB" w:rsidP="00A13BAB">
                            <w:pPr>
                              <w:jc w:val="center"/>
                              <w:rPr>
                                <w:i/>
                                <w:sz w:val="18"/>
                                <w:szCs w:val="18"/>
                              </w:rPr>
                            </w:pPr>
                            <w:r>
                              <w:rPr>
                                <w:i/>
                                <w:sz w:val="18"/>
                                <w:szCs w:val="18"/>
                              </w:rPr>
                              <w:t>(Supervisor)</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C8F7" id="Text Box 2" o:spid="_x0000_s1027" type="#_x0000_t202" style="position:absolute;left:0;text-align:left;margin-left:90pt;margin-top:10.6pt;width:150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" stroked="f">
                <v:textbox inset=",2.16pt">
                  <w:txbxContent>
                    <w:p w14:paraId="73A724D6" w14:textId="77777777" w:rsidR="00A13BAB" w:rsidRDefault="00A13BAB" w:rsidP="00A13BAB">
                      <w:pPr>
                        <w:jc w:val="center"/>
                        <w:rPr>
                          <w:i/>
                          <w:sz w:val="18"/>
                          <w:szCs w:val="18"/>
                        </w:rPr>
                      </w:pPr>
                      <w:r>
                        <w:rPr>
                          <w:i/>
                          <w:sz w:val="18"/>
                          <w:szCs w:val="18"/>
                        </w:rPr>
                        <w:t>(Supervisor)</w:t>
                      </w:r>
                    </w:p>
                  </w:txbxContent>
                </v:textbox>
              </v:shape>
            </w:pict>
          </mc:Fallback>
        </mc:AlternateContent>
      </w:r>
      <w:r w:rsidRPr="0088464A">
        <w:rPr>
          <w:b/>
        </w:rPr>
        <w:t>Signatures:</w:t>
      </w:r>
      <w:r w:rsidRPr="0088464A">
        <w:tab/>
      </w:r>
      <w:r w:rsidRPr="0088464A">
        <w:tab/>
        <w:t>_________________________   /   ____________________________</w:t>
      </w:r>
    </w:p>
    <w:p w14:paraId="615BA1AD" w14:textId="77777777" w:rsidR="00A13BAB" w:rsidRPr="0088464A" w:rsidRDefault="00A13BAB" w:rsidP="00A13BAB">
      <w:pPr>
        <w:tabs>
          <w:tab w:val="left" w:pos="0"/>
          <w:tab w:val="left" w:pos="720"/>
          <w:tab w:val="left" w:pos="1080"/>
          <w:tab w:val="left" w:pos="1440"/>
          <w:tab w:val="left" w:pos="1800"/>
          <w:tab w:val="left" w:pos="2160"/>
          <w:tab w:val="left" w:pos="2520"/>
        </w:tabs>
      </w:pPr>
    </w:p>
    <w:p w14:paraId="13564B8F" w14:textId="77777777" w:rsidR="00A13BAB" w:rsidRPr="008F5047" w:rsidRDefault="00A13BAB" w:rsidP="00A13BAB">
      <w:pPr>
        <w:tabs>
          <w:tab w:val="left" w:pos="0"/>
          <w:tab w:val="left" w:pos="720"/>
          <w:tab w:val="left" w:pos="1080"/>
          <w:tab w:val="left" w:pos="1440"/>
          <w:tab w:val="left" w:pos="1800"/>
          <w:tab w:val="left" w:pos="2160"/>
          <w:tab w:val="left" w:pos="2520"/>
        </w:tabs>
        <w:rPr>
          <w:b/>
        </w:rPr>
      </w:pPr>
      <w:r w:rsidRPr="0088464A">
        <w:rPr>
          <w:b/>
        </w:rPr>
        <w:t>PURPOSE</w:t>
      </w:r>
    </w:p>
    <w:p w14:paraId="709D5B07" w14:textId="4DE208FB" w:rsidR="00A13BAB" w:rsidRDefault="00A13BAB" w:rsidP="00A13BAB">
      <w:pPr>
        <w:autoSpaceDE w:val="0"/>
        <w:autoSpaceDN w:val="0"/>
        <w:adjustRightInd w:val="0"/>
        <w:rPr>
          <w:b/>
        </w:rPr>
      </w:pPr>
      <w:r w:rsidRPr="0088464A">
        <w:t xml:space="preserve">The </w:t>
      </w:r>
      <w:r w:rsidRPr="0088464A">
        <w:rPr>
          <w:b/>
        </w:rPr>
        <w:t xml:space="preserve">Athletic Director </w:t>
      </w:r>
      <w:r w:rsidR="00642A92">
        <w:rPr>
          <w:bCs/>
        </w:rPr>
        <w:t xml:space="preserve">provides administration, direction, and oversight over the school’s Athletic Program, ensuring that the program </w:t>
      </w:r>
      <w:r w:rsidR="00A8109C">
        <w:rPr>
          <w:bCs/>
        </w:rPr>
        <w:t>embodies</w:t>
      </w:r>
      <w:r w:rsidR="00642A92">
        <w:rPr>
          <w:bCs/>
        </w:rPr>
        <w:t xml:space="preserve"> the school’s Catholic mission and maximizes the athletic, mental, and spiritual development of all participants. </w:t>
      </w:r>
    </w:p>
    <w:p w14:paraId="0A471DAC" w14:textId="77777777" w:rsidR="0096294E" w:rsidRPr="008F5047" w:rsidRDefault="0096294E" w:rsidP="00A13BAB">
      <w:pPr>
        <w:tabs>
          <w:tab w:val="left" w:pos="0"/>
          <w:tab w:val="left" w:pos="720"/>
          <w:tab w:val="left" w:pos="1080"/>
          <w:tab w:val="left" w:pos="1440"/>
          <w:tab w:val="left" w:pos="1800"/>
          <w:tab w:val="left" w:pos="2160"/>
          <w:tab w:val="left" w:pos="2520"/>
        </w:tabs>
        <w:rPr>
          <w:b/>
        </w:rPr>
      </w:pPr>
    </w:p>
    <w:p w14:paraId="24FB76E0" w14:textId="39FF6732" w:rsidR="00A13BAB" w:rsidRDefault="00A13BAB" w:rsidP="00A13BAB">
      <w:r w:rsidRPr="0088464A">
        <w:rPr>
          <w:b/>
        </w:rPr>
        <w:t>ESSENTIAL FUNCTIONS</w:t>
      </w:r>
      <w:r w:rsidRPr="0088464A">
        <w:t xml:space="preserve"> </w:t>
      </w:r>
    </w:p>
    <w:p w14:paraId="75E9F4FB" w14:textId="26FA139C" w:rsidR="0035058F" w:rsidRDefault="0035058F">
      <w:pPr>
        <w:pStyle w:val="ListParagraph"/>
        <w:numPr>
          <w:ilvl w:val="0"/>
          <w:numId w:val="26"/>
        </w:numPr>
      </w:pPr>
      <w:r>
        <w:t>Provides overall administration, coordination, and oversight over all school athletic activities, including (but not limited to): practices, competitions (home and away), off-season activities, athletic camps, etc.</w:t>
      </w:r>
    </w:p>
    <w:p w14:paraId="5E0C23E6" w14:textId="04D765DE" w:rsidR="00A13BAB" w:rsidRPr="0088464A" w:rsidRDefault="0035058F">
      <w:pPr>
        <w:pStyle w:val="ListParagraph"/>
        <w:numPr>
          <w:ilvl w:val="0"/>
          <w:numId w:val="26"/>
        </w:numPr>
      </w:pPr>
      <w:r>
        <w:t>Understands, f</w:t>
      </w:r>
      <w:r w:rsidR="00A13BAB" w:rsidRPr="0088464A">
        <w:t>ollows</w:t>
      </w:r>
      <w:r>
        <w:t>,</w:t>
      </w:r>
      <w:r w:rsidR="00A13BAB" w:rsidRPr="0088464A">
        <w:t xml:space="preserve"> and maintains knowledge of all </w:t>
      </w:r>
      <w:r>
        <w:t xml:space="preserve">Archdiocesan </w:t>
      </w:r>
      <w:r w:rsidR="0084102A">
        <w:t>and CAL policies</w:t>
      </w:r>
      <w:r>
        <w:t xml:space="preserve"> as well as applicable civil laws.</w:t>
      </w:r>
      <w:r w:rsidR="00724D7A">
        <w:t xml:space="preserve"> Ensures such policies are followed at all times in all athletic activities.</w:t>
      </w:r>
      <w:r>
        <w:t xml:space="preserve"> Promulgates policies to relevant personnel and volunteers. Provides trainings on policies.</w:t>
      </w:r>
      <w:r w:rsidR="00A13BAB" w:rsidRPr="0088464A">
        <w:t xml:space="preserve"> </w:t>
      </w:r>
    </w:p>
    <w:p w14:paraId="12CA2372" w14:textId="5607CA9D" w:rsidR="00A13BAB" w:rsidRPr="0088464A" w:rsidRDefault="0035058F">
      <w:pPr>
        <w:pStyle w:val="ListParagraph"/>
        <w:numPr>
          <w:ilvl w:val="0"/>
          <w:numId w:val="26"/>
        </w:numPr>
      </w:pPr>
      <w:r>
        <w:t>Ensures that all athletic activities are conducted with appropriate supervision and safety, including student travel to/from athletic events. Responds to athletic emergencies or incidents, reporting such occurrences to the principal</w:t>
      </w:r>
      <w:r w:rsidR="00195D4D">
        <w:t xml:space="preserve"> and CAL Commissioner</w:t>
      </w:r>
      <w:r>
        <w:t xml:space="preserve">. Leads investigations of athletic incidents. </w:t>
      </w:r>
    </w:p>
    <w:p w14:paraId="26240746" w14:textId="6CD53124" w:rsidR="0035058F" w:rsidRDefault="00195D4D">
      <w:pPr>
        <w:pStyle w:val="ListParagraph"/>
        <w:numPr>
          <w:ilvl w:val="0"/>
          <w:numId w:val="26"/>
        </w:numPr>
      </w:pPr>
      <w:r>
        <w:t>Secures all coaches and any other athletics volunteers.</w:t>
      </w:r>
      <w:r w:rsidR="0035058F">
        <w:t xml:space="preserve"> Ensures that all athletics personnel meet the policies of the Archdiocese. Works with the principal to address any significant </w:t>
      </w:r>
      <w:r>
        <w:t>issues involving athletics personnel</w:t>
      </w:r>
      <w:r w:rsidR="0035058F">
        <w:t>, in accord with Archdiocesan policies.</w:t>
      </w:r>
    </w:p>
    <w:p w14:paraId="04DB1A3B" w14:textId="082E68C3" w:rsidR="0035058F" w:rsidRDefault="0035058F">
      <w:pPr>
        <w:pStyle w:val="ListParagraph"/>
        <w:numPr>
          <w:ilvl w:val="0"/>
          <w:numId w:val="26"/>
        </w:numPr>
      </w:pPr>
      <w:r>
        <w:t>Provides for the ongoing training and formation of coaches and other athletics personnel. Facilitates regular meetings with coaches and other personnel (can be aligned with athletics season).</w:t>
      </w:r>
    </w:p>
    <w:p w14:paraId="4BB55AE7" w14:textId="6AE15270" w:rsidR="00705737" w:rsidRDefault="00705737">
      <w:pPr>
        <w:pStyle w:val="ListParagraph"/>
        <w:numPr>
          <w:ilvl w:val="0"/>
          <w:numId w:val="26"/>
        </w:numPr>
      </w:pPr>
      <w:r>
        <w:t>Conducts parent meetings, along with coaches, for specific teams or seasons.</w:t>
      </w:r>
      <w:r w:rsidR="001B0191">
        <w:t xml:space="preserve"> Ensures ongoing communication with parents from the athletics department. Works with</w:t>
      </w:r>
      <w:r w:rsidR="00195D4D">
        <w:t xml:space="preserve"> principal</w:t>
      </w:r>
      <w:r w:rsidR="001B0191">
        <w:t xml:space="preserve"> to oversee communications strategy for athletics (e.g. social media, website, etc.).</w:t>
      </w:r>
    </w:p>
    <w:p w14:paraId="6FBE8DAD" w14:textId="7415E7DA" w:rsidR="00A13BAB" w:rsidRPr="0088464A" w:rsidRDefault="0035058F">
      <w:pPr>
        <w:pStyle w:val="ListParagraph"/>
        <w:numPr>
          <w:ilvl w:val="0"/>
          <w:numId w:val="26"/>
        </w:numPr>
      </w:pPr>
      <w:r>
        <w:t>Facilitates the implementation of the Play Like a Champion Today (PLACT) program for students, staff, and volunteers.</w:t>
      </w:r>
      <w:r w:rsidR="00A13BAB" w:rsidRPr="0088464A">
        <w:t xml:space="preserve"> </w:t>
      </w:r>
    </w:p>
    <w:p w14:paraId="588A66EC" w14:textId="7A15ADDB" w:rsidR="00A13BAB" w:rsidRPr="0088464A" w:rsidRDefault="00195D4D">
      <w:pPr>
        <w:pStyle w:val="ListParagraph"/>
        <w:numPr>
          <w:ilvl w:val="0"/>
          <w:numId w:val="26"/>
        </w:numPr>
      </w:pPr>
      <w:r>
        <w:lastRenderedPageBreak/>
        <w:t>Provides for</w:t>
      </w:r>
      <w:r w:rsidR="00A13BAB" w:rsidRPr="0088464A">
        <w:t xml:space="preserve"> the cleaning, storage, and maintenance of all athletic </w:t>
      </w:r>
      <w:r w:rsidR="0035058F">
        <w:t xml:space="preserve">facilities, </w:t>
      </w:r>
      <w:r w:rsidR="00A13BAB" w:rsidRPr="0088464A">
        <w:t>equipment</w:t>
      </w:r>
      <w:r w:rsidR="0035058F">
        <w:t>,</w:t>
      </w:r>
      <w:r w:rsidR="00A13BAB" w:rsidRPr="0088464A">
        <w:t xml:space="preserve"> and uniforms, including the maintenance of updated inventories. </w:t>
      </w:r>
    </w:p>
    <w:p w14:paraId="20E8BDC1" w14:textId="77777777" w:rsidR="0035058F" w:rsidRDefault="00A13BAB">
      <w:pPr>
        <w:pStyle w:val="ListParagraph"/>
        <w:numPr>
          <w:ilvl w:val="0"/>
          <w:numId w:val="26"/>
        </w:numPr>
      </w:pPr>
      <w:r w:rsidRPr="0088464A">
        <w:t>Ensures adherence to medical and safety requirements. Appropriately maintains and secures confidential records and inquiries</w:t>
      </w:r>
      <w:r w:rsidR="0035058F">
        <w:t>, in coordination with the school office</w:t>
      </w:r>
      <w:r w:rsidRPr="0088464A">
        <w:t>.</w:t>
      </w:r>
      <w:r w:rsidR="0035058F">
        <w:t xml:space="preserve"> </w:t>
      </w:r>
      <w:r w:rsidRPr="0088464A">
        <w:t>Ensures that proper form(s) (insurance, attendance, medical) are obtained and current for students</w:t>
      </w:r>
      <w:r w:rsidR="0035058F">
        <w:t xml:space="preserve"> participating in athletics</w:t>
      </w:r>
      <w:r w:rsidRPr="0088464A">
        <w:t>.</w:t>
      </w:r>
    </w:p>
    <w:p w14:paraId="32A0EAB9" w14:textId="1BC45614" w:rsidR="00A13BAB" w:rsidRPr="0088464A" w:rsidRDefault="00A13BAB">
      <w:pPr>
        <w:pStyle w:val="ListParagraph"/>
        <w:numPr>
          <w:ilvl w:val="0"/>
          <w:numId w:val="26"/>
        </w:numPr>
      </w:pPr>
      <w:r w:rsidRPr="0088464A">
        <w:t xml:space="preserve"> Ensures that all student athletes are eligible, insured</w:t>
      </w:r>
      <w:r w:rsidR="0035058F">
        <w:t>,</w:t>
      </w:r>
      <w:r w:rsidRPr="0088464A">
        <w:t xml:space="preserve"> and have paid fees. </w:t>
      </w:r>
    </w:p>
    <w:p w14:paraId="31B47AC1" w14:textId="6066CB52" w:rsidR="0035058F" w:rsidRPr="0088464A" w:rsidRDefault="00A13BAB">
      <w:pPr>
        <w:pStyle w:val="ListParagraph"/>
        <w:numPr>
          <w:ilvl w:val="0"/>
          <w:numId w:val="26"/>
        </w:numPr>
      </w:pPr>
      <w:r w:rsidRPr="0088464A">
        <w:t xml:space="preserve">Coordinates all athletics related services including rosters, bus requests, scheduling officials and coordinating with coaches. The athletic director manages all athletic events including set-up and clean-up, ensuring that events are safe. </w:t>
      </w:r>
      <w:r w:rsidR="0035058F" w:rsidRPr="0088464A">
        <w:t>Arranges for officials</w:t>
      </w:r>
      <w:r w:rsidR="00195D4D">
        <w:t>, timekeepers, and scorekeepers for home games. A</w:t>
      </w:r>
      <w:r w:rsidR="0035058F" w:rsidRPr="0088464A">
        <w:t>ssumes general responsibility for the proper supervision of home games.</w:t>
      </w:r>
    </w:p>
    <w:p w14:paraId="0DC62F57" w14:textId="5D01614A" w:rsidR="00A13BAB" w:rsidRPr="0088464A" w:rsidRDefault="0035058F">
      <w:pPr>
        <w:pStyle w:val="ListParagraph"/>
        <w:numPr>
          <w:ilvl w:val="0"/>
          <w:numId w:val="26"/>
        </w:numPr>
      </w:pPr>
      <w:r>
        <w:t xml:space="preserve">Serves as primary liaison </w:t>
      </w:r>
      <w:r w:rsidR="00195D4D">
        <w:t xml:space="preserve">from the school with the CAL Moderator, Director, and Commissioners. </w:t>
      </w:r>
    </w:p>
    <w:p w14:paraId="0712D362" w14:textId="71487FAE" w:rsidR="00A13BAB" w:rsidRPr="0088464A" w:rsidRDefault="0035058F">
      <w:pPr>
        <w:pStyle w:val="ListParagraph"/>
        <w:numPr>
          <w:ilvl w:val="0"/>
          <w:numId w:val="26"/>
        </w:numPr>
      </w:pPr>
      <w:r>
        <w:t>Meets regularly with</w:t>
      </w:r>
      <w:r w:rsidR="00A13BAB" w:rsidRPr="0088464A">
        <w:t xml:space="preserve"> </w:t>
      </w:r>
      <w:r>
        <w:t>the principal (or delegate) to discuss operations of athletics program and resolve issues/questions.</w:t>
      </w:r>
    </w:p>
    <w:p w14:paraId="3A887D02" w14:textId="68925E49" w:rsidR="00A13BAB" w:rsidRPr="0088464A" w:rsidRDefault="0035058F">
      <w:pPr>
        <w:pStyle w:val="ListParagraph"/>
        <w:numPr>
          <w:ilvl w:val="0"/>
          <w:numId w:val="26"/>
        </w:numPr>
      </w:pPr>
      <w:r>
        <w:t xml:space="preserve">Works with coaches to respond to specific student and parent questions/concerns. Demonstrates constant professionalism in such communications. Refers significant issues to the school administration. </w:t>
      </w:r>
    </w:p>
    <w:p w14:paraId="36398BA5" w14:textId="6B8E3F3C" w:rsidR="00A13BAB" w:rsidRDefault="001B0191">
      <w:pPr>
        <w:pStyle w:val="ListParagraph"/>
        <w:numPr>
          <w:ilvl w:val="0"/>
          <w:numId w:val="26"/>
        </w:numPr>
      </w:pPr>
      <w:r>
        <w:t>Attends other meetings and events, as designated by the principal.</w:t>
      </w:r>
    </w:p>
    <w:p w14:paraId="7D5D3E70" w14:textId="77777777" w:rsidR="004E4115" w:rsidRPr="0088464A" w:rsidRDefault="004E4115" w:rsidP="004E4115">
      <w:pPr>
        <w:pStyle w:val="ListParagraph"/>
        <w:ind w:left="780"/>
      </w:pPr>
    </w:p>
    <w:p w14:paraId="58AF0524" w14:textId="77777777" w:rsidR="00A13BAB" w:rsidRDefault="00A13BAB" w:rsidP="00A13BAB">
      <w:pPr>
        <w:tabs>
          <w:tab w:val="left" w:pos="0"/>
          <w:tab w:val="left" w:pos="720"/>
          <w:tab w:val="left" w:pos="1080"/>
          <w:tab w:val="left" w:pos="1440"/>
          <w:tab w:val="left" w:pos="1800"/>
          <w:tab w:val="left" w:pos="2160"/>
          <w:tab w:val="left" w:pos="2520"/>
        </w:tabs>
      </w:pPr>
      <w:r w:rsidRPr="0088464A">
        <w:rPr>
          <w:b/>
        </w:rPr>
        <w:t>SUPERVISORY RESPONSIBILITIES</w:t>
      </w:r>
      <w:r w:rsidRPr="0088464A">
        <w:t xml:space="preserve">: </w:t>
      </w:r>
    </w:p>
    <w:p w14:paraId="4D652BDD" w14:textId="77844546" w:rsidR="00A13BAB" w:rsidRDefault="00A13BAB" w:rsidP="00A13BAB">
      <w:pPr>
        <w:tabs>
          <w:tab w:val="left" w:pos="0"/>
          <w:tab w:val="left" w:pos="720"/>
          <w:tab w:val="left" w:pos="1080"/>
          <w:tab w:val="left" w:pos="1440"/>
          <w:tab w:val="left" w:pos="1800"/>
          <w:tab w:val="left" w:pos="2160"/>
          <w:tab w:val="left" w:pos="2520"/>
        </w:tabs>
      </w:pPr>
      <w:r w:rsidRPr="0088464A">
        <w:t xml:space="preserve"> Supervises </w:t>
      </w:r>
      <w:r w:rsidR="00195D4D">
        <w:t>all volunteers associated with the athletic program (including coaches.).</w:t>
      </w:r>
      <w:r w:rsidRPr="0088464A">
        <w:t xml:space="preserve">  Athletic director is the site administrator at all home athletic events.</w:t>
      </w:r>
    </w:p>
    <w:p w14:paraId="644279E3" w14:textId="77777777" w:rsidR="004E4115" w:rsidRPr="0088464A" w:rsidRDefault="004E4115" w:rsidP="00A13BAB">
      <w:pPr>
        <w:tabs>
          <w:tab w:val="left" w:pos="0"/>
          <w:tab w:val="left" w:pos="720"/>
          <w:tab w:val="left" w:pos="1080"/>
          <w:tab w:val="left" w:pos="1440"/>
          <w:tab w:val="left" w:pos="1800"/>
          <w:tab w:val="left" w:pos="2160"/>
          <w:tab w:val="left" w:pos="2520"/>
        </w:tabs>
        <w:rPr>
          <w:b/>
        </w:rPr>
      </w:pPr>
    </w:p>
    <w:p w14:paraId="3D50ABCE"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t>QUALIFICATIONS:</w:t>
      </w:r>
    </w:p>
    <w:p w14:paraId="5ADBD49A" w14:textId="53332E03" w:rsidR="00A13BAB" w:rsidRPr="0088464A" w:rsidRDefault="00A13BAB" w:rsidP="00A13BAB">
      <w:pPr>
        <w:tabs>
          <w:tab w:val="left" w:pos="0"/>
          <w:tab w:val="left" w:pos="720"/>
          <w:tab w:val="left" w:pos="1080"/>
          <w:tab w:val="left" w:pos="1440"/>
          <w:tab w:val="left" w:pos="1800"/>
          <w:tab w:val="left" w:pos="2160"/>
          <w:tab w:val="left" w:pos="2520"/>
        </w:tabs>
      </w:pPr>
      <w:r w:rsidRPr="0088464A">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075BF22D" w14:textId="77777777" w:rsidR="004E4115" w:rsidRPr="0088464A" w:rsidRDefault="004E4115" w:rsidP="00A13BAB">
      <w:pPr>
        <w:ind w:left="720"/>
      </w:pPr>
    </w:p>
    <w:p w14:paraId="2B848FC0" w14:textId="2F0D56CC" w:rsidR="00A13BAB" w:rsidRPr="0088464A" w:rsidRDefault="00B23178" w:rsidP="00A13BAB">
      <w:pPr>
        <w:tabs>
          <w:tab w:val="left" w:pos="0"/>
          <w:tab w:val="left" w:pos="720"/>
          <w:tab w:val="left" w:pos="1080"/>
          <w:tab w:val="left" w:pos="1440"/>
          <w:tab w:val="left" w:pos="1800"/>
          <w:tab w:val="left" w:pos="2160"/>
          <w:tab w:val="left" w:pos="2520"/>
        </w:tabs>
        <w:rPr>
          <w:b/>
        </w:rPr>
      </w:pPr>
      <w:r>
        <w:rPr>
          <w:b/>
        </w:rPr>
        <w:t>Education and Experience</w:t>
      </w:r>
    </w:p>
    <w:p w14:paraId="3E2DCCC0" w14:textId="77777777" w:rsidR="00EA588B" w:rsidRDefault="00D75B92" w:rsidP="00EA588B">
      <w:bookmarkStart w:id="157" w:name="_Hlk140053358"/>
      <w:r>
        <w:t xml:space="preserve">Minimum: </w:t>
      </w:r>
    </w:p>
    <w:p w14:paraId="15151884" w14:textId="6D97EE19" w:rsidR="00EA588B" w:rsidRDefault="006C11A7" w:rsidP="00EA588B">
      <w:pPr>
        <w:pStyle w:val="ListParagraph"/>
        <w:numPr>
          <w:ilvl w:val="0"/>
          <w:numId w:val="32"/>
        </w:numPr>
      </w:pPr>
      <w:r>
        <w:t>High school diploma.</w:t>
      </w:r>
    </w:p>
    <w:p w14:paraId="5642B1F0" w14:textId="77777777" w:rsidR="00EA588B" w:rsidRDefault="00A13BAB" w:rsidP="00EA588B">
      <w:pPr>
        <w:pStyle w:val="ListParagraph"/>
        <w:numPr>
          <w:ilvl w:val="0"/>
          <w:numId w:val="32"/>
        </w:numPr>
      </w:pPr>
      <w:r w:rsidRPr="0088464A">
        <w:t>FL State Certification</w:t>
      </w:r>
      <w:r w:rsidR="00D75B92">
        <w:t xml:space="preserve"> in athletics administration</w:t>
      </w:r>
      <w:r w:rsidRPr="0088464A">
        <w:t>.</w:t>
      </w:r>
      <w:r w:rsidR="00D75B92">
        <w:t xml:space="preserve"> </w:t>
      </w:r>
    </w:p>
    <w:p w14:paraId="28B3446B" w14:textId="77777777" w:rsidR="00EA588B" w:rsidRDefault="00D75B92" w:rsidP="00EA588B">
      <w:pPr>
        <w:pStyle w:val="ListParagraph"/>
        <w:numPr>
          <w:ilvl w:val="0"/>
          <w:numId w:val="32"/>
        </w:numPr>
      </w:pPr>
      <w:r>
        <w:t xml:space="preserve">Prior experience in school athletics administration. </w:t>
      </w:r>
    </w:p>
    <w:p w14:paraId="60BEF962" w14:textId="726D5E3A" w:rsidR="00EA588B" w:rsidRDefault="00EA588B" w:rsidP="00EA588B">
      <w:pPr>
        <w:pStyle w:val="ListParagraph"/>
        <w:numPr>
          <w:ilvl w:val="0"/>
          <w:numId w:val="32"/>
        </w:numPr>
      </w:pPr>
      <w:r>
        <w:t>Successful completion of the Play Like a Champion Today (PLACT) program.</w:t>
      </w:r>
    </w:p>
    <w:p w14:paraId="690DA5DB" w14:textId="4C7A8C41" w:rsidR="00EA588B" w:rsidRDefault="00EA588B" w:rsidP="00EA588B">
      <w:pPr>
        <w:pStyle w:val="ListParagraph"/>
        <w:numPr>
          <w:ilvl w:val="0"/>
          <w:numId w:val="32"/>
        </w:numPr>
      </w:pPr>
      <w:r>
        <w:t xml:space="preserve">Must complete the </w:t>
      </w:r>
      <w:r w:rsidR="00321F00">
        <w:t>Safe Environment</w:t>
      </w:r>
      <w:r>
        <w:t xml:space="preserve"> requirements of the Archdiocese.</w:t>
      </w:r>
    </w:p>
    <w:p w14:paraId="00DC6B80" w14:textId="77523B20" w:rsidR="00D75B92" w:rsidRDefault="00D75B92" w:rsidP="00EA588B">
      <w:pPr>
        <w:pStyle w:val="ListParagraph"/>
        <w:numPr>
          <w:ilvl w:val="0"/>
          <w:numId w:val="32"/>
        </w:numPr>
      </w:pPr>
      <w:r>
        <w:t>Must have an understanding and appreciation of the school’s Catholic mission and philosophy of athletics.</w:t>
      </w:r>
    </w:p>
    <w:p w14:paraId="70E965B1" w14:textId="77777777" w:rsidR="00EA588B" w:rsidRDefault="00D75B92" w:rsidP="00EA588B">
      <w:r>
        <w:lastRenderedPageBreak/>
        <w:t>Preferred:</w:t>
      </w:r>
      <w:r w:rsidR="00A13BAB" w:rsidRPr="0088464A">
        <w:t xml:space="preserve"> </w:t>
      </w:r>
    </w:p>
    <w:p w14:paraId="178B9284" w14:textId="57BBCEB9" w:rsidR="00A13BAB" w:rsidRDefault="006C11A7" w:rsidP="00EA588B">
      <w:pPr>
        <w:pStyle w:val="ListParagraph"/>
        <w:numPr>
          <w:ilvl w:val="0"/>
          <w:numId w:val="33"/>
        </w:numPr>
      </w:pPr>
      <w:r>
        <w:t>Bachelors in Education or related field.</w:t>
      </w:r>
    </w:p>
    <w:bookmarkEnd w:id="157"/>
    <w:p w14:paraId="0D67221A" w14:textId="77777777" w:rsidR="004E4115" w:rsidRPr="008F5047" w:rsidRDefault="004E4115" w:rsidP="00A13BAB"/>
    <w:p w14:paraId="60809CA8" w14:textId="7EB0551D" w:rsidR="00A13BAB" w:rsidRPr="0088464A" w:rsidRDefault="00B23178" w:rsidP="00A13BAB">
      <w:pPr>
        <w:tabs>
          <w:tab w:val="left" w:pos="0"/>
          <w:tab w:val="left" w:pos="720"/>
          <w:tab w:val="left" w:pos="1080"/>
          <w:tab w:val="left" w:pos="1440"/>
          <w:tab w:val="left" w:pos="1800"/>
          <w:tab w:val="left" w:pos="2160"/>
          <w:tab w:val="left" w:pos="2520"/>
        </w:tabs>
        <w:rPr>
          <w:b/>
        </w:rPr>
      </w:pPr>
      <w:r>
        <w:rPr>
          <w:b/>
        </w:rPr>
        <w:t>Language Skills</w:t>
      </w:r>
    </w:p>
    <w:p w14:paraId="58495E1F" w14:textId="77777777" w:rsidR="00E6792D" w:rsidRDefault="00E6792D">
      <w:pPr>
        <w:numPr>
          <w:ilvl w:val="0"/>
          <w:numId w:val="27"/>
        </w:numPr>
        <w:tabs>
          <w:tab w:val="clear" w:pos="360"/>
        </w:tabs>
        <w:autoSpaceDE w:val="0"/>
        <w:autoSpaceDN w:val="0"/>
        <w:adjustRightInd w:val="0"/>
        <w:spacing w:line="240" w:lineRule="auto"/>
        <w:ind w:left="1260"/>
        <w:contextualSpacing w:val="0"/>
      </w:pPr>
      <w:r>
        <w:t>Strong oral and written English-language communication skills, including clear speaking voice.</w:t>
      </w:r>
    </w:p>
    <w:p w14:paraId="6D31AC8B" w14:textId="77777777" w:rsidR="004E4115" w:rsidRPr="008B6D0A" w:rsidRDefault="004E4115" w:rsidP="00A13BAB">
      <w:pPr>
        <w:tabs>
          <w:tab w:val="left" w:pos="0"/>
          <w:tab w:val="left" w:pos="720"/>
          <w:tab w:val="left" w:pos="1080"/>
          <w:tab w:val="left" w:pos="1440"/>
          <w:tab w:val="left" w:pos="1800"/>
          <w:tab w:val="left" w:pos="2160"/>
          <w:tab w:val="left" w:pos="2520"/>
        </w:tabs>
      </w:pPr>
    </w:p>
    <w:p w14:paraId="3995C059" w14:textId="5706D907" w:rsidR="00A13BAB" w:rsidRDefault="00B23178" w:rsidP="00A13BAB">
      <w:pPr>
        <w:rPr>
          <w:b/>
        </w:rPr>
      </w:pPr>
      <w:r>
        <w:rPr>
          <w:b/>
        </w:rPr>
        <w:t xml:space="preserve">Other Knowledge, Skills, </w:t>
      </w:r>
      <w:r w:rsidR="00E6792D">
        <w:rPr>
          <w:b/>
        </w:rPr>
        <w:t>Aptitudes</w:t>
      </w:r>
    </w:p>
    <w:p w14:paraId="2B7199FE" w14:textId="77777777"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Capacity to manage multiple responsibilities</w:t>
      </w:r>
    </w:p>
    <w:p w14:paraId="402D6C28" w14:textId="74AFDDFF"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 xml:space="preserve">Ability to form and maintain positive relationships with multiple stakeholders </w:t>
      </w:r>
      <w:r w:rsidR="002E22A8">
        <w:rPr>
          <w:bCs/>
          <w:iCs/>
        </w:rPr>
        <w:t>(students, parents, administrators, etc.)</w:t>
      </w:r>
    </w:p>
    <w:p w14:paraId="415205A3" w14:textId="51225FF6"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Competence and confidence in public speaking and facilitation of groups.</w:t>
      </w:r>
    </w:p>
    <w:p w14:paraId="299B0DEE" w14:textId="77777777"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Strong customer service skills</w:t>
      </w:r>
    </w:p>
    <w:p w14:paraId="3C721D4E" w14:textId="05199DCB"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 xml:space="preserve">Excellent understanding of athletics, athletic administration, and applicable Archdiocesan policies, </w:t>
      </w:r>
      <w:r w:rsidR="006C11A7">
        <w:rPr>
          <w:bCs/>
          <w:iCs/>
        </w:rPr>
        <w:t xml:space="preserve">CAL </w:t>
      </w:r>
      <w:r>
        <w:rPr>
          <w:bCs/>
          <w:iCs/>
        </w:rPr>
        <w:t>policies, and civil laws</w:t>
      </w:r>
    </w:p>
    <w:p w14:paraId="00DB1BDF" w14:textId="77777777"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Strong aptitude in informational and educational technology</w:t>
      </w:r>
    </w:p>
    <w:p w14:paraId="70C8E804" w14:textId="1E433302"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Ability to work successfully with the school Administrative Team</w:t>
      </w:r>
    </w:p>
    <w:p w14:paraId="6679CF86" w14:textId="77777777"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Ability to understand and serve diverse populations</w:t>
      </w:r>
    </w:p>
    <w:p w14:paraId="6A1B269D" w14:textId="0261ED99"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Possesses integrity, diligence, and dedication to the Catholic educational mission of the school</w:t>
      </w:r>
    </w:p>
    <w:p w14:paraId="7BF9B50A" w14:textId="77777777" w:rsidR="00E6792D" w:rsidRDefault="00E6792D" w:rsidP="00A13BAB"/>
    <w:p w14:paraId="373EFC47" w14:textId="77777777" w:rsidR="004E4115" w:rsidRPr="00305B28" w:rsidRDefault="004E4115" w:rsidP="00A13BAB"/>
    <w:p w14:paraId="5A754BE4"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t>COMPETENCIES</w:t>
      </w:r>
    </w:p>
    <w:tbl>
      <w:tblPr>
        <w:tblW w:w="5000" w:type="pct"/>
        <w:tblCellSpacing w:w="22" w:type="dxa"/>
        <w:shd w:val="clear" w:color="auto" w:fill="FFFFFF"/>
        <w:tblCellMar>
          <w:top w:w="45" w:type="dxa"/>
          <w:left w:w="45" w:type="dxa"/>
          <w:bottom w:w="45" w:type="dxa"/>
          <w:right w:w="45" w:type="dxa"/>
        </w:tblCellMar>
        <w:tblLook w:val="04A0" w:firstRow="1" w:lastRow="0" w:firstColumn="1" w:lastColumn="0" w:noHBand="0" w:noVBand="1"/>
      </w:tblPr>
      <w:tblGrid>
        <w:gridCol w:w="9360"/>
      </w:tblGrid>
      <w:tr w:rsidR="00A13BAB" w:rsidRPr="0088464A" w14:paraId="02685E9B" w14:textId="77777777" w:rsidTr="00FB03B5">
        <w:trPr>
          <w:tblCellSpacing w:w="22" w:type="dxa"/>
        </w:trPr>
        <w:tc>
          <w:tcPr>
            <w:tcW w:w="4953" w:type="pct"/>
            <w:shd w:val="clear" w:color="auto" w:fill="FFFFFF"/>
          </w:tcPr>
          <w:p w14:paraId="66719556" w14:textId="77777777" w:rsidR="00E6792D" w:rsidRDefault="00E6792D" w:rsidP="00E6792D">
            <w:pPr>
              <w:pStyle w:val="ListParagraph"/>
              <w:autoSpaceDE w:val="0"/>
              <w:autoSpaceDN w:val="0"/>
              <w:adjustRightInd w:val="0"/>
              <w:ind w:left="268"/>
              <w:rPr>
                <w:bCs/>
                <w:iCs/>
              </w:rPr>
            </w:pPr>
            <w:r>
              <w:rPr>
                <w:b/>
                <w:bCs/>
                <w:iCs/>
              </w:rPr>
              <w:t>Customer Focus (Internal and External):</w:t>
            </w:r>
            <w:r>
              <w:rPr>
                <w:bCs/>
                <w:iCs/>
              </w:rPr>
              <w:t xml:space="preserve">  Effectively meeting customer needs and taking responsibility for customer satisfaction.</w:t>
            </w:r>
          </w:p>
          <w:p w14:paraId="2E7AFA7B" w14:textId="77777777" w:rsidR="00E6792D" w:rsidRDefault="00E6792D" w:rsidP="00E6792D">
            <w:pPr>
              <w:pStyle w:val="ListParagraph"/>
              <w:autoSpaceDE w:val="0"/>
              <w:autoSpaceDN w:val="0"/>
              <w:adjustRightInd w:val="0"/>
              <w:ind w:left="268"/>
              <w:rPr>
                <w:bCs/>
                <w:iCs/>
              </w:rPr>
            </w:pPr>
            <w:r>
              <w:rPr>
                <w:b/>
                <w:bCs/>
                <w:iCs/>
              </w:rPr>
              <w:t>Attention to Detail/Quality Orientation:</w:t>
            </w:r>
            <w:r>
              <w:rPr>
                <w:bCs/>
                <w:iCs/>
              </w:rPr>
              <w:t xml:space="preserve">  Accomplishing tasks by considering all areas involved, including minute details; showing concern accuracy and good quality output; accurately checking processes and tasks.  </w:t>
            </w:r>
          </w:p>
          <w:p w14:paraId="3EE80C49" w14:textId="77777777" w:rsidR="00E6792D" w:rsidRDefault="00E6792D" w:rsidP="00E6792D">
            <w:pPr>
              <w:pStyle w:val="ListParagraph"/>
              <w:autoSpaceDE w:val="0"/>
              <w:autoSpaceDN w:val="0"/>
              <w:adjustRightInd w:val="0"/>
              <w:ind w:left="268"/>
              <w:rPr>
                <w:bCs/>
                <w:iCs/>
              </w:rPr>
            </w:pPr>
            <w:r>
              <w:rPr>
                <w:b/>
                <w:bCs/>
                <w:iCs/>
              </w:rPr>
              <w:t>Collaboration:</w:t>
            </w:r>
            <w:r>
              <w:rPr>
                <w:bCs/>
                <w:iCs/>
              </w:rPr>
              <w:t xml:space="preserve">  Working effectively and cooperatively with others, asking clarifying questions for the purpose of achieving common objectives.  Building and maintaining good working relationships with coworkers.</w:t>
            </w:r>
          </w:p>
          <w:p w14:paraId="672C30EC" w14:textId="77777777" w:rsidR="00E6792D" w:rsidRDefault="00E6792D" w:rsidP="00E6792D">
            <w:pPr>
              <w:pStyle w:val="ListParagraph"/>
              <w:autoSpaceDE w:val="0"/>
              <w:autoSpaceDN w:val="0"/>
              <w:adjustRightInd w:val="0"/>
              <w:ind w:left="268"/>
              <w:rPr>
                <w:bCs/>
                <w:iCs/>
              </w:rPr>
            </w:pPr>
            <w:r>
              <w:rPr>
                <w:b/>
                <w:bCs/>
                <w:iCs/>
              </w:rPr>
              <w:t>Dependability:</w:t>
            </w:r>
            <w:r>
              <w:rPr>
                <w:bCs/>
                <w:iCs/>
              </w:rPr>
              <w:t xml:space="preserve">  Being reliable, responsible, and dependable, and fulfilling obligations with a willing attitude.</w:t>
            </w:r>
          </w:p>
          <w:p w14:paraId="255DB6DC" w14:textId="77777777" w:rsidR="00E6792D" w:rsidRDefault="00E6792D" w:rsidP="00E6792D">
            <w:pPr>
              <w:pStyle w:val="ListParagraph"/>
              <w:autoSpaceDE w:val="0"/>
              <w:autoSpaceDN w:val="0"/>
              <w:adjustRightInd w:val="0"/>
              <w:ind w:left="268"/>
              <w:rPr>
                <w:bCs/>
                <w:iCs/>
              </w:rPr>
            </w:pPr>
            <w:r>
              <w:rPr>
                <w:b/>
                <w:bCs/>
                <w:iCs/>
              </w:rPr>
              <w:t>Managing Work:</w:t>
            </w:r>
            <w:r>
              <w:rPr>
                <w:bCs/>
                <w:iCs/>
              </w:rPr>
              <w:t xml:space="preserve">  Effectively managing time and resources to ensure that work is completed to meet expectations.</w:t>
            </w:r>
          </w:p>
          <w:p w14:paraId="173CE9B2" w14:textId="77777777" w:rsidR="00E6792D" w:rsidRDefault="00E6792D" w:rsidP="00E6792D">
            <w:pPr>
              <w:pStyle w:val="ListParagraph"/>
              <w:autoSpaceDE w:val="0"/>
              <w:autoSpaceDN w:val="0"/>
              <w:adjustRightInd w:val="0"/>
              <w:ind w:left="268"/>
              <w:rPr>
                <w:bCs/>
                <w:iCs/>
              </w:rPr>
            </w:pPr>
            <w:r>
              <w:rPr>
                <w:b/>
                <w:bCs/>
                <w:iCs/>
              </w:rPr>
              <w:t xml:space="preserve">Inductive Reasoning/Problem Sensitivity:  </w:t>
            </w:r>
            <w:r>
              <w:rPr>
                <w:bCs/>
                <w:iCs/>
              </w:rPr>
              <w:t>Sensitive to observation and identification of issues presenting out-of-the-norm and that may be indicative of problems needing to be addressed.</w:t>
            </w:r>
          </w:p>
          <w:p w14:paraId="16DE07FD" w14:textId="77777777" w:rsidR="00E6792D" w:rsidRDefault="00E6792D" w:rsidP="00E6792D">
            <w:pPr>
              <w:pStyle w:val="ListParagraph"/>
              <w:autoSpaceDE w:val="0"/>
              <w:autoSpaceDN w:val="0"/>
              <w:adjustRightInd w:val="0"/>
              <w:ind w:left="268"/>
              <w:rPr>
                <w:bCs/>
                <w:iCs/>
              </w:rPr>
            </w:pPr>
            <w:r>
              <w:rPr>
                <w:b/>
                <w:bCs/>
                <w:iCs/>
              </w:rPr>
              <w:t>Work Standards:</w:t>
            </w:r>
            <w:r>
              <w:rPr>
                <w:bCs/>
                <w:iCs/>
              </w:rPr>
              <w:t xml:space="preserve">  Set expectation of high performance standards and hold oneself accountable for accurate and timely completion of tasks and projects.</w:t>
            </w:r>
          </w:p>
          <w:p w14:paraId="5EE542D6" w14:textId="77777777" w:rsidR="00E6792D" w:rsidRDefault="00E6792D" w:rsidP="00E6792D">
            <w:pPr>
              <w:pStyle w:val="ListParagraph"/>
              <w:autoSpaceDE w:val="0"/>
              <w:autoSpaceDN w:val="0"/>
              <w:adjustRightInd w:val="0"/>
              <w:ind w:left="268"/>
              <w:rPr>
                <w:bCs/>
                <w:iCs/>
              </w:rPr>
            </w:pPr>
            <w:r>
              <w:rPr>
                <w:b/>
                <w:bCs/>
                <w:iCs/>
              </w:rPr>
              <w:lastRenderedPageBreak/>
              <w:t>Complex Problem Solving:</w:t>
            </w:r>
            <w:r>
              <w:rPr>
                <w:bCs/>
                <w:iCs/>
              </w:rPr>
              <w:t xml:space="preserve">  Identifying complex problems and reviewing related information to develop and evaluate options and implement solutions.</w:t>
            </w:r>
          </w:p>
          <w:p w14:paraId="1C41E1FD" w14:textId="77777777" w:rsidR="00E6792D" w:rsidRDefault="00E6792D" w:rsidP="00E6792D">
            <w:pPr>
              <w:pStyle w:val="ListParagraph"/>
              <w:autoSpaceDE w:val="0"/>
              <w:autoSpaceDN w:val="0"/>
              <w:adjustRightInd w:val="0"/>
              <w:ind w:left="268"/>
              <w:rPr>
                <w:bCs/>
                <w:iCs/>
              </w:rPr>
            </w:pPr>
            <w:r>
              <w:rPr>
                <w:b/>
                <w:bCs/>
                <w:iCs/>
              </w:rPr>
              <w:t>Critical Thinking Skills:</w:t>
            </w:r>
            <w:r>
              <w:rPr>
                <w:bCs/>
                <w:iCs/>
              </w:rPr>
              <w:t xml:space="preserve">  Using logic and reasoning to identify the strengths and weaknesses of alternative solutions, conclusions or approaches to problems.</w:t>
            </w:r>
          </w:p>
          <w:p w14:paraId="26875D03" w14:textId="77777777" w:rsidR="00E6792D" w:rsidRDefault="00E6792D" w:rsidP="00E6792D">
            <w:pPr>
              <w:pStyle w:val="ListParagraph"/>
              <w:autoSpaceDE w:val="0"/>
              <w:autoSpaceDN w:val="0"/>
              <w:adjustRightInd w:val="0"/>
              <w:ind w:left="268"/>
              <w:rPr>
                <w:bCs/>
                <w:iCs/>
              </w:rPr>
            </w:pPr>
            <w:r>
              <w:rPr>
                <w:b/>
                <w:bCs/>
                <w:iCs/>
              </w:rPr>
              <w:t>Judgment:</w:t>
            </w:r>
            <w:r>
              <w:rPr>
                <w:bCs/>
                <w:iCs/>
              </w:rPr>
              <w:t xml:space="preserve">  Considering the relative costs and benefits of potential actions to choose the most appropriate one.</w:t>
            </w:r>
          </w:p>
          <w:p w14:paraId="437F36DC" w14:textId="1CD65B19" w:rsidR="00A13BAB" w:rsidRPr="0088464A" w:rsidRDefault="00A13BAB" w:rsidP="00FB03B5">
            <w:r w:rsidRPr="0088464A">
              <w:t xml:space="preserve">. </w:t>
            </w:r>
          </w:p>
        </w:tc>
      </w:tr>
    </w:tbl>
    <w:p w14:paraId="79021B20"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lastRenderedPageBreak/>
        <w:t>PHYSICAL DEMANDS AND WORK ENVIRONMENT</w:t>
      </w:r>
    </w:p>
    <w:p w14:paraId="60D78B05"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7FD1B0E" w14:textId="724B1F03" w:rsidR="00A13BAB" w:rsidRPr="0088464A" w:rsidRDefault="00A13BAB">
      <w:pPr>
        <w:pStyle w:val="ListParagraph"/>
        <w:numPr>
          <w:ilvl w:val="0"/>
          <w:numId w:val="29"/>
        </w:numPr>
        <w:tabs>
          <w:tab w:val="clear" w:pos="360"/>
          <w:tab w:val="left" w:pos="0"/>
          <w:tab w:val="left" w:pos="1080"/>
          <w:tab w:val="left" w:pos="1440"/>
          <w:tab w:val="left" w:pos="1800"/>
          <w:tab w:val="left" w:pos="2160"/>
          <w:tab w:val="left" w:pos="2520"/>
        </w:tabs>
        <w:ind w:left="810"/>
      </w:pPr>
      <w:r w:rsidRPr="0088464A">
        <w:t>Must be able to work afternoons</w:t>
      </w:r>
      <w:r w:rsidR="00E6792D">
        <w:t>, evenings, and weekends, as negotiated with supervisor</w:t>
      </w:r>
    </w:p>
    <w:p w14:paraId="2CB2E133" w14:textId="77777777" w:rsidR="00E6792D" w:rsidRDefault="00E6792D">
      <w:pPr>
        <w:pStyle w:val="ListParagraph"/>
        <w:numPr>
          <w:ilvl w:val="0"/>
          <w:numId w:val="29"/>
        </w:numPr>
        <w:tabs>
          <w:tab w:val="clear" w:pos="360"/>
        </w:tabs>
        <w:autoSpaceDE w:val="0"/>
        <w:autoSpaceDN w:val="0"/>
        <w:adjustRightInd w:val="0"/>
        <w:spacing w:line="240" w:lineRule="auto"/>
        <w:ind w:left="810"/>
        <w:rPr>
          <w:bCs/>
          <w:iCs/>
        </w:rPr>
      </w:pPr>
      <w:r>
        <w:rPr>
          <w:bCs/>
          <w:iCs/>
        </w:rPr>
        <w:t>Must be able to push and occasionally lift objects weighing 25 pounds.</w:t>
      </w:r>
    </w:p>
    <w:p w14:paraId="1563FD5F" w14:textId="100C1D0B" w:rsidR="00A13BAB" w:rsidRPr="0088464A" w:rsidRDefault="00E6792D">
      <w:pPr>
        <w:pStyle w:val="ListParagraph"/>
        <w:numPr>
          <w:ilvl w:val="0"/>
          <w:numId w:val="29"/>
        </w:numPr>
        <w:tabs>
          <w:tab w:val="clear" w:pos="360"/>
          <w:tab w:val="left" w:pos="0"/>
          <w:tab w:val="left" w:pos="1080"/>
          <w:tab w:val="left" w:pos="1440"/>
          <w:tab w:val="left" w:pos="1800"/>
          <w:tab w:val="left" w:pos="2160"/>
          <w:tab w:val="left" w:pos="2520"/>
        </w:tabs>
        <w:ind w:left="810"/>
      </w:pPr>
      <w:r>
        <w:t>Requires a valid Florida driver’s license. Ability to travel to/from athletic events.</w:t>
      </w:r>
    </w:p>
    <w:p w14:paraId="0C08AE00" w14:textId="77777777" w:rsidR="00A13BAB" w:rsidRPr="0088464A" w:rsidRDefault="00A13BAB" w:rsidP="00A13BAB">
      <w:pPr>
        <w:pStyle w:val="ListParagraph"/>
        <w:tabs>
          <w:tab w:val="left" w:pos="0"/>
          <w:tab w:val="left" w:pos="720"/>
          <w:tab w:val="left" w:pos="1080"/>
          <w:tab w:val="left" w:pos="1440"/>
          <w:tab w:val="left" w:pos="1800"/>
          <w:tab w:val="left" w:pos="2160"/>
          <w:tab w:val="left" w:pos="2520"/>
        </w:tabs>
      </w:pPr>
    </w:p>
    <w:p w14:paraId="41D78CDE" w14:textId="77777777" w:rsidR="00B23178" w:rsidRDefault="00A13BAB" w:rsidP="00A13BAB">
      <w:pPr>
        <w:tabs>
          <w:tab w:val="left" w:pos="0"/>
          <w:tab w:val="left" w:pos="720"/>
          <w:tab w:val="left" w:pos="1080"/>
          <w:tab w:val="left" w:pos="1440"/>
          <w:tab w:val="left" w:pos="1800"/>
          <w:tab w:val="left" w:pos="2160"/>
          <w:tab w:val="left" w:pos="2520"/>
        </w:tabs>
        <w:rPr>
          <w:b/>
        </w:rPr>
      </w:pPr>
      <w:r w:rsidRPr="0088464A">
        <w:rPr>
          <w:b/>
        </w:rPr>
        <w:t>DISCLAIMER</w:t>
      </w:r>
    </w:p>
    <w:p w14:paraId="4407DFCF" w14:textId="75CFD97D" w:rsidR="00A13BAB" w:rsidRPr="00B9174F" w:rsidRDefault="00A13BAB" w:rsidP="00A13BAB">
      <w:pPr>
        <w:tabs>
          <w:tab w:val="left" w:pos="0"/>
          <w:tab w:val="left" w:pos="720"/>
          <w:tab w:val="left" w:pos="1080"/>
          <w:tab w:val="left" w:pos="1440"/>
          <w:tab w:val="left" w:pos="1800"/>
          <w:tab w:val="left" w:pos="2160"/>
          <w:tab w:val="left" w:pos="2520"/>
        </w:tabs>
      </w:pPr>
      <w:r w:rsidRPr="0088464A">
        <w:t>The above is intended to describe the general context of and requirements for the performance of this job. It is not to be construed as an exhaustive statement of duties, responsibilities, or requirements</w:t>
      </w:r>
      <w:r>
        <w:t>.</w:t>
      </w:r>
    </w:p>
    <w:bookmarkEnd w:id="156"/>
    <w:p w14:paraId="7D21EFAC" w14:textId="77777777" w:rsidR="00A13BAB" w:rsidRDefault="00A13BAB" w:rsidP="00A13BAB">
      <w:pPr>
        <w:tabs>
          <w:tab w:val="left" w:pos="0"/>
          <w:tab w:val="left" w:pos="720"/>
          <w:tab w:val="left" w:pos="1080"/>
          <w:tab w:val="left" w:pos="1440"/>
          <w:tab w:val="left" w:pos="1800"/>
          <w:tab w:val="left" w:pos="2160"/>
          <w:tab w:val="left" w:pos="2520"/>
        </w:tabs>
        <w:rPr>
          <w:b/>
        </w:rPr>
      </w:pPr>
    </w:p>
    <w:p w14:paraId="19F493C5" w14:textId="77777777" w:rsidR="00A13BAB" w:rsidRDefault="00A13BAB" w:rsidP="00A13BAB">
      <w:pPr>
        <w:tabs>
          <w:tab w:val="left" w:pos="0"/>
          <w:tab w:val="left" w:pos="720"/>
          <w:tab w:val="left" w:pos="1080"/>
          <w:tab w:val="left" w:pos="1440"/>
          <w:tab w:val="left" w:pos="1800"/>
          <w:tab w:val="left" w:pos="2160"/>
          <w:tab w:val="left" w:pos="2520"/>
        </w:tabs>
        <w:rPr>
          <w:b/>
        </w:rPr>
      </w:pPr>
    </w:p>
    <w:p w14:paraId="56D5B0D3" w14:textId="77777777" w:rsidR="00A13BAB" w:rsidRDefault="00A13BAB" w:rsidP="00A13BAB">
      <w:pPr>
        <w:tabs>
          <w:tab w:val="left" w:pos="0"/>
          <w:tab w:val="left" w:pos="720"/>
          <w:tab w:val="left" w:pos="1080"/>
          <w:tab w:val="left" w:pos="1440"/>
          <w:tab w:val="left" w:pos="1800"/>
          <w:tab w:val="left" w:pos="2160"/>
          <w:tab w:val="left" w:pos="2520"/>
        </w:tabs>
        <w:rPr>
          <w:b/>
        </w:rPr>
      </w:pPr>
    </w:p>
    <w:p w14:paraId="1F4176B1" w14:textId="77777777" w:rsidR="0003610A" w:rsidRDefault="0003610A">
      <w:pPr>
        <w:tabs>
          <w:tab w:val="clear" w:pos="360"/>
        </w:tabs>
        <w:spacing w:after="160" w:line="259" w:lineRule="auto"/>
        <w:ind w:left="0"/>
        <w:contextualSpacing w:val="0"/>
        <w:rPr>
          <w:b/>
        </w:rPr>
      </w:pPr>
      <w:r>
        <w:br w:type="page"/>
      </w:r>
    </w:p>
    <w:p w14:paraId="790D320A" w14:textId="720C29C0" w:rsidR="001F68CB" w:rsidRPr="00850F98" w:rsidRDefault="001F68CB" w:rsidP="008D5B97">
      <w:pPr>
        <w:pStyle w:val="Heading1"/>
      </w:pPr>
      <w:bookmarkStart w:id="158" w:name="_Appendix_B:_Head"/>
      <w:bookmarkStart w:id="159" w:name="_Appendix_B:_ELEMENTARY"/>
      <w:bookmarkStart w:id="160" w:name="_Toc204751574"/>
      <w:bookmarkStart w:id="161" w:name="_Hlk140051890"/>
      <w:bookmarkEnd w:id="158"/>
      <w:bookmarkEnd w:id="159"/>
      <w:r>
        <w:lastRenderedPageBreak/>
        <w:t xml:space="preserve">Appendix B: </w:t>
      </w:r>
      <w:r w:rsidR="00F23E20">
        <w:t xml:space="preserve">ELEMENTARY </w:t>
      </w:r>
      <w:r w:rsidR="00216712">
        <w:t xml:space="preserve">COACH </w:t>
      </w:r>
      <w:r w:rsidR="001D5F47">
        <w:t>JOB</w:t>
      </w:r>
      <w:r w:rsidR="00216712">
        <w:t xml:space="preserve"> DESCRIPTION</w:t>
      </w:r>
      <w:bookmarkEnd w:id="160"/>
    </w:p>
    <w:p w14:paraId="548DD7E7" w14:textId="77777777" w:rsidR="001F68CB" w:rsidRDefault="001F68CB" w:rsidP="00A13BAB">
      <w:pPr>
        <w:tabs>
          <w:tab w:val="left" w:pos="0"/>
          <w:tab w:val="left" w:pos="720"/>
          <w:tab w:val="left" w:pos="1080"/>
          <w:tab w:val="left" w:pos="1440"/>
          <w:tab w:val="left" w:pos="1800"/>
          <w:tab w:val="left" w:pos="2160"/>
          <w:tab w:val="left" w:pos="2520"/>
        </w:tabs>
        <w:rPr>
          <w:b/>
        </w:rPr>
      </w:pPr>
    </w:p>
    <w:p w14:paraId="0C5020F6" w14:textId="77777777" w:rsidR="001F68CB" w:rsidRDefault="001F68CB" w:rsidP="00A13BAB">
      <w:pPr>
        <w:tabs>
          <w:tab w:val="left" w:pos="0"/>
          <w:tab w:val="left" w:pos="720"/>
          <w:tab w:val="left" w:pos="1080"/>
          <w:tab w:val="left" w:pos="1440"/>
          <w:tab w:val="left" w:pos="1800"/>
          <w:tab w:val="left" w:pos="2160"/>
          <w:tab w:val="left" w:pos="2520"/>
        </w:tabs>
        <w:rPr>
          <w:b/>
        </w:rPr>
      </w:pPr>
    </w:p>
    <w:p w14:paraId="78C03D01" w14:textId="2564C154" w:rsidR="00A13BAB" w:rsidRPr="00F23E20" w:rsidRDefault="00A13BAB" w:rsidP="00A13BAB">
      <w:pPr>
        <w:tabs>
          <w:tab w:val="left" w:pos="0"/>
          <w:tab w:val="left" w:pos="720"/>
          <w:tab w:val="left" w:pos="1080"/>
          <w:tab w:val="left" w:pos="1440"/>
          <w:tab w:val="left" w:pos="1800"/>
          <w:tab w:val="left" w:pos="2160"/>
          <w:tab w:val="left" w:pos="2520"/>
        </w:tabs>
        <w:rPr>
          <w:i/>
          <w:iCs/>
        </w:rPr>
      </w:pPr>
      <w:r w:rsidRPr="0088464A">
        <w:rPr>
          <w:b/>
        </w:rPr>
        <w:t>Position:</w:t>
      </w:r>
      <w:r w:rsidRPr="0088464A">
        <w:tab/>
      </w:r>
      <w:r w:rsidRPr="0088464A">
        <w:tab/>
      </w:r>
      <w:r w:rsidRPr="0088464A">
        <w:tab/>
      </w:r>
      <w:r w:rsidR="00F23E20">
        <w:rPr>
          <w:b/>
          <w:i/>
          <w:iCs/>
        </w:rPr>
        <w:t>Elementary</w:t>
      </w:r>
      <w:r w:rsidRPr="00B9174F">
        <w:rPr>
          <w:b/>
          <w:i/>
          <w:iCs/>
        </w:rPr>
        <w:t xml:space="preserve"> Coach</w:t>
      </w:r>
      <w:r w:rsidRPr="0088464A">
        <w:rPr>
          <w:b/>
        </w:rPr>
        <w:t xml:space="preserve"> </w:t>
      </w:r>
      <w:r w:rsidR="00F23E20">
        <w:rPr>
          <w:b/>
          <w:i/>
          <w:iCs/>
        </w:rPr>
        <w:t>(volunteer)</w:t>
      </w:r>
    </w:p>
    <w:p w14:paraId="22BCB175" w14:textId="6E092B6F"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Reports to:</w:t>
      </w:r>
      <w:r w:rsidRPr="0088464A">
        <w:rPr>
          <w:b/>
        </w:rPr>
        <w:tab/>
      </w:r>
      <w:r w:rsidRPr="0088464A">
        <w:tab/>
      </w:r>
      <w:r w:rsidR="00C93B0E">
        <w:t>Athletic Director</w:t>
      </w:r>
    </w:p>
    <w:p w14:paraId="15F527F2" w14:textId="77777777" w:rsidR="00A13BAB" w:rsidRPr="0088464A" w:rsidRDefault="00A13BAB" w:rsidP="00A13BAB">
      <w:pPr>
        <w:tabs>
          <w:tab w:val="left" w:pos="0"/>
          <w:tab w:val="left" w:pos="720"/>
          <w:tab w:val="left" w:pos="1080"/>
          <w:tab w:val="left" w:pos="1440"/>
          <w:tab w:val="left" w:pos="1800"/>
          <w:tab w:val="left" w:pos="2160"/>
          <w:tab w:val="left" w:pos="2520"/>
        </w:tabs>
      </w:pPr>
    </w:p>
    <w:p w14:paraId="790A1F64"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t>PURPOSE</w:t>
      </w:r>
    </w:p>
    <w:p w14:paraId="14632D2D" w14:textId="27116B74" w:rsidR="00A13BAB" w:rsidRDefault="00A13BAB" w:rsidP="00A13BAB">
      <w:pPr>
        <w:autoSpaceDE w:val="0"/>
        <w:autoSpaceDN w:val="0"/>
        <w:adjustRightInd w:val="0"/>
      </w:pPr>
      <w:r w:rsidRPr="0088464A">
        <w:t xml:space="preserve">The </w:t>
      </w:r>
      <w:r w:rsidR="00F23E20">
        <w:rPr>
          <w:b/>
        </w:rPr>
        <w:t>Elementary Coach</w:t>
      </w:r>
      <w:r w:rsidRPr="0088464A">
        <w:t xml:space="preserve"> </w:t>
      </w:r>
      <w:r w:rsidR="00383748">
        <w:t xml:space="preserve">provides leadership, coordination, and administration of their assigned team. The </w:t>
      </w:r>
      <w:r w:rsidR="00F23E20">
        <w:t>coach</w:t>
      </w:r>
      <w:r w:rsidR="00383748">
        <w:t xml:space="preserve"> ensures that the team embodies the school’s Catholic mission and maximizes the athletic, mental, and spiritual development of all participants. </w:t>
      </w:r>
    </w:p>
    <w:p w14:paraId="59ECA2B9" w14:textId="77777777" w:rsidR="00383748" w:rsidRPr="0088464A" w:rsidRDefault="00383748" w:rsidP="00A13BAB">
      <w:pPr>
        <w:autoSpaceDE w:val="0"/>
        <w:autoSpaceDN w:val="0"/>
        <w:adjustRightInd w:val="0"/>
      </w:pPr>
    </w:p>
    <w:p w14:paraId="5AF2651B" w14:textId="77777777" w:rsidR="00BA0B0A" w:rsidRDefault="00A13BAB" w:rsidP="00A13BAB">
      <w:pPr>
        <w:tabs>
          <w:tab w:val="left" w:pos="0"/>
          <w:tab w:val="left" w:pos="720"/>
          <w:tab w:val="left" w:pos="1080"/>
          <w:tab w:val="left" w:pos="1440"/>
          <w:tab w:val="left" w:pos="1800"/>
          <w:tab w:val="left" w:pos="2160"/>
          <w:tab w:val="left" w:pos="2520"/>
        </w:tabs>
        <w:rPr>
          <w:b/>
        </w:rPr>
      </w:pPr>
      <w:r w:rsidRPr="0088464A">
        <w:rPr>
          <w:b/>
        </w:rPr>
        <w:t>ESSENTIAL FUNCTIONS</w:t>
      </w:r>
    </w:p>
    <w:p w14:paraId="63B8B064" w14:textId="69FD662D" w:rsidR="00BA0B0A" w:rsidRDefault="00BA0B0A">
      <w:pPr>
        <w:pStyle w:val="ListParagraph"/>
        <w:numPr>
          <w:ilvl w:val="0"/>
          <w:numId w:val="17"/>
        </w:numPr>
        <w:tabs>
          <w:tab w:val="clear" w:pos="360"/>
        </w:tabs>
      </w:pPr>
      <w:r>
        <w:t xml:space="preserve">Provides overall supervision and coordination of all activities of the assigned team, including (but not limited to): practices, competitions (home and away), off-season activities, etc. Works with the Athletic Director to coordinate </w:t>
      </w:r>
      <w:r w:rsidR="007D65C8">
        <w:t>team activities as part of the holistic athletic program of the school.</w:t>
      </w:r>
    </w:p>
    <w:p w14:paraId="22846528" w14:textId="23AA12DE" w:rsidR="003A6EB4" w:rsidRDefault="003A6EB4">
      <w:pPr>
        <w:pStyle w:val="ListParagraph"/>
        <w:numPr>
          <w:ilvl w:val="0"/>
          <w:numId w:val="17"/>
        </w:numPr>
        <w:tabs>
          <w:tab w:val="clear" w:pos="360"/>
        </w:tabs>
      </w:pPr>
      <w:r>
        <w:t>Ensures compliance with school, Archdiocesan</w:t>
      </w:r>
      <w:r w:rsidR="00F23E20">
        <w:t xml:space="preserve"> and GCL policies</w:t>
      </w:r>
      <w:r>
        <w:t>. Reports incidents to the Athletic Director.</w:t>
      </w:r>
    </w:p>
    <w:p w14:paraId="69C8897D" w14:textId="0E9695A1" w:rsidR="00A13BAB" w:rsidRPr="00B9174F" w:rsidRDefault="007D65C8">
      <w:pPr>
        <w:pStyle w:val="ListParagraph"/>
        <w:numPr>
          <w:ilvl w:val="0"/>
          <w:numId w:val="17"/>
        </w:numPr>
        <w:tabs>
          <w:tab w:val="clear" w:pos="360"/>
        </w:tabs>
      </w:pPr>
      <w:r>
        <w:t xml:space="preserve">Provides for the constant supervision of students when involved in athletic activities, including ensuring student supervision after practice as they wait for parent pickup. </w:t>
      </w:r>
    </w:p>
    <w:p w14:paraId="7AAF52EB" w14:textId="237A6E42" w:rsidR="00A13BAB" w:rsidRPr="0088464A" w:rsidRDefault="00A13BAB">
      <w:pPr>
        <w:pStyle w:val="ListParagraph"/>
        <w:numPr>
          <w:ilvl w:val="0"/>
          <w:numId w:val="17"/>
        </w:numPr>
        <w:tabs>
          <w:tab w:val="clear" w:pos="360"/>
        </w:tabs>
      </w:pPr>
      <w:r w:rsidRPr="0088464A">
        <w:t>Coordinate</w:t>
      </w:r>
      <w:r w:rsidR="007D65C8">
        <w:t>s</w:t>
      </w:r>
      <w:r w:rsidRPr="0088464A">
        <w:t xml:space="preserve"> the distribution, collection, maintenance and storage of athletic equipment, uniforms, and supplies (during the season and at its conclusion), and for the collection of fees for lost equipment and uniforms by athletes</w:t>
      </w:r>
      <w:r w:rsidR="007D65C8">
        <w:t>, in coordination with the Athletic Director.</w:t>
      </w:r>
    </w:p>
    <w:p w14:paraId="11F45954" w14:textId="5853578D" w:rsidR="00A13BAB" w:rsidRPr="00B9174F" w:rsidRDefault="007D65C8">
      <w:pPr>
        <w:numPr>
          <w:ilvl w:val="0"/>
          <w:numId w:val="17"/>
        </w:numPr>
        <w:tabs>
          <w:tab w:val="clear" w:pos="360"/>
        </w:tabs>
        <w:contextualSpacing w:val="0"/>
      </w:pPr>
      <w:r>
        <w:t xml:space="preserve">Advises </w:t>
      </w:r>
      <w:r w:rsidR="00A13BAB" w:rsidRPr="0088464A">
        <w:t xml:space="preserve">the </w:t>
      </w:r>
      <w:r>
        <w:t>A</w:t>
      </w:r>
      <w:r w:rsidR="00A13BAB" w:rsidRPr="0088464A">
        <w:t xml:space="preserve">thletic </w:t>
      </w:r>
      <w:r>
        <w:t>D</w:t>
      </w:r>
      <w:r w:rsidR="00A13BAB" w:rsidRPr="0088464A">
        <w:t xml:space="preserve">irector </w:t>
      </w:r>
      <w:r>
        <w:t>on the</w:t>
      </w:r>
      <w:r w:rsidR="00A13BAB" w:rsidRPr="0088464A">
        <w:t xml:space="preserve"> purchasing </w:t>
      </w:r>
      <w:r>
        <w:t xml:space="preserve">needed </w:t>
      </w:r>
      <w:r w:rsidR="00A13BAB" w:rsidRPr="0088464A">
        <w:t xml:space="preserve">equipment, supplies, and uniforms for </w:t>
      </w:r>
      <w:r>
        <w:t>their team.</w:t>
      </w:r>
    </w:p>
    <w:p w14:paraId="1C6AB08A" w14:textId="37B6F505" w:rsidR="00A13BAB" w:rsidRPr="00B9174F" w:rsidRDefault="00A13BAB">
      <w:pPr>
        <w:numPr>
          <w:ilvl w:val="0"/>
          <w:numId w:val="17"/>
        </w:numPr>
        <w:tabs>
          <w:tab w:val="clear" w:pos="360"/>
        </w:tabs>
        <w:contextualSpacing w:val="0"/>
      </w:pPr>
      <w:r w:rsidRPr="0088464A">
        <w:t>Coordinate</w:t>
      </w:r>
      <w:r w:rsidR="007D65C8">
        <w:t>s with the Athletic Director to ensure that athletic facilities used by the team are safe and secure.</w:t>
      </w:r>
      <w:r w:rsidRPr="0088464A">
        <w:t xml:space="preserve"> </w:t>
      </w:r>
    </w:p>
    <w:p w14:paraId="335E789B" w14:textId="7CAEFEE0" w:rsidR="00A13BAB" w:rsidRDefault="00A13BAB">
      <w:pPr>
        <w:numPr>
          <w:ilvl w:val="0"/>
          <w:numId w:val="17"/>
        </w:numPr>
        <w:tabs>
          <w:tab w:val="clear" w:pos="360"/>
        </w:tabs>
        <w:contextualSpacing w:val="0"/>
      </w:pPr>
      <w:r w:rsidRPr="0088464A">
        <w:t>Submit</w:t>
      </w:r>
      <w:r w:rsidR="007D65C8">
        <w:t>s</w:t>
      </w:r>
      <w:r w:rsidRPr="0088464A">
        <w:t xml:space="preserve"> </w:t>
      </w:r>
      <w:r w:rsidR="003A6EB4">
        <w:t xml:space="preserve">necessary forms to Athletic Director, ensuring proper completion of each, including (but not limited to): roster forms, awards, season records, inventories, emergency/medical forms, parent emergency release forms (for travel), etc. </w:t>
      </w:r>
    </w:p>
    <w:p w14:paraId="1627E2C3" w14:textId="4B834300" w:rsidR="003A6EB4" w:rsidRDefault="003A6EB4">
      <w:pPr>
        <w:numPr>
          <w:ilvl w:val="0"/>
          <w:numId w:val="17"/>
        </w:numPr>
        <w:tabs>
          <w:tab w:val="clear" w:pos="360"/>
        </w:tabs>
        <w:contextualSpacing w:val="0"/>
      </w:pPr>
      <w:r>
        <w:t>Coordinates awards for team</w:t>
      </w:r>
      <w:r w:rsidR="00F23E20">
        <w:t>, with approval by the Athletic Director.</w:t>
      </w:r>
    </w:p>
    <w:p w14:paraId="2219FE2F" w14:textId="229B7F60" w:rsidR="003A6EB4" w:rsidRPr="0088464A" w:rsidRDefault="003A6EB4">
      <w:pPr>
        <w:numPr>
          <w:ilvl w:val="0"/>
          <w:numId w:val="17"/>
        </w:numPr>
        <w:tabs>
          <w:tab w:val="clear" w:pos="360"/>
        </w:tabs>
        <w:contextualSpacing w:val="0"/>
      </w:pPr>
      <w:r>
        <w:t>Works with students and school administration to monitor student eligibility and manage eligibility issues.</w:t>
      </w:r>
    </w:p>
    <w:p w14:paraId="4A459046" w14:textId="66896067" w:rsidR="00A13BAB" w:rsidRDefault="00A13BAB">
      <w:pPr>
        <w:pStyle w:val="ListParagraph"/>
        <w:numPr>
          <w:ilvl w:val="0"/>
          <w:numId w:val="17"/>
        </w:numPr>
        <w:tabs>
          <w:tab w:val="clear" w:pos="360"/>
        </w:tabs>
      </w:pPr>
      <w:r w:rsidRPr="00B9174F">
        <w:t>Attend</w:t>
      </w:r>
      <w:r w:rsidR="003A6EB4">
        <w:t xml:space="preserve">s </w:t>
      </w:r>
      <w:r w:rsidR="002231F3">
        <w:t xml:space="preserve">any meetings </w:t>
      </w:r>
      <w:r w:rsidR="003A6EB4">
        <w:t>and trainings, as required by the Athletic Director.</w:t>
      </w:r>
      <w:r w:rsidRPr="00B9174F">
        <w:t xml:space="preserve"> </w:t>
      </w:r>
    </w:p>
    <w:p w14:paraId="43AD6CD5" w14:textId="77777777" w:rsidR="00A13BAB" w:rsidRPr="00B9174F" w:rsidRDefault="00A13BAB" w:rsidP="00A13BAB"/>
    <w:p w14:paraId="35BE99F6"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t>QUALIFICATIONS:</w:t>
      </w:r>
    </w:p>
    <w:p w14:paraId="2B1F95BA" w14:textId="6BBA43E7" w:rsidR="003A6EB4" w:rsidRPr="0088464A" w:rsidRDefault="003A6EB4" w:rsidP="003A6EB4">
      <w:pPr>
        <w:tabs>
          <w:tab w:val="left" w:pos="0"/>
          <w:tab w:val="left" w:pos="720"/>
          <w:tab w:val="left" w:pos="1080"/>
          <w:tab w:val="left" w:pos="1440"/>
          <w:tab w:val="left" w:pos="1800"/>
          <w:tab w:val="left" w:pos="2160"/>
          <w:tab w:val="left" w:pos="2520"/>
        </w:tabs>
      </w:pPr>
      <w:r w:rsidRPr="0088464A">
        <w:t xml:space="preserve">To perform </w:t>
      </w:r>
      <w:r w:rsidR="002231F3">
        <w:t>in this role</w:t>
      </w:r>
      <w:r w:rsidRPr="0088464A">
        <w:t xml:space="preserve"> successfully, an individual must be able to perform each essential duty satisfactorily. The requirements listed below are representative of the knowledge, skill, </w:t>
      </w:r>
      <w:r w:rsidRPr="0088464A">
        <w:lastRenderedPageBreak/>
        <w:t>and/or ability required. Reasonable accommodations may be made to enable individuals with disabilities to perform the essential functions.</w:t>
      </w:r>
    </w:p>
    <w:p w14:paraId="69B36F6C" w14:textId="77777777" w:rsidR="00A13BAB" w:rsidRDefault="00A13BAB" w:rsidP="00A13BAB">
      <w:pPr>
        <w:tabs>
          <w:tab w:val="left" w:pos="0"/>
          <w:tab w:val="left" w:pos="720"/>
          <w:tab w:val="left" w:pos="1080"/>
          <w:tab w:val="left" w:pos="1440"/>
          <w:tab w:val="left" w:pos="1800"/>
          <w:tab w:val="left" w:pos="2160"/>
          <w:tab w:val="left" w:pos="2520"/>
        </w:tabs>
      </w:pPr>
    </w:p>
    <w:p w14:paraId="0D598479" w14:textId="7FF8D52B" w:rsidR="00A13BAB" w:rsidRDefault="003A6EB4" w:rsidP="00A13BAB">
      <w:pPr>
        <w:tabs>
          <w:tab w:val="left" w:pos="0"/>
          <w:tab w:val="left" w:pos="720"/>
          <w:tab w:val="left" w:pos="1080"/>
          <w:tab w:val="left" w:pos="1440"/>
          <w:tab w:val="left" w:pos="1800"/>
          <w:tab w:val="left" w:pos="2160"/>
          <w:tab w:val="left" w:pos="2520"/>
        </w:tabs>
        <w:rPr>
          <w:b/>
        </w:rPr>
      </w:pPr>
      <w:r>
        <w:rPr>
          <w:b/>
        </w:rPr>
        <w:t>Education and Experience</w:t>
      </w:r>
    </w:p>
    <w:p w14:paraId="27B96467" w14:textId="77777777" w:rsidR="00EA588B" w:rsidRDefault="00EA588B" w:rsidP="00EA588B">
      <w:bookmarkStart w:id="162" w:name="_Hlk140053337"/>
      <w:r>
        <w:t xml:space="preserve">Minimum: </w:t>
      </w:r>
    </w:p>
    <w:p w14:paraId="493438C0" w14:textId="2055A3DA" w:rsidR="00EA588B" w:rsidRDefault="002231F3" w:rsidP="00EA588B">
      <w:pPr>
        <w:pStyle w:val="ListParagraph"/>
        <w:numPr>
          <w:ilvl w:val="0"/>
          <w:numId w:val="32"/>
        </w:numPr>
      </w:pPr>
      <w:r>
        <w:t>Knowledge of</w:t>
      </w:r>
      <w:r w:rsidR="00EA588B" w:rsidRPr="0088464A">
        <w:t xml:space="preserve"> </w:t>
      </w:r>
      <w:r>
        <w:t>assigned sport (Preferred: Prior coaching experience in a school setting).</w:t>
      </w:r>
    </w:p>
    <w:p w14:paraId="7371FE41" w14:textId="77777777" w:rsidR="00EA588B" w:rsidRDefault="00EA588B" w:rsidP="00EA588B">
      <w:pPr>
        <w:pStyle w:val="ListParagraph"/>
        <w:numPr>
          <w:ilvl w:val="0"/>
          <w:numId w:val="32"/>
        </w:numPr>
      </w:pPr>
      <w:r>
        <w:t>Successful completion of the Play Like a Champion Today (PLACT) program.</w:t>
      </w:r>
    </w:p>
    <w:p w14:paraId="4656388F" w14:textId="59164315" w:rsidR="00724D7A" w:rsidRDefault="002231F3" w:rsidP="00EA588B">
      <w:pPr>
        <w:pStyle w:val="ListParagraph"/>
        <w:numPr>
          <w:ilvl w:val="0"/>
          <w:numId w:val="32"/>
        </w:numPr>
      </w:pPr>
      <w:r>
        <w:t>Possess</w:t>
      </w:r>
      <w:r w:rsidR="00724D7A">
        <w:t xml:space="preserve"> CPR/AED Certification</w:t>
      </w:r>
      <w:r>
        <w:t>.</w:t>
      </w:r>
    </w:p>
    <w:p w14:paraId="568E17DF" w14:textId="1BF0A023" w:rsidR="00EA588B" w:rsidRDefault="00EA588B" w:rsidP="00EA588B">
      <w:pPr>
        <w:pStyle w:val="ListParagraph"/>
        <w:numPr>
          <w:ilvl w:val="0"/>
          <w:numId w:val="32"/>
        </w:numPr>
      </w:pPr>
      <w:r>
        <w:t xml:space="preserve">Must complete the </w:t>
      </w:r>
      <w:r w:rsidR="00321F00">
        <w:t>Safe Environment</w:t>
      </w:r>
      <w:r>
        <w:t xml:space="preserve"> requirements of the Archdiocese.</w:t>
      </w:r>
    </w:p>
    <w:p w14:paraId="77340204" w14:textId="77777777" w:rsidR="00EA588B" w:rsidRDefault="00EA588B" w:rsidP="00EA588B">
      <w:pPr>
        <w:pStyle w:val="ListParagraph"/>
        <w:numPr>
          <w:ilvl w:val="0"/>
          <w:numId w:val="32"/>
        </w:numPr>
      </w:pPr>
      <w:r>
        <w:t>Must have an understanding and appreciation of the school’s Catholic mission and philosophy of athletics.</w:t>
      </w:r>
    </w:p>
    <w:bookmarkEnd w:id="162"/>
    <w:p w14:paraId="6830763E" w14:textId="77777777" w:rsidR="003A6EB4" w:rsidRDefault="003A6EB4" w:rsidP="003A6EB4"/>
    <w:p w14:paraId="77A4D0F6" w14:textId="77777777" w:rsidR="003A6EB4" w:rsidRPr="0088464A" w:rsidRDefault="003A6EB4" w:rsidP="003A6EB4">
      <w:pPr>
        <w:tabs>
          <w:tab w:val="left" w:pos="0"/>
          <w:tab w:val="left" w:pos="720"/>
          <w:tab w:val="left" w:pos="1080"/>
          <w:tab w:val="left" w:pos="1440"/>
          <w:tab w:val="left" w:pos="1800"/>
          <w:tab w:val="left" w:pos="2160"/>
          <w:tab w:val="left" w:pos="2520"/>
        </w:tabs>
        <w:rPr>
          <w:b/>
        </w:rPr>
      </w:pPr>
      <w:r>
        <w:rPr>
          <w:b/>
        </w:rPr>
        <w:t>Language Skills</w:t>
      </w:r>
    </w:p>
    <w:p w14:paraId="08F1694D" w14:textId="77777777" w:rsidR="003A6EB4" w:rsidRDefault="003A6EB4">
      <w:pPr>
        <w:numPr>
          <w:ilvl w:val="0"/>
          <w:numId w:val="27"/>
        </w:numPr>
        <w:tabs>
          <w:tab w:val="clear" w:pos="360"/>
        </w:tabs>
        <w:autoSpaceDE w:val="0"/>
        <w:autoSpaceDN w:val="0"/>
        <w:adjustRightInd w:val="0"/>
        <w:spacing w:line="240" w:lineRule="auto"/>
        <w:ind w:left="1260"/>
        <w:contextualSpacing w:val="0"/>
      </w:pPr>
      <w:r>
        <w:t>Strong oral and written English-language communication skills, including clear speaking voice.</w:t>
      </w:r>
    </w:p>
    <w:p w14:paraId="2495A354" w14:textId="77777777" w:rsidR="003A6EB4" w:rsidRDefault="003A6EB4" w:rsidP="003A6EB4"/>
    <w:p w14:paraId="2ECDF1E1" w14:textId="77777777" w:rsidR="003A6EB4" w:rsidRDefault="003A6EB4" w:rsidP="003A6EB4">
      <w:pPr>
        <w:rPr>
          <w:b/>
        </w:rPr>
      </w:pPr>
      <w:r>
        <w:rPr>
          <w:b/>
        </w:rPr>
        <w:t>Other Knowledge, Skills, Aptitudes</w:t>
      </w:r>
    </w:p>
    <w:p w14:paraId="14218568" w14:textId="2F521C97" w:rsidR="003A6EB4" w:rsidRDefault="00015131">
      <w:pPr>
        <w:pStyle w:val="ListParagraph"/>
        <w:numPr>
          <w:ilvl w:val="0"/>
          <w:numId w:val="28"/>
        </w:numPr>
        <w:tabs>
          <w:tab w:val="clear" w:pos="360"/>
        </w:tabs>
        <w:autoSpaceDE w:val="0"/>
        <w:autoSpaceDN w:val="0"/>
        <w:adjustRightInd w:val="0"/>
        <w:spacing w:line="240" w:lineRule="auto"/>
        <w:ind w:left="1260"/>
        <w:rPr>
          <w:bCs/>
          <w:iCs/>
        </w:rPr>
      </w:pPr>
      <w:r>
        <w:rPr>
          <w:bCs/>
          <w:iCs/>
        </w:rPr>
        <w:t>Knowledge</w:t>
      </w:r>
      <w:r w:rsidR="003A6EB4">
        <w:rPr>
          <w:bCs/>
          <w:iCs/>
        </w:rPr>
        <w:t xml:space="preserve"> of sport and how to positively develop student-athletes to realize their athletic potential</w:t>
      </w:r>
    </w:p>
    <w:p w14:paraId="6AC97750" w14:textId="756FD1A2"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 xml:space="preserve">Ability to form and maintain positive relationships with multiple stakeholders </w:t>
      </w:r>
      <w:r w:rsidR="002E22A8">
        <w:rPr>
          <w:bCs/>
          <w:iCs/>
        </w:rPr>
        <w:t>(students, parents, administrators, etc.)</w:t>
      </w:r>
    </w:p>
    <w:p w14:paraId="5F8E6F2F" w14:textId="7777777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Competence and confidence in public speaking and facilitation of groups.</w:t>
      </w:r>
    </w:p>
    <w:p w14:paraId="764C4DF0" w14:textId="7777777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Strong customer service skills</w:t>
      </w:r>
    </w:p>
    <w:p w14:paraId="6856F7A8" w14:textId="010E0F65" w:rsidR="003A6EB4" w:rsidRDefault="00015131">
      <w:pPr>
        <w:pStyle w:val="ListParagraph"/>
        <w:numPr>
          <w:ilvl w:val="0"/>
          <w:numId w:val="28"/>
        </w:numPr>
        <w:tabs>
          <w:tab w:val="clear" w:pos="360"/>
        </w:tabs>
        <w:autoSpaceDE w:val="0"/>
        <w:autoSpaceDN w:val="0"/>
        <w:adjustRightInd w:val="0"/>
        <w:spacing w:line="240" w:lineRule="auto"/>
        <w:ind w:left="1260"/>
        <w:rPr>
          <w:bCs/>
          <w:iCs/>
        </w:rPr>
      </w:pPr>
      <w:r>
        <w:rPr>
          <w:bCs/>
          <w:iCs/>
        </w:rPr>
        <w:t>U</w:t>
      </w:r>
      <w:r w:rsidR="003A6EB4">
        <w:rPr>
          <w:bCs/>
          <w:iCs/>
        </w:rPr>
        <w:t xml:space="preserve">nderstanding of athletics, athletic administration, and applicable Archdiocesan policies, </w:t>
      </w:r>
      <w:r>
        <w:rPr>
          <w:bCs/>
          <w:iCs/>
        </w:rPr>
        <w:t>GCL</w:t>
      </w:r>
      <w:r w:rsidR="003A6EB4">
        <w:rPr>
          <w:bCs/>
          <w:iCs/>
        </w:rPr>
        <w:t xml:space="preserve"> policies, and civil laws</w:t>
      </w:r>
    </w:p>
    <w:p w14:paraId="00BDF8F2" w14:textId="7F5B54C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Ability to utilize informational technology (e.g. email, cell phone, etc.)</w:t>
      </w:r>
    </w:p>
    <w:p w14:paraId="75F4EB06" w14:textId="6BEACF5C"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 xml:space="preserve">Ability to </w:t>
      </w:r>
      <w:r w:rsidR="00A74B39">
        <w:rPr>
          <w:bCs/>
          <w:iCs/>
        </w:rPr>
        <w:t xml:space="preserve">positively </w:t>
      </w:r>
      <w:r>
        <w:rPr>
          <w:bCs/>
          <w:iCs/>
        </w:rPr>
        <w:t>manage conflicts</w:t>
      </w:r>
    </w:p>
    <w:p w14:paraId="202805F9" w14:textId="7777777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Ability to understand and serve diverse populations</w:t>
      </w:r>
    </w:p>
    <w:p w14:paraId="3A79F50A" w14:textId="7777777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Possesses integrity, diligence, and dedication to the Catholic educational mission of the school</w:t>
      </w:r>
    </w:p>
    <w:p w14:paraId="5BCE4AD1" w14:textId="77777777" w:rsidR="0091246B" w:rsidRDefault="0091246B" w:rsidP="0091246B">
      <w:pPr>
        <w:tabs>
          <w:tab w:val="clear" w:pos="360"/>
        </w:tabs>
        <w:autoSpaceDE w:val="0"/>
        <w:autoSpaceDN w:val="0"/>
        <w:adjustRightInd w:val="0"/>
        <w:spacing w:line="240" w:lineRule="auto"/>
        <w:rPr>
          <w:bCs/>
          <w:iCs/>
        </w:rPr>
      </w:pPr>
    </w:p>
    <w:p w14:paraId="6AE4B020" w14:textId="4A75526C" w:rsidR="0091246B" w:rsidRDefault="0091246B" w:rsidP="0091246B">
      <w:pPr>
        <w:tabs>
          <w:tab w:val="clear" w:pos="360"/>
        </w:tabs>
        <w:autoSpaceDE w:val="0"/>
        <w:autoSpaceDN w:val="0"/>
        <w:adjustRightInd w:val="0"/>
        <w:spacing w:line="240" w:lineRule="auto"/>
        <w:rPr>
          <w:b/>
          <w:iCs/>
        </w:rPr>
      </w:pPr>
      <w:r>
        <w:rPr>
          <w:b/>
          <w:iCs/>
        </w:rPr>
        <w:t>COMPETENCIES</w:t>
      </w:r>
    </w:p>
    <w:p w14:paraId="6AC7E20F" w14:textId="77777777" w:rsidR="0091246B" w:rsidRDefault="0091246B" w:rsidP="0091246B">
      <w:pPr>
        <w:pStyle w:val="ListParagraph"/>
        <w:autoSpaceDE w:val="0"/>
        <w:autoSpaceDN w:val="0"/>
        <w:adjustRightInd w:val="0"/>
        <w:ind w:left="360"/>
        <w:rPr>
          <w:bCs/>
          <w:iCs/>
        </w:rPr>
      </w:pPr>
      <w:r>
        <w:rPr>
          <w:b/>
          <w:bCs/>
          <w:iCs/>
        </w:rPr>
        <w:t>Customer Focus (Internal and External):</w:t>
      </w:r>
      <w:r>
        <w:rPr>
          <w:bCs/>
          <w:iCs/>
        </w:rPr>
        <w:t xml:space="preserve">  Effectively meeting customer needs and taking responsibility for customer satisfaction.</w:t>
      </w:r>
    </w:p>
    <w:p w14:paraId="11383923" w14:textId="77777777" w:rsidR="0091246B" w:rsidRDefault="0091246B" w:rsidP="0091246B">
      <w:pPr>
        <w:pStyle w:val="ListParagraph"/>
        <w:autoSpaceDE w:val="0"/>
        <w:autoSpaceDN w:val="0"/>
        <w:adjustRightInd w:val="0"/>
        <w:ind w:left="360"/>
        <w:rPr>
          <w:bCs/>
          <w:iCs/>
        </w:rPr>
      </w:pPr>
      <w:r>
        <w:rPr>
          <w:b/>
          <w:bCs/>
          <w:iCs/>
        </w:rPr>
        <w:t>Attention to Detail/Quality Orientation:</w:t>
      </w:r>
      <w:r>
        <w:rPr>
          <w:bCs/>
          <w:iCs/>
        </w:rPr>
        <w:t xml:space="preserve">  Accomplishing tasks by considering all areas involved, including minute details; showing concern accuracy and good quality output; accurately checking processes and tasks.  </w:t>
      </w:r>
    </w:p>
    <w:p w14:paraId="34F4A58B" w14:textId="77777777" w:rsidR="0091246B" w:rsidRDefault="0091246B" w:rsidP="0091246B">
      <w:pPr>
        <w:pStyle w:val="ListParagraph"/>
        <w:autoSpaceDE w:val="0"/>
        <w:autoSpaceDN w:val="0"/>
        <w:adjustRightInd w:val="0"/>
        <w:ind w:left="360"/>
        <w:rPr>
          <w:bCs/>
          <w:iCs/>
        </w:rPr>
      </w:pPr>
      <w:r>
        <w:rPr>
          <w:b/>
          <w:bCs/>
          <w:iCs/>
        </w:rPr>
        <w:t>Collaboration:</w:t>
      </w:r>
      <w:r>
        <w:rPr>
          <w:bCs/>
          <w:iCs/>
        </w:rPr>
        <w:t xml:space="preserve">  Working effectively and cooperatively with others, asking clarifying questions for the purpose of achieving common objectives.  Building and maintaining good working relationships with coworkers.</w:t>
      </w:r>
    </w:p>
    <w:p w14:paraId="287F9752" w14:textId="77777777" w:rsidR="0091246B" w:rsidRDefault="0091246B" w:rsidP="0091246B">
      <w:pPr>
        <w:pStyle w:val="ListParagraph"/>
        <w:autoSpaceDE w:val="0"/>
        <w:autoSpaceDN w:val="0"/>
        <w:adjustRightInd w:val="0"/>
        <w:ind w:left="360"/>
        <w:rPr>
          <w:bCs/>
          <w:iCs/>
        </w:rPr>
      </w:pPr>
      <w:r>
        <w:rPr>
          <w:b/>
          <w:bCs/>
          <w:iCs/>
        </w:rPr>
        <w:lastRenderedPageBreak/>
        <w:t>Dependability:</w:t>
      </w:r>
      <w:r>
        <w:rPr>
          <w:bCs/>
          <w:iCs/>
        </w:rPr>
        <w:t xml:space="preserve">  Being reliable, responsible, and dependable, and fulfilling obligations with a willing attitude.</w:t>
      </w:r>
    </w:p>
    <w:p w14:paraId="41DCE5C1" w14:textId="77777777" w:rsidR="0091246B" w:rsidRDefault="0091246B" w:rsidP="0091246B">
      <w:pPr>
        <w:pStyle w:val="ListParagraph"/>
        <w:autoSpaceDE w:val="0"/>
        <w:autoSpaceDN w:val="0"/>
        <w:adjustRightInd w:val="0"/>
        <w:ind w:left="360"/>
        <w:rPr>
          <w:bCs/>
          <w:iCs/>
        </w:rPr>
      </w:pPr>
      <w:r>
        <w:rPr>
          <w:b/>
          <w:bCs/>
          <w:iCs/>
        </w:rPr>
        <w:t>Managing Work:</w:t>
      </w:r>
      <w:r>
        <w:rPr>
          <w:bCs/>
          <w:iCs/>
        </w:rPr>
        <w:t xml:space="preserve">  Effectively managing time and resources to ensure that work is completed to meet expectations.</w:t>
      </w:r>
    </w:p>
    <w:p w14:paraId="5266E318" w14:textId="77777777" w:rsidR="0091246B" w:rsidRDefault="0091246B" w:rsidP="0091246B">
      <w:pPr>
        <w:pStyle w:val="ListParagraph"/>
        <w:autoSpaceDE w:val="0"/>
        <w:autoSpaceDN w:val="0"/>
        <w:adjustRightInd w:val="0"/>
        <w:ind w:left="360"/>
        <w:rPr>
          <w:bCs/>
          <w:iCs/>
        </w:rPr>
      </w:pPr>
      <w:r>
        <w:rPr>
          <w:b/>
          <w:bCs/>
          <w:iCs/>
        </w:rPr>
        <w:t xml:space="preserve">Inductive Reasoning/Problem Sensitivity:  </w:t>
      </w:r>
      <w:r>
        <w:rPr>
          <w:bCs/>
          <w:iCs/>
        </w:rPr>
        <w:t>Sensitive to observation and identification of issues presenting out-of-the-norm and that may be indicative of problems needing to be addressed.</w:t>
      </w:r>
    </w:p>
    <w:p w14:paraId="50230295" w14:textId="77777777" w:rsidR="0091246B" w:rsidRDefault="0091246B" w:rsidP="0091246B">
      <w:pPr>
        <w:pStyle w:val="ListParagraph"/>
        <w:autoSpaceDE w:val="0"/>
        <w:autoSpaceDN w:val="0"/>
        <w:adjustRightInd w:val="0"/>
        <w:ind w:left="360"/>
        <w:rPr>
          <w:bCs/>
          <w:iCs/>
        </w:rPr>
      </w:pPr>
      <w:r>
        <w:rPr>
          <w:b/>
          <w:bCs/>
          <w:iCs/>
        </w:rPr>
        <w:t>Work Standards:</w:t>
      </w:r>
      <w:r>
        <w:rPr>
          <w:bCs/>
          <w:iCs/>
        </w:rPr>
        <w:t xml:space="preserve">  Set expectation of high performance standards and hold oneself accountable for accurate and timely completion of tasks and projects.</w:t>
      </w:r>
    </w:p>
    <w:p w14:paraId="6A26F96D" w14:textId="77777777" w:rsidR="0091246B" w:rsidRDefault="0091246B" w:rsidP="0091246B">
      <w:pPr>
        <w:pStyle w:val="ListParagraph"/>
        <w:autoSpaceDE w:val="0"/>
        <w:autoSpaceDN w:val="0"/>
        <w:adjustRightInd w:val="0"/>
        <w:ind w:left="360"/>
        <w:rPr>
          <w:bCs/>
          <w:iCs/>
        </w:rPr>
      </w:pPr>
      <w:r>
        <w:rPr>
          <w:b/>
          <w:bCs/>
          <w:iCs/>
        </w:rPr>
        <w:t>Complex Problem Solving:</w:t>
      </w:r>
      <w:r>
        <w:rPr>
          <w:bCs/>
          <w:iCs/>
        </w:rPr>
        <w:t xml:space="preserve">  Identifying complex problems and reviewing related information to develop and evaluate options and implement solutions.</w:t>
      </w:r>
    </w:p>
    <w:p w14:paraId="743BA8A1" w14:textId="77777777" w:rsidR="0091246B" w:rsidRDefault="0091246B" w:rsidP="0091246B">
      <w:pPr>
        <w:pStyle w:val="ListParagraph"/>
        <w:autoSpaceDE w:val="0"/>
        <w:autoSpaceDN w:val="0"/>
        <w:adjustRightInd w:val="0"/>
        <w:ind w:left="360"/>
        <w:rPr>
          <w:bCs/>
          <w:iCs/>
        </w:rPr>
      </w:pPr>
      <w:r>
        <w:rPr>
          <w:b/>
          <w:bCs/>
          <w:iCs/>
        </w:rPr>
        <w:t>Critical Thinking Skills:</w:t>
      </w:r>
      <w:r>
        <w:rPr>
          <w:bCs/>
          <w:iCs/>
        </w:rPr>
        <w:t xml:space="preserve">  Using logic and reasoning to identify the strengths and weaknesses of alternative solutions, conclusions or approaches to problems.</w:t>
      </w:r>
    </w:p>
    <w:p w14:paraId="2FC1271E" w14:textId="77777777" w:rsidR="0091246B" w:rsidRDefault="0091246B" w:rsidP="0091246B">
      <w:pPr>
        <w:pStyle w:val="ListParagraph"/>
        <w:autoSpaceDE w:val="0"/>
        <w:autoSpaceDN w:val="0"/>
        <w:adjustRightInd w:val="0"/>
        <w:ind w:left="360"/>
        <w:rPr>
          <w:bCs/>
          <w:iCs/>
        </w:rPr>
      </w:pPr>
      <w:r>
        <w:rPr>
          <w:b/>
          <w:bCs/>
          <w:iCs/>
        </w:rPr>
        <w:t>Judgment:</w:t>
      </w:r>
      <w:r>
        <w:rPr>
          <w:bCs/>
          <w:iCs/>
        </w:rPr>
        <w:t xml:space="preserve">  Considering the relative costs and benefits of potential actions to choose the most appropriate one.</w:t>
      </w:r>
    </w:p>
    <w:p w14:paraId="5C27E47F" w14:textId="66680AE1" w:rsidR="0091246B" w:rsidRDefault="0091246B" w:rsidP="0091246B">
      <w:pPr>
        <w:tabs>
          <w:tab w:val="clear" w:pos="360"/>
        </w:tabs>
        <w:autoSpaceDE w:val="0"/>
        <w:autoSpaceDN w:val="0"/>
        <w:adjustRightInd w:val="0"/>
        <w:spacing w:line="240" w:lineRule="auto"/>
        <w:rPr>
          <w:b/>
          <w:iCs/>
        </w:rPr>
      </w:pPr>
    </w:p>
    <w:p w14:paraId="7A2272FD" w14:textId="77777777" w:rsidR="00C94FD8" w:rsidRPr="0088464A" w:rsidRDefault="00C94FD8" w:rsidP="00C94FD8">
      <w:pPr>
        <w:tabs>
          <w:tab w:val="left" w:pos="0"/>
          <w:tab w:val="left" w:pos="720"/>
          <w:tab w:val="left" w:pos="1080"/>
          <w:tab w:val="left" w:pos="1440"/>
          <w:tab w:val="left" w:pos="1800"/>
          <w:tab w:val="left" w:pos="2160"/>
          <w:tab w:val="left" w:pos="2520"/>
        </w:tabs>
        <w:rPr>
          <w:b/>
        </w:rPr>
      </w:pPr>
      <w:r w:rsidRPr="0088464A">
        <w:rPr>
          <w:b/>
        </w:rPr>
        <w:t>PHYSICAL DEMANDS AND WORK ENVIRONMENT</w:t>
      </w:r>
    </w:p>
    <w:p w14:paraId="16A24F9F" w14:textId="61D1706F" w:rsidR="00C94FD8" w:rsidRPr="0088464A" w:rsidRDefault="00C94FD8" w:rsidP="00C94FD8">
      <w:pPr>
        <w:tabs>
          <w:tab w:val="left" w:pos="0"/>
          <w:tab w:val="left" w:pos="720"/>
          <w:tab w:val="left" w:pos="1080"/>
          <w:tab w:val="left" w:pos="1440"/>
          <w:tab w:val="left" w:pos="1800"/>
          <w:tab w:val="left" w:pos="2160"/>
          <w:tab w:val="left" w:pos="2520"/>
        </w:tabs>
      </w:pPr>
      <w:r w:rsidRPr="0088464A">
        <w:t xml:space="preserve">The physical demands described here are representative of those that must be met by an employee to successfully perform the essential functions of this </w:t>
      </w:r>
      <w:r w:rsidR="001D5F47">
        <w:t>role</w:t>
      </w:r>
      <w:r w:rsidRPr="0088464A">
        <w:t>. Reasonable accommodations may be made to enable individuals with disabilities to perform the essential functions.</w:t>
      </w:r>
    </w:p>
    <w:p w14:paraId="6BD5360A" w14:textId="77777777" w:rsidR="00C94FD8" w:rsidRPr="0088464A" w:rsidRDefault="00C94FD8">
      <w:pPr>
        <w:pStyle w:val="ListParagraph"/>
        <w:numPr>
          <w:ilvl w:val="0"/>
          <w:numId w:val="29"/>
        </w:numPr>
        <w:tabs>
          <w:tab w:val="clear" w:pos="360"/>
          <w:tab w:val="left" w:pos="0"/>
          <w:tab w:val="left" w:pos="1080"/>
          <w:tab w:val="left" w:pos="1440"/>
          <w:tab w:val="left" w:pos="1800"/>
          <w:tab w:val="left" w:pos="2160"/>
          <w:tab w:val="left" w:pos="2520"/>
        </w:tabs>
        <w:ind w:left="810"/>
      </w:pPr>
      <w:r w:rsidRPr="0088464A">
        <w:t>Must be able to work afternoons</w:t>
      </w:r>
      <w:r>
        <w:t>, evenings, and weekends, as negotiated with supervisor</w:t>
      </w:r>
    </w:p>
    <w:p w14:paraId="6D870F12" w14:textId="77777777" w:rsidR="00C94FD8" w:rsidRDefault="00C94FD8">
      <w:pPr>
        <w:pStyle w:val="ListParagraph"/>
        <w:numPr>
          <w:ilvl w:val="0"/>
          <w:numId w:val="29"/>
        </w:numPr>
        <w:tabs>
          <w:tab w:val="clear" w:pos="360"/>
        </w:tabs>
        <w:autoSpaceDE w:val="0"/>
        <w:autoSpaceDN w:val="0"/>
        <w:adjustRightInd w:val="0"/>
        <w:spacing w:line="240" w:lineRule="auto"/>
        <w:ind w:left="810"/>
        <w:rPr>
          <w:bCs/>
          <w:iCs/>
        </w:rPr>
      </w:pPr>
      <w:r>
        <w:rPr>
          <w:bCs/>
          <w:iCs/>
        </w:rPr>
        <w:t>Must be able to push and occasionally lift objects weighing 25 pounds.</w:t>
      </w:r>
    </w:p>
    <w:p w14:paraId="715A260A" w14:textId="77777777" w:rsidR="00C94FD8" w:rsidRDefault="00C94FD8">
      <w:pPr>
        <w:pStyle w:val="ListParagraph"/>
        <w:numPr>
          <w:ilvl w:val="0"/>
          <w:numId w:val="29"/>
        </w:numPr>
        <w:tabs>
          <w:tab w:val="clear" w:pos="360"/>
          <w:tab w:val="left" w:pos="0"/>
          <w:tab w:val="left" w:pos="1080"/>
          <w:tab w:val="left" w:pos="1440"/>
          <w:tab w:val="left" w:pos="1800"/>
          <w:tab w:val="left" w:pos="2160"/>
          <w:tab w:val="left" w:pos="2520"/>
        </w:tabs>
        <w:ind w:left="810"/>
      </w:pPr>
      <w:r>
        <w:t>Requires a valid Florida driver’s license. Ability to travel to/from athletic events.</w:t>
      </w:r>
    </w:p>
    <w:p w14:paraId="6B6B276B" w14:textId="47D995D3" w:rsidR="001D5F47" w:rsidRPr="0088464A" w:rsidRDefault="001D5F47">
      <w:pPr>
        <w:pStyle w:val="ListParagraph"/>
        <w:numPr>
          <w:ilvl w:val="0"/>
          <w:numId w:val="29"/>
        </w:numPr>
        <w:tabs>
          <w:tab w:val="clear" w:pos="360"/>
          <w:tab w:val="left" w:pos="0"/>
          <w:tab w:val="left" w:pos="1080"/>
          <w:tab w:val="left" w:pos="1440"/>
          <w:tab w:val="left" w:pos="1800"/>
          <w:tab w:val="left" w:pos="2160"/>
          <w:tab w:val="left" w:pos="2520"/>
        </w:tabs>
        <w:ind w:left="810"/>
      </w:pPr>
      <w:r>
        <w:t>Must be able to physically supervise students in an athletic setting.</w:t>
      </w:r>
    </w:p>
    <w:p w14:paraId="2A723B41" w14:textId="77777777" w:rsidR="00C94FD8" w:rsidRPr="0088464A" w:rsidRDefault="00C94FD8" w:rsidP="00C94FD8">
      <w:pPr>
        <w:pStyle w:val="ListParagraph"/>
        <w:tabs>
          <w:tab w:val="left" w:pos="0"/>
          <w:tab w:val="left" w:pos="720"/>
          <w:tab w:val="left" w:pos="1080"/>
          <w:tab w:val="left" w:pos="1440"/>
          <w:tab w:val="left" w:pos="1800"/>
          <w:tab w:val="left" w:pos="2160"/>
          <w:tab w:val="left" w:pos="2520"/>
        </w:tabs>
      </w:pPr>
    </w:p>
    <w:bookmarkEnd w:id="161"/>
    <w:p w14:paraId="5935B05B" w14:textId="77777777" w:rsidR="00A13BAB" w:rsidRDefault="00A13BAB" w:rsidP="00A13BAB">
      <w:pPr>
        <w:tabs>
          <w:tab w:val="left" w:pos="0"/>
          <w:tab w:val="left" w:pos="720"/>
          <w:tab w:val="left" w:pos="1080"/>
          <w:tab w:val="left" w:pos="1440"/>
          <w:tab w:val="left" w:pos="1800"/>
          <w:tab w:val="left" w:pos="2160"/>
          <w:tab w:val="left" w:pos="2520"/>
        </w:tabs>
      </w:pPr>
    </w:p>
    <w:p w14:paraId="7BBB797B" w14:textId="77777777" w:rsidR="00A13BAB" w:rsidRDefault="00A13BAB" w:rsidP="00A13BAB"/>
    <w:p w14:paraId="62306F7F" w14:textId="77777777" w:rsidR="00A13BAB" w:rsidRPr="0088464A" w:rsidRDefault="00A13BAB" w:rsidP="00A13BAB"/>
    <w:p w14:paraId="3979C198" w14:textId="77777777" w:rsidR="001F68CB" w:rsidRDefault="001F68CB">
      <w:pPr>
        <w:tabs>
          <w:tab w:val="clear" w:pos="360"/>
        </w:tabs>
        <w:spacing w:after="160" w:line="259" w:lineRule="auto"/>
        <w:ind w:left="0"/>
        <w:contextualSpacing w:val="0"/>
        <w:rPr>
          <w:b/>
        </w:rPr>
      </w:pPr>
      <w:r>
        <w:rPr>
          <w:b/>
        </w:rPr>
        <w:br w:type="page"/>
      </w:r>
    </w:p>
    <w:p w14:paraId="41736A46" w14:textId="7AFFFBB0" w:rsidR="001F68CB" w:rsidRPr="00850F98" w:rsidRDefault="001F68CB" w:rsidP="008D5B97">
      <w:pPr>
        <w:pStyle w:val="Heading1"/>
      </w:pPr>
      <w:bookmarkStart w:id="163" w:name="_Appendix_C:_Assistant"/>
      <w:bookmarkStart w:id="164" w:name="_Appendix_D:_ATHLETIC"/>
      <w:bookmarkStart w:id="165" w:name="_Appendix_E:_HEAT"/>
      <w:bookmarkStart w:id="166" w:name="_Toc204751575"/>
      <w:bookmarkEnd w:id="163"/>
      <w:bookmarkEnd w:id="164"/>
      <w:bookmarkEnd w:id="165"/>
      <w:r>
        <w:lastRenderedPageBreak/>
        <w:t xml:space="preserve">Appendix </w:t>
      </w:r>
      <w:r w:rsidR="005D3884">
        <w:t>C</w:t>
      </w:r>
      <w:r>
        <w:t>: HEAT INDEX GUIDELINES</w:t>
      </w:r>
      <w:bookmarkEnd w:id="166"/>
    </w:p>
    <w:p w14:paraId="5151C762" w14:textId="77777777" w:rsidR="00A13BAB" w:rsidRDefault="00A13BAB" w:rsidP="00A13BAB">
      <w:pPr>
        <w:rPr>
          <w:rFonts w:ascii="Garamond" w:hAnsi="Garamond"/>
        </w:rPr>
      </w:pPr>
      <w:r>
        <w:rPr>
          <w:noProof/>
        </w:rPr>
        <w:drawing>
          <wp:inline distT="0" distB="0" distL="0" distR="0" wp14:anchorId="06F594E7" wp14:editId="165E0DD4">
            <wp:extent cx="5943600" cy="5508625"/>
            <wp:effectExtent l="0" t="0" r="0" b="0"/>
            <wp:docPr id="1123363999" name="Picture 1123363999"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63999" name="Picture 1" descr="A picture containing text, screenshot, font, numb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08625"/>
                    </a:xfrm>
                    <a:prstGeom prst="rect">
                      <a:avLst/>
                    </a:prstGeom>
                    <a:noFill/>
                    <a:ln>
                      <a:noFill/>
                    </a:ln>
                  </pic:spPr>
                </pic:pic>
              </a:graphicData>
            </a:graphic>
          </wp:inline>
        </w:drawing>
      </w:r>
    </w:p>
    <w:p w14:paraId="495AD736" w14:textId="77777777" w:rsidR="00A13BAB" w:rsidRDefault="00A13BAB" w:rsidP="00A13BAB">
      <w:pPr>
        <w:rPr>
          <w:rFonts w:ascii="Garamond" w:hAnsi="Garamond"/>
        </w:rPr>
      </w:pPr>
    </w:p>
    <w:p w14:paraId="3CFF1FF0" w14:textId="77777777" w:rsidR="00A13BAB" w:rsidRDefault="00A13BAB" w:rsidP="00A13BAB">
      <w:pPr>
        <w:rPr>
          <w:rFonts w:ascii="Garamond" w:hAnsi="Garamond"/>
        </w:rPr>
      </w:pPr>
    </w:p>
    <w:p w14:paraId="2279148E" w14:textId="77777777" w:rsidR="00A13BAB" w:rsidRDefault="00A13BAB" w:rsidP="00A13BAB">
      <w:pPr>
        <w:widowControl w:val="0"/>
        <w:kinsoku w:val="0"/>
        <w:autoSpaceDE w:val="0"/>
        <w:autoSpaceDN w:val="0"/>
        <w:adjustRightInd w:val="0"/>
        <w:spacing w:before="11" w:line="204" w:lineRule="auto"/>
        <w:rPr>
          <w:rFonts w:ascii="Garamond" w:hAnsi="Garamond"/>
        </w:rPr>
      </w:pPr>
    </w:p>
    <w:p w14:paraId="1A164150" w14:textId="77777777" w:rsidR="00A13BAB" w:rsidRDefault="00A13BAB" w:rsidP="00A13BAB">
      <w:pPr>
        <w:widowControl w:val="0"/>
        <w:kinsoku w:val="0"/>
        <w:autoSpaceDE w:val="0"/>
        <w:autoSpaceDN w:val="0"/>
        <w:adjustRightInd w:val="0"/>
        <w:spacing w:before="11" w:line="204" w:lineRule="auto"/>
        <w:rPr>
          <w:rFonts w:ascii="Garamond" w:hAnsi="Garamond"/>
        </w:rPr>
      </w:pPr>
    </w:p>
    <w:p w14:paraId="62D4569A" w14:textId="77777777" w:rsidR="00A13BAB" w:rsidRDefault="00A13BAB" w:rsidP="00A13BAB">
      <w:pPr>
        <w:widowControl w:val="0"/>
        <w:kinsoku w:val="0"/>
        <w:autoSpaceDE w:val="0"/>
        <w:autoSpaceDN w:val="0"/>
        <w:adjustRightInd w:val="0"/>
        <w:spacing w:before="11" w:line="204" w:lineRule="auto"/>
        <w:rPr>
          <w:rFonts w:ascii="Arial" w:eastAsia="Arial" w:hAnsi="Arial" w:cs="Arial"/>
          <w:b/>
          <w:noProof/>
          <w:color w:val="000000"/>
          <w:w w:val="84"/>
          <w:sz w:val="31"/>
          <w:szCs w:val="31"/>
        </w:rPr>
      </w:pPr>
    </w:p>
    <w:p w14:paraId="070B4929" w14:textId="77777777" w:rsidR="00A13BAB" w:rsidRDefault="00A13BAB" w:rsidP="00A13BAB">
      <w:pPr>
        <w:widowControl w:val="0"/>
        <w:kinsoku w:val="0"/>
        <w:autoSpaceDE w:val="0"/>
        <w:autoSpaceDN w:val="0"/>
        <w:adjustRightInd w:val="0"/>
        <w:spacing w:before="11" w:line="204" w:lineRule="auto"/>
        <w:ind w:left="2754"/>
        <w:rPr>
          <w:rFonts w:ascii="Arial" w:eastAsia="Arial" w:hAnsi="Arial" w:cs="Arial"/>
          <w:b/>
          <w:noProof/>
          <w:color w:val="000000"/>
          <w:w w:val="84"/>
          <w:sz w:val="31"/>
          <w:szCs w:val="31"/>
        </w:rPr>
      </w:pPr>
    </w:p>
    <w:p w14:paraId="57025CFF" w14:textId="77777777" w:rsidR="00A13BAB" w:rsidRDefault="00A13BAB" w:rsidP="00A13BAB">
      <w:pPr>
        <w:widowControl w:val="0"/>
        <w:kinsoku w:val="0"/>
        <w:autoSpaceDE w:val="0"/>
        <w:autoSpaceDN w:val="0"/>
        <w:adjustRightInd w:val="0"/>
        <w:spacing w:before="11" w:line="204" w:lineRule="auto"/>
        <w:ind w:left="2754"/>
        <w:rPr>
          <w:rFonts w:ascii="Arial" w:eastAsia="Arial" w:hAnsi="Arial" w:cs="Arial"/>
          <w:b/>
          <w:noProof/>
          <w:color w:val="000000"/>
          <w:w w:val="84"/>
          <w:sz w:val="31"/>
          <w:szCs w:val="31"/>
        </w:rPr>
      </w:pPr>
    </w:p>
    <w:p w14:paraId="10B677D5" w14:textId="77777777" w:rsidR="00A13BAB" w:rsidRDefault="00A13BAB" w:rsidP="00A13BAB">
      <w:pPr>
        <w:widowControl w:val="0"/>
        <w:kinsoku w:val="0"/>
        <w:autoSpaceDE w:val="0"/>
        <w:autoSpaceDN w:val="0"/>
        <w:adjustRightInd w:val="0"/>
        <w:spacing w:before="11" w:line="204" w:lineRule="auto"/>
        <w:ind w:left="2754"/>
        <w:rPr>
          <w:rFonts w:ascii="Arial" w:eastAsia="Arial" w:hAnsi="Arial" w:cs="Arial"/>
          <w:b/>
          <w:noProof/>
          <w:color w:val="000000"/>
          <w:w w:val="84"/>
          <w:sz w:val="31"/>
          <w:szCs w:val="31"/>
        </w:rPr>
      </w:pPr>
    </w:p>
    <w:p w14:paraId="431FEE03" w14:textId="77777777" w:rsidR="00A13BAB" w:rsidRDefault="00A13BAB" w:rsidP="00A13BAB">
      <w:pPr>
        <w:widowControl w:val="0"/>
        <w:kinsoku w:val="0"/>
        <w:autoSpaceDE w:val="0"/>
        <w:autoSpaceDN w:val="0"/>
        <w:adjustRightInd w:val="0"/>
        <w:spacing w:before="11" w:line="204" w:lineRule="auto"/>
        <w:ind w:left="2754"/>
        <w:rPr>
          <w:rFonts w:ascii="Arial" w:eastAsia="Arial" w:hAnsi="Arial" w:cs="Arial"/>
          <w:b/>
          <w:noProof/>
          <w:color w:val="000000"/>
          <w:w w:val="84"/>
          <w:sz w:val="31"/>
          <w:szCs w:val="31"/>
        </w:rPr>
      </w:pPr>
    </w:p>
    <w:p w14:paraId="3AFAB571" w14:textId="77777777" w:rsidR="00A13BAB" w:rsidRDefault="00A13BAB" w:rsidP="00A13BAB">
      <w:pPr>
        <w:widowControl w:val="0"/>
        <w:kinsoku w:val="0"/>
        <w:autoSpaceDE w:val="0"/>
        <w:autoSpaceDN w:val="0"/>
        <w:adjustRightInd w:val="0"/>
        <w:spacing w:before="11" w:line="204" w:lineRule="auto"/>
        <w:rPr>
          <w:rFonts w:ascii="Arial" w:eastAsia="Arial" w:hAnsi="Arial" w:cs="Arial"/>
          <w:b/>
          <w:noProof/>
          <w:color w:val="000000"/>
          <w:w w:val="84"/>
          <w:sz w:val="31"/>
          <w:szCs w:val="31"/>
        </w:rPr>
      </w:pPr>
    </w:p>
    <w:p w14:paraId="402167FF" w14:textId="77777777" w:rsidR="00C408A3" w:rsidRDefault="00C408A3">
      <w:pPr>
        <w:tabs>
          <w:tab w:val="clear" w:pos="360"/>
        </w:tabs>
        <w:spacing w:after="160" w:line="259" w:lineRule="auto"/>
        <w:ind w:left="0"/>
        <w:contextualSpacing w:val="0"/>
        <w:rPr>
          <w:b/>
        </w:rPr>
      </w:pPr>
      <w:r>
        <w:br w:type="page"/>
      </w:r>
    </w:p>
    <w:p w14:paraId="5116536B" w14:textId="1C0837E0" w:rsidR="008568C4" w:rsidRDefault="008568C4" w:rsidP="00976EE5">
      <w:pPr>
        <w:pStyle w:val="Heading1"/>
      </w:pPr>
      <w:bookmarkStart w:id="167" w:name="_Appendix_G:_ATHLETICS"/>
      <w:bookmarkStart w:id="168" w:name="_Appendix_D:_CODE"/>
      <w:bookmarkStart w:id="169" w:name="_Appendix_D:_ATHLETICS"/>
      <w:bookmarkStart w:id="170" w:name="_Toc204751576"/>
      <w:bookmarkEnd w:id="167"/>
      <w:bookmarkEnd w:id="168"/>
      <w:bookmarkEnd w:id="169"/>
      <w:r>
        <w:lastRenderedPageBreak/>
        <w:t xml:space="preserve">Appendix D: </w:t>
      </w:r>
      <w:r w:rsidR="00976EE5">
        <w:t>ATHLETICS CODE OF CONDUCT</w:t>
      </w:r>
      <w:bookmarkEnd w:id="170"/>
      <w:r w:rsidR="00976EE5">
        <w:t xml:space="preserve"> </w:t>
      </w:r>
    </w:p>
    <w:p w14:paraId="608B16BF" w14:textId="77777777" w:rsidR="008568C4" w:rsidRDefault="008568C4" w:rsidP="008568C4"/>
    <w:p w14:paraId="52F48649" w14:textId="77777777" w:rsidR="008568C4" w:rsidRDefault="008568C4" w:rsidP="008568C4">
      <w:pPr>
        <w:jc w:val="center"/>
      </w:pPr>
      <w:r>
        <w:t>[SCHOOL LETTERHEAD]</w:t>
      </w:r>
    </w:p>
    <w:p w14:paraId="09D083C0" w14:textId="77777777" w:rsidR="008568C4" w:rsidRPr="002F5B41" w:rsidRDefault="008568C4" w:rsidP="008568C4">
      <w:pPr>
        <w:jc w:val="center"/>
      </w:pPr>
    </w:p>
    <w:p w14:paraId="05D1D87E" w14:textId="584EE4E0" w:rsidR="008568C4" w:rsidRPr="008568C4" w:rsidRDefault="00976EE5" w:rsidP="008568C4">
      <w:pPr>
        <w:jc w:val="center"/>
        <w:rPr>
          <w:b/>
          <w:bCs/>
        </w:rPr>
      </w:pPr>
      <w:r>
        <w:rPr>
          <w:b/>
          <w:bCs/>
        </w:rPr>
        <w:t>Athletics Code of Conduct for</w:t>
      </w:r>
      <w:r w:rsidR="008568C4" w:rsidRPr="008568C4">
        <w:rPr>
          <w:b/>
          <w:bCs/>
        </w:rPr>
        <w:t xml:space="preserve"> </w:t>
      </w:r>
      <w:r w:rsidR="007666D7">
        <w:rPr>
          <w:b/>
          <w:bCs/>
        </w:rPr>
        <w:t>Student-Athletes and Parents/Guardians</w:t>
      </w:r>
    </w:p>
    <w:p w14:paraId="5E6B1437" w14:textId="77777777" w:rsidR="008568C4" w:rsidRDefault="008568C4" w:rsidP="008568C4">
      <w:pPr>
        <w:jc w:val="both"/>
      </w:pPr>
    </w:p>
    <w:p w14:paraId="1AF826EB" w14:textId="290A54B5" w:rsidR="008568C4" w:rsidRDefault="007666D7" w:rsidP="008568C4">
      <w:pPr>
        <w:tabs>
          <w:tab w:val="clear" w:pos="360"/>
        </w:tabs>
        <w:spacing w:after="160" w:line="259" w:lineRule="auto"/>
        <w:ind w:left="0"/>
        <w:contextualSpacing w:val="0"/>
      </w:pPr>
      <w:r>
        <w:t>As a Student-Athlete and parent/guardian participating in the Catholic Athletic League (CAL), I affirm that I will:</w:t>
      </w:r>
    </w:p>
    <w:p w14:paraId="6D603F80" w14:textId="1B592A02" w:rsidR="007666D7" w:rsidRPr="007666D7" w:rsidRDefault="007666D7" w:rsidP="007666D7">
      <w:pPr>
        <w:pStyle w:val="ListParagraph"/>
        <w:numPr>
          <w:ilvl w:val="0"/>
          <w:numId w:val="55"/>
        </w:numPr>
        <w:tabs>
          <w:tab w:val="clear" w:pos="360"/>
        </w:tabs>
        <w:spacing w:after="160" w:line="259" w:lineRule="auto"/>
        <w:contextualSpacing w:val="0"/>
        <w:rPr>
          <w:b/>
        </w:rPr>
      </w:pPr>
      <w:r>
        <w:rPr>
          <w:bCs/>
        </w:rPr>
        <w:t>Understand and support the Catholic mission of [SCHOOL NAME] and the CAL.</w:t>
      </w:r>
    </w:p>
    <w:p w14:paraId="1ADB1A80" w14:textId="75E6A85B" w:rsidR="007666D7" w:rsidRPr="007666D7" w:rsidRDefault="007666D7" w:rsidP="007666D7">
      <w:pPr>
        <w:pStyle w:val="ListParagraph"/>
        <w:numPr>
          <w:ilvl w:val="0"/>
          <w:numId w:val="55"/>
        </w:numPr>
        <w:tabs>
          <w:tab w:val="clear" w:pos="360"/>
        </w:tabs>
        <w:spacing w:after="160" w:line="259" w:lineRule="auto"/>
        <w:contextualSpacing w:val="0"/>
        <w:rPr>
          <w:b/>
        </w:rPr>
      </w:pPr>
      <w:r>
        <w:rPr>
          <w:bCs/>
        </w:rPr>
        <w:t>Remember that academic schoolwork must remain the highest priority.</w:t>
      </w:r>
    </w:p>
    <w:p w14:paraId="473B97FA" w14:textId="670EC455" w:rsidR="007666D7" w:rsidRPr="007666D7" w:rsidRDefault="007666D7" w:rsidP="007666D7">
      <w:pPr>
        <w:pStyle w:val="ListParagraph"/>
        <w:numPr>
          <w:ilvl w:val="0"/>
          <w:numId w:val="55"/>
        </w:numPr>
        <w:tabs>
          <w:tab w:val="clear" w:pos="360"/>
        </w:tabs>
        <w:spacing w:after="160" w:line="259" w:lineRule="auto"/>
        <w:contextualSpacing w:val="0"/>
        <w:rPr>
          <w:b/>
        </w:rPr>
      </w:pPr>
      <w:r>
        <w:rPr>
          <w:bCs/>
        </w:rPr>
        <w:t>Understand and follow the rules of the CAL and my particular sport.</w:t>
      </w:r>
    </w:p>
    <w:p w14:paraId="172D1C88" w14:textId="5AE61BC6" w:rsidR="007666D7" w:rsidRPr="007666D7" w:rsidRDefault="007666D7" w:rsidP="007666D7">
      <w:pPr>
        <w:pStyle w:val="ListParagraph"/>
        <w:numPr>
          <w:ilvl w:val="0"/>
          <w:numId w:val="55"/>
        </w:numPr>
        <w:tabs>
          <w:tab w:val="clear" w:pos="360"/>
        </w:tabs>
        <w:spacing w:after="160" w:line="259" w:lineRule="auto"/>
        <w:contextualSpacing w:val="0"/>
        <w:rPr>
          <w:b/>
        </w:rPr>
      </w:pPr>
      <w:r>
        <w:rPr>
          <w:bCs/>
        </w:rPr>
        <w:t>Be on time for all practices and games and be ready to play.</w:t>
      </w:r>
    </w:p>
    <w:p w14:paraId="45B3EBAB" w14:textId="4E9C39B2" w:rsidR="007666D7" w:rsidRPr="007666D7" w:rsidRDefault="007666D7" w:rsidP="007666D7">
      <w:pPr>
        <w:pStyle w:val="ListParagraph"/>
        <w:numPr>
          <w:ilvl w:val="0"/>
          <w:numId w:val="55"/>
        </w:numPr>
        <w:tabs>
          <w:tab w:val="clear" w:pos="360"/>
        </w:tabs>
        <w:spacing w:after="160" w:line="259" w:lineRule="auto"/>
        <w:contextualSpacing w:val="0"/>
        <w:rPr>
          <w:b/>
        </w:rPr>
      </w:pPr>
      <w:r>
        <w:rPr>
          <w:bCs/>
        </w:rPr>
        <w:t>Show respect at all times for the people, equipment, and facilities involved in the CAL athletic program, including teammates, officials, and players/coaches of opposing teams.</w:t>
      </w:r>
    </w:p>
    <w:p w14:paraId="6BD74BDE" w14:textId="5C149974" w:rsidR="007666D7" w:rsidRPr="007666D7" w:rsidRDefault="007666D7" w:rsidP="007666D7">
      <w:pPr>
        <w:pStyle w:val="ListParagraph"/>
        <w:numPr>
          <w:ilvl w:val="0"/>
          <w:numId w:val="55"/>
        </w:numPr>
        <w:tabs>
          <w:tab w:val="clear" w:pos="360"/>
        </w:tabs>
        <w:spacing w:after="160" w:line="259" w:lineRule="auto"/>
        <w:contextualSpacing w:val="0"/>
        <w:rPr>
          <w:b/>
        </w:rPr>
      </w:pPr>
      <w:r>
        <w:rPr>
          <w:bCs/>
        </w:rPr>
        <w:t>Demonstrate consistent good sportsmanship, win or lose.</w:t>
      </w:r>
    </w:p>
    <w:p w14:paraId="7B871050" w14:textId="7CE8C839" w:rsidR="007666D7" w:rsidRPr="007666D7" w:rsidRDefault="007666D7" w:rsidP="007666D7">
      <w:pPr>
        <w:pStyle w:val="ListParagraph"/>
        <w:numPr>
          <w:ilvl w:val="0"/>
          <w:numId w:val="55"/>
        </w:numPr>
        <w:tabs>
          <w:tab w:val="clear" w:pos="360"/>
        </w:tabs>
        <w:spacing w:after="160" w:line="259" w:lineRule="auto"/>
        <w:contextualSpacing w:val="0"/>
        <w:rPr>
          <w:b/>
        </w:rPr>
      </w:pPr>
      <w:r>
        <w:rPr>
          <w:bCs/>
        </w:rPr>
        <w:t>Read attentively all communications from my coach, Athletic Director, or other school personnel.</w:t>
      </w:r>
    </w:p>
    <w:p w14:paraId="604B0EBC" w14:textId="15B5EE69" w:rsidR="007666D7" w:rsidRPr="007666D7" w:rsidRDefault="007666D7" w:rsidP="007666D7">
      <w:pPr>
        <w:pStyle w:val="ListParagraph"/>
        <w:numPr>
          <w:ilvl w:val="0"/>
          <w:numId w:val="55"/>
        </w:numPr>
        <w:tabs>
          <w:tab w:val="clear" w:pos="360"/>
        </w:tabs>
        <w:spacing w:after="160" w:line="259" w:lineRule="auto"/>
        <w:contextualSpacing w:val="0"/>
        <w:rPr>
          <w:b/>
        </w:rPr>
      </w:pPr>
      <w:r>
        <w:rPr>
          <w:bCs/>
        </w:rPr>
        <w:t>Remember that the purpose of Catholic athletics programs is the physical and spiritual development of each student-athlete, and to have fun and enjoy athletic activities.</w:t>
      </w:r>
    </w:p>
    <w:p w14:paraId="48170BA0" w14:textId="77777777" w:rsidR="007666D7" w:rsidRPr="007666D7" w:rsidRDefault="007666D7" w:rsidP="007666D7">
      <w:pPr>
        <w:tabs>
          <w:tab w:val="clear" w:pos="360"/>
        </w:tabs>
        <w:spacing w:after="160" w:line="259" w:lineRule="auto"/>
        <w:contextualSpacing w:val="0"/>
        <w:rPr>
          <w:b/>
        </w:rPr>
      </w:pPr>
    </w:p>
    <w:p w14:paraId="1288E8B0" w14:textId="77777777" w:rsidR="007666D7" w:rsidRPr="007666D7" w:rsidRDefault="007666D7" w:rsidP="007666D7">
      <w:pPr>
        <w:ind w:left="0"/>
        <w:rPr>
          <w:sz w:val="21"/>
          <w:szCs w:val="21"/>
        </w:rPr>
      </w:pP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rPr>
        <w:tab/>
      </w:r>
      <w:r w:rsidRPr="007666D7">
        <w:rPr>
          <w:sz w:val="21"/>
          <w:szCs w:val="21"/>
        </w:rPr>
        <w:tab/>
      </w:r>
      <w:r w:rsidRPr="007666D7">
        <w:rPr>
          <w:sz w:val="21"/>
          <w:szCs w:val="21"/>
          <w:u w:val="single"/>
        </w:rPr>
        <w:tab/>
      </w:r>
      <w:r w:rsidRPr="007666D7">
        <w:rPr>
          <w:sz w:val="21"/>
          <w:szCs w:val="21"/>
          <w:u w:val="single"/>
        </w:rPr>
        <w:tab/>
      </w:r>
      <w:r w:rsidRPr="007666D7">
        <w:rPr>
          <w:sz w:val="21"/>
          <w:szCs w:val="21"/>
          <w:u w:val="single"/>
        </w:rPr>
        <w:tab/>
      </w:r>
    </w:p>
    <w:p w14:paraId="29536B86" w14:textId="3559B14C" w:rsidR="007666D7" w:rsidRPr="007666D7" w:rsidRDefault="007666D7" w:rsidP="007666D7">
      <w:pPr>
        <w:ind w:left="0"/>
        <w:rPr>
          <w:sz w:val="21"/>
          <w:szCs w:val="21"/>
        </w:rPr>
      </w:pPr>
      <w:r>
        <w:rPr>
          <w:sz w:val="21"/>
          <w:szCs w:val="21"/>
        </w:rPr>
        <w:t>Signature of Student-Athlete</w:t>
      </w:r>
      <w:r w:rsidRPr="007666D7">
        <w:rPr>
          <w:sz w:val="21"/>
          <w:szCs w:val="21"/>
        </w:rPr>
        <w:tab/>
      </w:r>
      <w:r w:rsidRPr="007666D7">
        <w:rPr>
          <w:sz w:val="21"/>
          <w:szCs w:val="21"/>
        </w:rPr>
        <w:tab/>
      </w:r>
      <w:r w:rsidRPr="007666D7">
        <w:rPr>
          <w:sz w:val="21"/>
          <w:szCs w:val="21"/>
        </w:rPr>
        <w:tab/>
      </w:r>
      <w:r w:rsidRPr="007666D7">
        <w:rPr>
          <w:sz w:val="21"/>
          <w:szCs w:val="21"/>
        </w:rPr>
        <w:tab/>
        <w:t>Date</w:t>
      </w:r>
    </w:p>
    <w:p w14:paraId="0050C761" w14:textId="77777777" w:rsidR="007666D7" w:rsidRPr="007666D7" w:rsidRDefault="007666D7" w:rsidP="007666D7">
      <w:pPr>
        <w:ind w:left="0"/>
        <w:rPr>
          <w:sz w:val="21"/>
          <w:szCs w:val="21"/>
        </w:rPr>
      </w:pPr>
    </w:p>
    <w:p w14:paraId="35FD8398" w14:textId="77777777" w:rsidR="007666D7" w:rsidRPr="007666D7" w:rsidRDefault="007666D7" w:rsidP="007666D7">
      <w:pPr>
        <w:ind w:left="0"/>
        <w:rPr>
          <w:sz w:val="21"/>
          <w:szCs w:val="21"/>
        </w:rPr>
      </w:pP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rPr>
        <w:tab/>
      </w:r>
      <w:r w:rsidRPr="007666D7">
        <w:rPr>
          <w:sz w:val="21"/>
          <w:szCs w:val="21"/>
        </w:rPr>
        <w:tab/>
      </w:r>
    </w:p>
    <w:p w14:paraId="59AE3044" w14:textId="00F277AC" w:rsidR="007666D7" w:rsidRPr="007666D7" w:rsidRDefault="007666D7" w:rsidP="007666D7">
      <w:pPr>
        <w:ind w:left="0"/>
        <w:rPr>
          <w:sz w:val="21"/>
          <w:szCs w:val="21"/>
        </w:rPr>
      </w:pPr>
      <w:r>
        <w:rPr>
          <w:sz w:val="21"/>
          <w:szCs w:val="21"/>
        </w:rPr>
        <w:t>Printed Name of Student-Athlete</w:t>
      </w:r>
    </w:p>
    <w:p w14:paraId="0A7E84F6" w14:textId="77777777" w:rsidR="007666D7" w:rsidRPr="007666D7" w:rsidRDefault="007666D7" w:rsidP="007666D7">
      <w:pPr>
        <w:ind w:left="0"/>
        <w:rPr>
          <w:sz w:val="21"/>
          <w:szCs w:val="21"/>
          <w:u w:val="single"/>
        </w:rPr>
      </w:pPr>
    </w:p>
    <w:p w14:paraId="32BF8631" w14:textId="77777777" w:rsidR="007666D7" w:rsidRPr="007666D7" w:rsidRDefault="007666D7" w:rsidP="007666D7">
      <w:pPr>
        <w:ind w:left="0"/>
        <w:rPr>
          <w:sz w:val="21"/>
          <w:szCs w:val="21"/>
          <w:u w:val="single"/>
        </w:rPr>
      </w:pP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rPr>
        <w:tab/>
      </w:r>
      <w:r w:rsidRPr="007666D7">
        <w:rPr>
          <w:sz w:val="21"/>
          <w:szCs w:val="21"/>
        </w:rPr>
        <w:tab/>
      </w:r>
      <w:r w:rsidRPr="007666D7">
        <w:rPr>
          <w:sz w:val="21"/>
          <w:szCs w:val="21"/>
          <w:u w:val="single"/>
        </w:rPr>
        <w:tab/>
      </w:r>
      <w:r w:rsidRPr="007666D7">
        <w:rPr>
          <w:sz w:val="21"/>
          <w:szCs w:val="21"/>
          <w:u w:val="single"/>
        </w:rPr>
        <w:tab/>
      </w:r>
      <w:r w:rsidRPr="007666D7">
        <w:rPr>
          <w:sz w:val="21"/>
          <w:szCs w:val="21"/>
          <w:u w:val="single"/>
        </w:rPr>
        <w:tab/>
      </w:r>
    </w:p>
    <w:p w14:paraId="788BE1CF" w14:textId="1036F24C" w:rsidR="007666D7" w:rsidRPr="007666D7" w:rsidRDefault="007666D7" w:rsidP="007666D7">
      <w:pPr>
        <w:ind w:left="0"/>
        <w:rPr>
          <w:sz w:val="21"/>
          <w:szCs w:val="21"/>
        </w:rPr>
      </w:pPr>
      <w:r>
        <w:rPr>
          <w:sz w:val="21"/>
          <w:szCs w:val="21"/>
        </w:rPr>
        <w:t xml:space="preserve">Signature of </w:t>
      </w:r>
      <w:r w:rsidRPr="007666D7">
        <w:rPr>
          <w:sz w:val="21"/>
          <w:szCs w:val="21"/>
        </w:rPr>
        <w:t>Parent/Guardian</w:t>
      </w:r>
      <w:r>
        <w:rPr>
          <w:sz w:val="21"/>
          <w:szCs w:val="21"/>
        </w:rPr>
        <w:tab/>
      </w:r>
      <w:r w:rsidRPr="007666D7">
        <w:rPr>
          <w:sz w:val="21"/>
          <w:szCs w:val="21"/>
        </w:rPr>
        <w:tab/>
      </w:r>
      <w:r w:rsidRPr="007666D7">
        <w:rPr>
          <w:sz w:val="21"/>
          <w:szCs w:val="21"/>
        </w:rPr>
        <w:tab/>
      </w:r>
      <w:r w:rsidRPr="007666D7">
        <w:rPr>
          <w:sz w:val="21"/>
          <w:szCs w:val="21"/>
        </w:rPr>
        <w:tab/>
        <w:t>Date</w:t>
      </w:r>
    </w:p>
    <w:p w14:paraId="2962C480" w14:textId="77777777" w:rsidR="007666D7" w:rsidRPr="007666D7" w:rsidRDefault="007666D7" w:rsidP="007666D7">
      <w:pPr>
        <w:ind w:left="0"/>
        <w:rPr>
          <w:sz w:val="21"/>
          <w:szCs w:val="21"/>
        </w:rPr>
      </w:pPr>
    </w:p>
    <w:p w14:paraId="4D19378B" w14:textId="77777777" w:rsidR="007666D7" w:rsidRPr="007666D7" w:rsidRDefault="007666D7" w:rsidP="007666D7">
      <w:pPr>
        <w:ind w:left="0"/>
        <w:rPr>
          <w:sz w:val="21"/>
          <w:szCs w:val="21"/>
        </w:rPr>
      </w:pP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rPr>
        <w:tab/>
      </w:r>
      <w:r w:rsidRPr="007666D7">
        <w:rPr>
          <w:sz w:val="21"/>
          <w:szCs w:val="21"/>
        </w:rPr>
        <w:tab/>
      </w:r>
    </w:p>
    <w:p w14:paraId="371DBA78" w14:textId="487BD100" w:rsidR="008568C4" w:rsidRDefault="007666D7" w:rsidP="007666D7">
      <w:pPr>
        <w:tabs>
          <w:tab w:val="clear" w:pos="360"/>
        </w:tabs>
        <w:spacing w:after="160" w:line="259" w:lineRule="auto"/>
        <w:ind w:left="0"/>
        <w:contextualSpacing w:val="0"/>
        <w:rPr>
          <w:b/>
        </w:rPr>
      </w:pPr>
      <w:r>
        <w:rPr>
          <w:sz w:val="21"/>
          <w:szCs w:val="21"/>
        </w:rPr>
        <w:t>Printed Name of</w:t>
      </w:r>
      <w:r w:rsidRPr="007666D7">
        <w:rPr>
          <w:sz w:val="21"/>
          <w:szCs w:val="21"/>
        </w:rPr>
        <w:t xml:space="preserve"> Parent/Guardian</w:t>
      </w:r>
      <w:r>
        <w:rPr>
          <w:sz w:val="21"/>
          <w:szCs w:val="21"/>
        </w:rPr>
        <w:tab/>
      </w:r>
      <w:r w:rsidR="008568C4">
        <w:br w:type="page"/>
      </w:r>
    </w:p>
    <w:p w14:paraId="3D367E67" w14:textId="58CF6842" w:rsidR="00C802CA" w:rsidRDefault="00C802CA" w:rsidP="008D5B97">
      <w:pPr>
        <w:pStyle w:val="Heading1"/>
      </w:pPr>
      <w:bookmarkStart w:id="171" w:name="_Appendix_E:_SPONSHORSHIP"/>
      <w:bookmarkStart w:id="172" w:name="_Toc204751577"/>
      <w:bookmarkEnd w:id="171"/>
      <w:r>
        <w:lastRenderedPageBreak/>
        <w:t xml:space="preserve">Appendix E: </w:t>
      </w:r>
      <w:r w:rsidR="00A77D55">
        <w:t>TEAM SPONSORSHIP REQUIREMENTS</w:t>
      </w:r>
      <w:bookmarkEnd w:id="172"/>
    </w:p>
    <w:p w14:paraId="2F408A27" w14:textId="77777777" w:rsidR="00C802CA" w:rsidRDefault="00C802CA" w:rsidP="00C802CA">
      <w:pPr>
        <w:jc w:val="both"/>
      </w:pPr>
    </w:p>
    <w:p w14:paraId="5A00D090" w14:textId="26B37DF5" w:rsidR="00C802CA" w:rsidRDefault="00C802CA" w:rsidP="00C802CA">
      <w:pPr>
        <w:tabs>
          <w:tab w:val="clear" w:pos="360"/>
        </w:tabs>
        <w:spacing w:after="160" w:line="259" w:lineRule="auto"/>
        <w:ind w:left="0"/>
        <w:contextualSpacing w:val="0"/>
      </w:pPr>
      <w:r>
        <w:t>All organizations wishing to sponsor an athletic team must commit to the following:</w:t>
      </w:r>
    </w:p>
    <w:p w14:paraId="4DE05D6F" w14:textId="077A655E" w:rsidR="00C802CA" w:rsidRDefault="00C802CA" w:rsidP="00C802CA">
      <w:pPr>
        <w:pStyle w:val="ListParagraph"/>
        <w:numPr>
          <w:ilvl w:val="0"/>
          <w:numId w:val="56"/>
        </w:numPr>
        <w:tabs>
          <w:tab w:val="clear" w:pos="360"/>
        </w:tabs>
        <w:spacing w:after="160" w:line="259" w:lineRule="auto"/>
        <w:contextualSpacing w:val="0"/>
      </w:pPr>
      <w:r>
        <w:t>Support the mission of Catholic education in the Archdiocese of Miami and all affiliate schools</w:t>
      </w:r>
    </w:p>
    <w:p w14:paraId="03DCF67F" w14:textId="29E7A9B0" w:rsidR="00C802CA" w:rsidRDefault="00C802CA" w:rsidP="00C802CA">
      <w:pPr>
        <w:pStyle w:val="ListParagraph"/>
        <w:numPr>
          <w:ilvl w:val="0"/>
          <w:numId w:val="56"/>
        </w:numPr>
        <w:tabs>
          <w:tab w:val="clear" w:pos="360"/>
        </w:tabs>
        <w:spacing w:after="160" w:line="259" w:lineRule="auto"/>
        <w:contextualSpacing w:val="0"/>
      </w:pPr>
      <w:r>
        <w:t>Support the teachings of the Catholic Church</w:t>
      </w:r>
    </w:p>
    <w:p w14:paraId="5D521C23" w14:textId="34324BDD" w:rsidR="00C802CA" w:rsidRDefault="00C802CA" w:rsidP="00C802CA">
      <w:pPr>
        <w:pStyle w:val="ListParagraph"/>
        <w:numPr>
          <w:ilvl w:val="0"/>
          <w:numId w:val="56"/>
        </w:numPr>
        <w:tabs>
          <w:tab w:val="clear" w:pos="360"/>
        </w:tabs>
        <w:spacing w:after="160" w:line="259" w:lineRule="auto"/>
        <w:contextualSpacing w:val="0"/>
      </w:pPr>
      <w:r>
        <w:t>Support developmentally-appropriate interscholastic athletic programs that prioritize the physical and spiritual development of student-athletes above competition.</w:t>
      </w:r>
    </w:p>
    <w:p w14:paraId="4ED400C1" w14:textId="45807010" w:rsidR="00C802CA" w:rsidRDefault="00C802CA" w:rsidP="00C802CA">
      <w:pPr>
        <w:pStyle w:val="ListParagraph"/>
        <w:numPr>
          <w:ilvl w:val="0"/>
          <w:numId w:val="56"/>
        </w:numPr>
        <w:tabs>
          <w:tab w:val="clear" w:pos="360"/>
        </w:tabs>
        <w:spacing w:after="160" w:line="259" w:lineRule="auto"/>
        <w:contextualSpacing w:val="0"/>
      </w:pPr>
      <w:r>
        <w:t>Not represent or sell any goods or service that promote values that conflict with the Catholic Church. This includes (but is not limited to) organizations that sell or distribute alcohol, tobacco products, illegal or hazardous substances, or firearms; or who otherwise promote violence, illicit behavior, or denigration of specific groups</w:t>
      </w:r>
    </w:p>
    <w:p w14:paraId="1C8EB567" w14:textId="70723515" w:rsidR="00C802CA" w:rsidRDefault="00C802CA" w:rsidP="00C802CA">
      <w:pPr>
        <w:pStyle w:val="ListParagraph"/>
        <w:numPr>
          <w:ilvl w:val="0"/>
          <w:numId w:val="56"/>
        </w:numPr>
        <w:tabs>
          <w:tab w:val="clear" w:pos="360"/>
        </w:tabs>
        <w:spacing w:after="160" w:line="259" w:lineRule="auto"/>
        <w:contextualSpacing w:val="0"/>
      </w:pPr>
      <w:r>
        <w:t>Not represent any political party, candidate, elected official, lobbying group, or Political Action Committee (PAC).</w:t>
      </w:r>
    </w:p>
    <w:p w14:paraId="506D4107" w14:textId="3F8D50F0" w:rsidR="00C802CA" w:rsidRDefault="00C802CA" w:rsidP="00C802CA">
      <w:pPr>
        <w:tabs>
          <w:tab w:val="clear" w:pos="360"/>
        </w:tabs>
        <w:spacing w:after="160" w:line="259" w:lineRule="auto"/>
        <w:ind w:left="0"/>
        <w:contextualSpacing w:val="0"/>
        <w:rPr>
          <w:i/>
          <w:iCs/>
        </w:rPr>
      </w:pPr>
      <w:r>
        <w:rPr>
          <w:i/>
          <w:iCs/>
        </w:rPr>
        <w:t>Organizations wishing to sponsor teams must sign a Sponsorship Agreement. This agreement requires approval from the Superintendent of Schools (or delegate) and school principal.</w:t>
      </w:r>
    </w:p>
    <w:p w14:paraId="60E87BD1" w14:textId="2AEF9AD3" w:rsidR="00C802CA" w:rsidRPr="00C802CA" w:rsidRDefault="00C802CA" w:rsidP="00C802CA">
      <w:pPr>
        <w:tabs>
          <w:tab w:val="clear" w:pos="360"/>
        </w:tabs>
        <w:spacing w:after="160" w:line="259" w:lineRule="auto"/>
        <w:ind w:left="0"/>
        <w:contextualSpacing w:val="0"/>
      </w:pPr>
      <w:r>
        <w:t>This agreement shall stipulate the specific terms of the sponsorship, which may include (but not limited to) the following: Public Address announcements during the game, printing of the organization’s name on uniforms, printing of the organization on the program, display of banners in the athletic area.</w:t>
      </w:r>
    </w:p>
    <w:p w14:paraId="44D17D11" w14:textId="77777777" w:rsidR="00B44BB4" w:rsidRDefault="00B44BB4">
      <w:pPr>
        <w:tabs>
          <w:tab w:val="clear" w:pos="360"/>
        </w:tabs>
        <w:spacing w:after="160" w:line="259" w:lineRule="auto"/>
        <w:ind w:left="0"/>
        <w:contextualSpacing w:val="0"/>
        <w:rPr>
          <w:b/>
        </w:rPr>
      </w:pPr>
      <w:r>
        <w:br w:type="page"/>
      </w:r>
    </w:p>
    <w:p w14:paraId="737CCAEB" w14:textId="4FB3EE80" w:rsidR="005719C3" w:rsidRDefault="005719C3" w:rsidP="008D5B97">
      <w:pPr>
        <w:pStyle w:val="Heading1"/>
      </w:pPr>
      <w:bookmarkStart w:id="173" w:name="_Appendix_F:_GRIEVANCE"/>
      <w:bookmarkStart w:id="174" w:name="_Toc204751578"/>
      <w:bookmarkEnd w:id="173"/>
      <w:r>
        <w:lastRenderedPageBreak/>
        <w:t xml:space="preserve">Appendix </w:t>
      </w:r>
      <w:r w:rsidR="001A6BFD">
        <w:t>F</w:t>
      </w:r>
      <w:r>
        <w:t>: GRIEVANCE FORM</w:t>
      </w:r>
      <w:bookmarkEnd w:id="174"/>
    </w:p>
    <w:p w14:paraId="15818798" w14:textId="77777777" w:rsidR="005719C3" w:rsidRDefault="005719C3" w:rsidP="005719C3">
      <w:pPr>
        <w:jc w:val="both"/>
      </w:pPr>
    </w:p>
    <w:p w14:paraId="4A55F657" w14:textId="34F7499E" w:rsidR="005719C3" w:rsidRDefault="005719C3" w:rsidP="005719C3">
      <w:pPr>
        <w:tabs>
          <w:tab w:val="clear" w:pos="360"/>
        </w:tabs>
        <w:ind w:left="0"/>
        <w:jc w:val="center"/>
      </w:pPr>
      <w:r>
        <w:t>[SCHOOL LETTERHEAD]</w:t>
      </w:r>
    </w:p>
    <w:p w14:paraId="42891AE9" w14:textId="77777777" w:rsidR="005719C3" w:rsidRDefault="005719C3" w:rsidP="005719C3">
      <w:pPr>
        <w:jc w:val="both"/>
      </w:pPr>
    </w:p>
    <w:p w14:paraId="1B4635C1" w14:textId="77777777" w:rsidR="005719C3" w:rsidRDefault="005719C3" w:rsidP="005719C3">
      <w:pPr>
        <w:rPr>
          <w:rFonts w:ascii="Arial" w:eastAsia="Arial" w:hAnsi="Arial" w:cs="Arial"/>
          <w:b/>
          <w:sz w:val="20"/>
          <w:szCs w:val="20"/>
        </w:rPr>
      </w:pPr>
      <w:r>
        <w:rPr>
          <w:rFonts w:ascii="Arial" w:eastAsia="Arial" w:hAnsi="Arial" w:cs="Arial"/>
          <w:b/>
          <w:sz w:val="20"/>
          <w:szCs w:val="20"/>
        </w:rPr>
        <w:t>APPENDIX #6: GRIEVANCE FORM</w:t>
      </w:r>
    </w:p>
    <w:p w14:paraId="6F88FCFC" w14:textId="77777777" w:rsidR="005719C3" w:rsidRPr="005719C3" w:rsidRDefault="005719C3" w:rsidP="005719C3">
      <w:pPr>
        <w:jc w:val="center"/>
        <w:rPr>
          <w:rFonts w:eastAsia="Arial"/>
          <w:b/>
          <w:sz w:val="22"/>
          <w:szCs w:val="22"/>
        </w:rPr>
      </w:pPr>
    </w:p>
    <w:p w14:paraId="755E4183" w14:textId="77777777" w:rsidR="005719C3" w:rsidRDefault="005719C3" w:rsidP="005719C3">
      <w:pPr>
        <w:spacing w:after="240"/>
        <w:rPr>
          <w:rFonts w:eastAsia="Arial"/>
          <w:sz w:val="22"/>
          <w:szCs w:val="22"/>
        </w:rPr>
      </w:pPr>
      <w:r w:rsidRPr="005719C3">
        <w:rPr>
          <w:rFonts w:eastAsia="Arial"/>
          <w:sz w:val="22"/>
          <w:szCs w:val="22"/>
        </w:rPr>
        <w:t>Date: _____/____/____ (Must be filed within 5 school days of the event)</w:t>
      </w:r>
    </w:p>
    <w:p w14:paraId="41D87A88" w14:textId="77777777" w:rsidR="005719C3" w:rsidRPr="005719C3" w:rsidRDefault="005719C3" w:rsidP="005719C3">
      <w:pPr>
        <w:spacing w:after="240"/>
        <w:rPr>
          <w:rFonts w:eastAsia="Arial"/>
          <w:sz w:val="22"/>
          <w:szCs w:val="22"/>
        </w:rPr>
      </w:pPr>
    </w:p>
    <w:p w14:paraId="3C042312" w14:textId="77777777" w:rsidR="005719C3" w:rsidRDefault="005719C3" w:rsidP="005719C3">
      <w:pPr>
        <w:spacing w:after="240"/>
        <w:rPr>
          <w:rFonts w:eastAsia="Arial"/>
          <w:sz w:val="22"/>
          <w:szCs w:val="22"/>
        </w:rPr>
      </w:pPr>
      <w:r w:rsidRPr="005719C3">
        <w:rPr>
          <w:rFonts w:eastAsia="Arial"/>
          <w:sz w:val="22"/>
          <w:szCs w:val="22"/>
        </w:rPr>
        <w:t>Name of person filing grievance: _______________________________________</w:t>
      </w:r>
    </w:p>
    <w:p w14:paraId="1EB31C8F" w14:textId="77777777" w:rsidR="005719C3" w:rsidRPr="005719C3" w:rsidRDefault="005719C3" w:rsidP="005719C3">
      <w:pPr>
        <w:spacing w:after="240"/>
        <w:rPr>
          <w:rFonts w:eastAsia="Arial"/>
          <w:sz w:val="22"/>
          <w:szCs w:val="22"/>
        </w:rPr>
      </w:pPr>
    </w:p>
    <w:p w14:paraId="05C23359" w14:textId="77777777" w:rsidR="005719C3" w:rsidRDefault="005719C3" w:rsidP="005719C3">
      <w:pPr>
        <w:spacing w:after="240"/>
        <w:rPr>
          <w:rFonts w:eastAsia="Arial"/>
          <w:sz w:val="22"/>
          <w:szCs w:val="22"/>
        </w:rPr>
      </w:pPr>
      <w:r w:rsidRPr="005719C3">
        <w:rPr>
          <w:rFonts w:eastAsia="Arial"/>
          <w:sz w:val="22"/>
          <w:szCs w:val="22"/>
        </w:rPr>
        <w:t>Position: ___________________________________________________________</w:t>
      </w:r>
    </w:p>
    <w:p w14:paraId="61309980" w14:textId="77777777" w:rsidR="005719C3" w:rsidRPr="005719C3" w:rsidRDefault="005719C3" w:rsidP="005719C3">
      <w:pPr>
        <w:spacing w:after="240"/>
        <w:rPr>
          <w:rFonts w:eastAsia="Arial"/>
          <w:sz w:val="22"/>
          <w:szCs w:val="22"/>
        </w:rPr>
      </w:pPr>
    </w:p>
    <w:p w14:paraId="06388D97" w14:textId="77777777" w:rsidR="005719C3" w:rsidRDefault="005719C3" w:rsidP="005719C3">
      <w:pPr>
        <w:spacing w:after="240"/>
        <w:rPr>
          <w:rFonts w:eastAsia="Arial"/>
          <w:sz w:val="22"/>
          <w:szCs w:val="22"/>
        </w:rPr>
      </w:pPr>
      <w:r w:rsidRPr="005719C3">
        <w:rPr>
          <w:rFonts w:eastAsia="Arial"/>
          <w:sz w:val="22"/>
          <w:szCs w:val="22"/>
        </w:rPr>
        <w:t>School Name: _______________________________________________________</w:t>
      </w:r>
    </w:p>
    <w:p w14:paraId="21EF80D3" w14:textId="77777777" w:rsidR="005719C3" w:rsidRPr="005719C3" w:rsidRDefault="005719C3" w:rsidP="005719C3">
      <w:pPr>
        <w:spacing w:after="240"/>
        <w:rPr>
          <w:rFonts w:eastAsia="Arial"/>
          <w:sz w:val="22"/>
          <w:szCs w:val="22"/>
        </w:rPr>
      </w:pPr>
    </w:p>
    <w:p w14:paraId="429C8C6F" w14:textId="77777777" w:rsidR="005719C3" w:rsidRDefault="005719C3" w:rsidP="005719C3">
      <w:pPr>
        <w:spacing w:after="240"/>
        <w:rPr>
          <w:rFonts w:eastAsia="Arial"/>
          <w:sz w:val="22"/>
          <w:szCs w:val="22"/>
        </w:rPr>
      </w:pPr>
      <w:r w:rsidRPr="005719C3">
        <w:rPr>
          <w:rFonts w:eastAsia="Arial"/>
          <w:sz w:val="22"/>
          <w:szCs w:val="22"/>
        </w:rPr>
        <w:t>Sport: __________________________________ Level: Primary JV Varsity</w:t>
      </w:r>
    </w:p>
    <w:p w14:paraId="640F1027" w14:textId="77777777" w:rsidR="005719C3" w:rsidRPr="005719C3" w:rsidRDefault="005719C3" w:rsidP="005719C3">
      <w:pPr>
        <w:spacing w:after="240"/>
        <w:rPr>
          <w:rFonts w:eastAsia="Arial"/>
          <w:sz w:val="22"/>
          <w:szCs w:val="22"/>
        </w:rPr>
      </w:pPr>
    </w:p>
    <w:p w14:paraId="0AC4491B" w14:textId="77777777" w:rsidR="005719C3" w:rsidRDefault="005719C3" w:rsidP="005719C3">
      <w:pPr>
        <w:spacing w:after="240"/>
        <w:rPr>
          <w:rFonts w:eastAsia="Arial"/>
          <w:sz w:val="22"/>
          <w:szCs w:val="22"/>
        </w:rPr>
      </w:pPr>
      <w:r w:rsidRPr="005719C3">
        <w:rPr>
          <w:rFonts w:eastAsia="Arial"/>
          <w:sz w:val="22"/>
          <w:szCs w:val="22"/>
        </w:rPr>
        <w:t>Date of Event: _____/_____/_____</w:t>
      </w:r>
    </w:p>
    <w:p w14:paraId="73EDD259" w14:textId="77777777" w:rsidR="005719C3" w:rsidRPr="005719C3" w:rsidRDefault="005719C3" w:rsidP="005719C3">
      <w:pPr>
        <w:spacing w:after="240"/>
        <w:rPr>
          <w:rFonts w:eastAsia="Arial"/>
          <w:sz w:val="22"/>
          <w:szCs w:val="22"/>
        </w:rPr>
      </w:pPr>
    </w:p>
    <w:p w14:paraId="27354EED" w14:textId="77777777" w:rsidR="005719C3" w:rsidRDefault="005719C3" w:rsidP="005719C3">
      <w:pPr>
        <w:spacing w:after="240"/>
        <w:rPr>
          <w:rFonts w:eastAsia="Arial"/>
          <w:sz w:val="22"/>
          <w:szCs w:val="22"/>
        </w:rPr>
      </w:pPr>
      <w:r w:rsidRPr="005719C3">
        <w:rPr>
          <w:rFonts w:eastAsia="Arial"/>
          <w:sz w:val="22"/>
          <w:szCs w:val="22"/>
        </w:rPr>
        <w:t>Location of Event: ____________________________________________________</w:t>
      </w:r>
    </w:p>
    <w:p w14:paraId="6F687B9F" w14:textId="77777777" w:rsidR="005719C3" w:rsidRPr="005719C3" w:rsidRDefault="005719C3" w:rsidP="005719C3">
      <w:pPr>
        <w:spacing w:after="240"/>
        <w:rPr>
          <w:rFonts w:eastAsia="Arial"/>
          <w:sz w:val="22"/>
          <w:szCs w:val="22"/>
        </w:rPr>
      </w:pPr>
    </w:p>
    <w:p w14:paraId="4321A3D4" w14:textId="77777777" w:rsidR="005719C3" w:rsidRPr="005719C3" w:rsidRDefault="005719C3" w:rsidP="005719C3">
      <w:pPr>
        <w:spacing w:after="240"/>
        <w:rPr>
          <w:rFonts w:eastAsia="Arial"/>
          <w:sz w:val="22"/>
          <w:szCs w:val="22"/>
        </w:rPr>
      </w:pPr>
      <w:r w:rsidRPr="005719C3">
        <w:rPr>
          <w:rFonts w:eastAsia="Arial"/>
          <w:sz w:val="22"/>
          <w:szCs w:val="22"/>
        </w:rPr>
        <w:t>Grievance is about (circle one)</w:t>
      </w:r>
    </w:p>
    <w:p w14:paraId="7C96CBA9" w14:textId="77777777" w:rsidR="005719C3" w:rsidRDefault="005719C3" w:rsidP="005719C3">
      <w:pPr>
        <w:spacing w:after="240"/>
        <w:rPr>
          <w:rFonts w:eastAsia="Arial"/>
          <w:sz w:val="22"/>
          <w:szCs w:val="22"/>
        </w:rPr>
      </w:pPr>
      <w:r w:rsidRPr="005719C3">
        <w:rPr>
          <w:rFonts w:eastAsia="Arial"/>
          <w:sz w:val="22"/>
          <w:szCs w:val="22"/>
        </w:rPr>
        <w:t xml:space="preserve">Coach </w:t>
      </w:r>
      <w:r w:rsidRPr="005719C3">
        <w:rPr>
          <w:rFonts w:eastAsia="Arial"/>
          <w:sz w:val="22"/>
          <w:szCs w:val="22"/>
        </w:rPr>
        <w:tab/>
        <w:t xml:space="preserve">Spectator </w:t>
      </w:r>
      <w:r w:rsidRPr="005719C3">
        <w:rPr>
          <w:rFonts w:eastAsia="Arial"/>
          <w:sz w:val="22"/>
          <w:szCs w:val="22"/>
        </w:rPr>
        <w:tab/>
        <w:t xml:space="preserve">Umpire/Referee </w:t>
      </w:r>
      <w:r w:rsidRPr="005719C3">
        <w:rPr>
          <w:rFonts w:eastAsia="Arial"/>
          <w:sz w:val="22"/>
          <w:szCs w:val="22"/>
        </w:rPr>
        <w:tab/>
        <w:t>Team Member</w:t>
      </w:r>
    </w:p>
    <w:p w14:paraId="0EB85250" w14:textId="77777777" w:rsidR="005719C3" w:rsidRPr="005719C3" w:rsidRDefault="005719C3" w:rsidP="005719C3">
      <w:pPr>
        <w:spacing w:after="240"/>
        <w:rPr>
          <w:rFonts w:eastAsia="Arial"/>
          <w:sz w:val="22"/>
          <w:szCs w:val="22"/>
        </w:rPr>
      </w:pPr>
    </w:p>
    <w:p w14:paraId="401015D2" w14:textId="77777777" w:rsidR="005719C3" w:rsidRPr="005719C3" w:rsidRDefault="005719C3" w:rsidP="005719C3">
      <w:pPr>
        <w:spacing w:after="240"/>
        <w:rPr>
          <w:rFonts w:eastAsia="Arial"/>
          <w:sz w:val="22"/>
          <w:szCs w:val="22"/>
        </w:rPr>
      </w:pPr>
      <w:r w:rsidRPr="005719C3">
        <w:rPr>
          <w:rFonts w:eastAsia="Arial"/>
          <w:sz w:val="22"/>
          <w:szCs w:val="22"/>
        </w:rPr>
        <w:t>If spectator is circled, was it a:</w:t>
      </w:r>
    </w:p>
    <w:p w14:paraId="4421E3D8" w14:textId="2687F9A7" w:rsidR="005719C3" w:rsidRDefault="005719C3" w:rsidP="005719C3">
      <w:pPr>
        <w:spacing w:after="240"/>
        <w:rPr>
          <w:rFonts w:eastAsia="Arial"/>
          <w:sz w:val="22"/>
          <w:szCs w:val="22"/>
        </w:rPr>
      </w:pPr>
      <w:r w:rsidRPr="005719C3">
        <w:rPr>
          <w:rFonts w:eastAsia="Arial"/>
          <w:sz w:val="22"/>
          <w:szCs w:val="22"/>
        </w:rPr>
        <w:t>Student</w:t>
      </w:r>
      <w:r w:rsidRPr="005719C3">
        <w:rPr>
          <w:rFonts w:eastAsia="Arial"/>
          <w:sz w:val="22"/>
          <w:szCs w:val="22"/>
        </w:rPr>
        <w:tab/>
        <w:t xml:space="preserve"> Faculty/Staff Member</w:t>
      </w:r>
      <w:r w:rsidRPr="005719C3">
        <w:rPr>
          <w:rFonts w:eastAsia="Arial"/>
          <w:sz w:val="22"/>
          <w:szCs w:val="22"/>
        </w:rPr>
        <w:tab/>
      </w:r>
      <w:r>
        <w:rPr>
          <w:rFonts w:eastAsia="Arial"/>
          <w:sz w:val="22"/>
          <w:szCs w:val="22"/>
        </w:rPr>
        <w:tab/>
      </w:r>
      <w:r w:rsidRPr="005719C3">
        <w:rPr>
          <w:rFonts w:eastAsia="Arial"/>
          <w:sz w:val="22"/>
          <w:szCs w:val="22"/>
        </w:rPr>
        <w:t xml:space="preserve"> Parent </w:t>
      </w:r>
      <w:r w:rsidRPr="005719C3">
        <w:rPr>
          <w:rFonts w:eastAsia="Arial"/>
          <w:sz w:val="22"/>
          <w:szCs w:val="22"/>
        </w:rPr>
        <w:tab/>
      </w:r>
      <w:r>
        <w:rPr>
          <w:rFonts w:eastAsia="Arial"/>
          <w:sz w:val="22"/>
          <w:szCs w:val="22"/>
        </w:rPr>
        <w:tab/>
      </w:r>
      <w:r>
        <w:rPr>
          <w:rFonts w:eastAsia="Arial"/>
          <w:sz w:val="22"/>
          <w:szCs w:val="22"/>
        </w:rPr>
        <w:tab/>
      </w:r>
      <w:r w:rsidRPr="005719C3">
        <w:rPr>
          <w:rFonts w:eastAsia="Arial"/>
          <w:sz w:val="22"/>
          <w:szCs w:val="22"/>
        </w:rPr>
        <w:t>Unknown</w:t>
      </w:r>
    </w:p>
    <w:p w14:paraId="357CFF0E" w14:textId="77777777" w:rsidR="005719C3" w:rsidRPr="005719C3" w:rsidRDefault="005719C3" w:rsidP="005719C3">
      <w:pPr>
        <w:spacing w:after="240"/>
        <w:rPr>
          <w:rFonts w:eastAsia="Arial"/>
          <w:sz w:val="22"/>
          <w:szCs w:val="22"/>
        </w:rPr>
      </w:pPr>
    </w:p>
    <w:p w14:paraId="632EA50A" w14:textId="578D86AF" w:rsidR="005719C3" w:rsidRPr="005719C3" w:rsidRDefault="005719C3" w:rsidP="005719C3">
      <w:pPr>
        <w:spacing w:after="240"/>
        <w:rPr>
          <w:rFonts w:eastAsia="Arial"/>
          <w:sz w:val="22"/>
          <w:szCs w:val="22"/>
        </w:rPr>
      </w:pPr>
      <w:r w:rsidRPr="005719C3">
        <w:rPr>
          <w:rFonts w:eastAsia="Arial"/>
          <w:sz w:val="22"/>
          <w:szCs w:val="22"/>
        </w:rPr>
        <w:t xml:space="preserve">Describe the incident in detail. Include names if known. </w:t>
      </w:r>
      <w:r w:rsidR="00CF5353">
        <w:rPr>
          <w:rFonts w:eastAsia="Arial"/>
          <w:sz w:val="22"/>
          <w:szCs w:val="22"/>
        </w:rPr>
        <w:t>Attach additional pages if necessary:</w:t>
      </w:r>
    </w:p>
    <w:p w14:paraId="0F7E6D18" w14:textId="77777777" w:rsidR="005719C3" w:rsidRPr="005719C3" w:rsidRDefault="005719C3" w:rsidP="005719C3">
      <w:pPr>
        <w:rPr>
          <w:rFonts w:eastAsia="Arial"/>
          <w:b/>
          <w:sz w:val="22"/>
          <w:szCs w:val="22"/>
        </w:rPr>
      </w:pPr>
      <w:r w:rsidRPr="005719C3">
        <w:rPr>
          <w:rFonts w:eastAsia="Arial"/>
          <w:b/>
          <w:sz w:val="22"/>
          <w:szCs w:val="22"/>
        </w:rPr>
        <w:t>________________________________________________________________________</w:t>
      </w:r>
    </w:p>
    <w:p w14:paraId="002BD9E2" w14:textId="77777777" w:rsidR="005719C3" w:rsidRPr="005719C3" w:rsidRDefault="005719C3" w:rsidP="005719C3">
      <w:pPr>
        <w:rPr>
          <w:rFonts w:eastAsia="Arial"/>
          <w:b/>
          <w:sz w:val="22"/>
          <w:szCs w:val="22"/>
        </w:rPr>
      </w:pPr>
      <w:r w:rsidRPr="005719C3">
        <w:rPr>
          <w:rFonts w:eastAsia="Arial"/>
          <w:b/>
          <w:sz w:val="22"/>
          <w:szCs w:val="22"/>
        </w:rPr>
        <w:t>________________________________________________________________________</w:t>
      </w:r>
    </w:p>
    <w:p w14:paraId="2D52745E" w14:textId="77777777" w:rsidR="005719C3" w:rsidRPr="005719C3" w:rsidRDefault="005719C3" w:rsidP="005719C3">
      <w:pPr>
        <w:rPr>
          <w:rFonts w:eastAsia="Arial"/>
          <w:b/>
          <w:sz w:val="22"/>
          <w:szCs w:val="22"/>
        </w:rPr>
      </w:pPr>
      <w:r w:rsidRPr="005719C3">
        <w:rPr>
          <w:rFonts w:eastAsia="Arial"/>
          <w:b/>
          <w:sz w:val="22"/>
          <w:szCs w:val="22"/>
        </w:rPr>
        <w:t>________________________________________________________________________</w:t>
      </w:r>
    </w:p>
    <w:p w14:paraId="4F46F5A4" w14:textId="77777777" w:rsidR="005719C3" w:rsidRDefault="005719C3" w:rsidP="005719C3">
      <w:pPr>
        <w:rPr>
          <w:rFonts w:eastAsia="Arial"/>
          <w:b/>
          <w:sz w:val="22"/>
          <w:szCs w:val="22"/>
        </w:rPr>
      </w:pPr>
      <w:r w:rsidRPr="005719C3">
        <w:rPr>
          <w:rFonts w:eastAsia="Arial"/>
          <w:b/>
          <w:sz w:val="22"/>
          <w:szCs w:val="22"/>
        </w:rPr>
        <w:t>________________________________________________________________________</w:t>
      </w:r>
    </w:p>
    <w:p w14:paraId="253D61D6" w14:textId="77777777" w:rsidR="00CF5353" w:rsidRDefault="00CF5353" w:rsidP="00CF5353">
      <w:pPr>
        <w:rPr>
          <w:rFonts w:eastAsia="Arial"/>
          <w:b/>
          <w:sz w:val="22"/>
          <w:szCs w:val="22"/>
        </w:rPr>
      </w:pPr>
      <w:r w:rsidRPr="005719C3">
        <w:rPr>
          <w:rFonts w:eastAsia="Arial"/>
          <w:b/>
          <w:sz w:val="22"/>
          <w:szCs w:val="22"/>
        </w:rPr>
        <w:t>________________________________________________________________________</w:t>
      </w:r>
    </w:p>
    <w:p w14:paraId="5CD71587" w14:textId="77777777" w:rsidR="00CF5353" w:rsidRPr="005719C3" w:rsidRDefault="00CF5353" w:rsidP="00CF5353">
      <w:pPr>
        <w:rPr>
          <w:rFonts w:eastAsia="Arial"/>
          <w:b/>
          <w:sz w:val="22"/>
          <w:szCs w:val="22"/>
        </w:rPr>
      </w:pPr>
      <w:r w:rsidRPr="005719C3">
        <w:rPr>
          <w:rFonts w:eastAsia="Arial"/>
          <w:b/>
          <w:sz w:val="22"/>
          <w:szCs w:val="22"/>
        </w:rPr>
        <w:t>________________________________________________________________________</w:t>
      </w:r>
    </w:p>
    <w:p w14:paraId="0FA384DC" w14:textId="77777777" w:rsidR="005719C3" w:rsidRDefault="005719C3" w:rsidP="005719C3">
      <w:pPr>
        <w:rPr>
          <w:rFonts w:eastAsia="Arial"/>
          <w:sz w:val="22"/>
          <w:szCs w:val="22"/>
        </w:rPr>
      </w:pPr>
    </w:p>
    <w:p w14:paraId="5229D122" w14:textId="77777777" w:rsidR="00CF5353" w:rsidRDefault="00CF5353" w:rsidP="005719C3">
      <w:pPr>
        <w:rPr>
          <w:rFonts w:eastAsia="Arial"/>
          <w:sz w:val="22"/>
          <w:szCs w:val="22"/>
        </w:rPr>
      </w:pPr>
    </w:p>
    <w:p w14:paraId="36A9CFD6" w14:textId="42DF67F2" w:rsidR="005719C3" w:rsidRDefault="005719C3" w:rsidP="005719C3">
      <w:pPr>
        <w:rPr>
          <w:rFonts w:eastAsia="Arial"/>
          <w:sz w:val="22"/>
          <w:szCs w:val="22"/>
        </w:rPr>
      </w:pPr>
      <w:r w:rsidRPr="005719C3">
        <w:rPr>
          <w:rFonts w:eastAsia="Arial"/>
          <w:sz w:val="22"/>
          <w:szCs w:val="22"/>
        </w:rPr>
        <w:t>Signature: _________________________________________</w:t>
      </w:r>
    </w:p>
    <w:p w14:paraId="3917CE3F" w14:textId="77777777" w:rsidR="005719C3" w:rsidRPr="005719C3" w:rsidRDefault="005719C3" w:rsidP="005719C3">
      <w:pPr>
        <w:rPr>
          <w:rFonts w:eastAsia="Arial"/>
          <w:sz w:val="22"/>
          <w:szCs w:val="22"/>
        </w:rPr>
      </w:pPr>
    </w:p>
    <w:p w14:paraId="2B972554" w14:textId="77777777" w:rsidR="005719C3" w:rsidRPr="005719C3" w:rsidRDefault="005719C3" w:rsidP="005719C3">
      <w:pPr>
        <w:rPr>
          <w:rFonts w:eastAsia="Arial"/>
          <w:sz w:val="22"/>
          <w:szCs w:val="22"/>
        </w:rPr>
      </w:pPr>
      <w:r w:rsidRPr="005719C3">
        <w:rPr>
          <w:rFonts w:eastAsia="Arial"/>
          <w:sz w:val="22"/>
          <w:szCs w:val="22"/>
        </w:rPr>
        <w:t>This form MUST be signed by the school principal and the Athletic Director.</w:t>
      </w:r>
    </w:p>
    <w:p w14:paraId="607FC029" w14:textId="77777777" w:rsidR="005719C3" w:rsidRDefault="005719C3" w:rsidP="005719C3">
      <w:pPr>
        <w:rPr>
          <w:rFonts w:eastAsia="Arial"/>
          <w:sz w:val="22"/>
          <w:szCs w:val="22"/>
        </w:rPr>
      </w:pPr>
      <w:r w:rsidRPr="005719C3">
        <w:rPr>
          <w:rFonts w:eastAsia="Arial"/>
          <w:sz w:val="22"/>
          <w:szCs w:val="22"/>
        </w:rPr>
        <w:t>Grievances without these signatures will be returned to the sender.</w:t>
      </w:r>
    </w:p>
    <w:p w14:paraId="589009BD" w14:textId="77777777" w:rsidR="005719C3" w:rsidRPr="005719C3" w:rsidRDefault="005719C3" w:rsidP="005719C3">
      <w:pPr>
        <w:rPr>
          <w:rFonts w:eastAsia="Arial"/>
          <w:sz w:val="22"/>
          <w:szCs w:val="22"/>
        </w:rPr>
      </w:pPr>
    </w:p>
    <w:p w14:paraId="1FFBCB06" w14:textId="77777777" w:rsidR="005719C3" w:rsidRDefault="005719C3" w:rsidP="005719C3">
      <w:pPr>
        <w:rPr>
          <w:rFonts w:eastAsia="Arial"/>
          <w:sz w:val="22"/>
          <w:szCs w:val="22"/>
        </w:rPr>
      </w:pPr>
      <w:r w:rsidRPr="005719C3">
        <w:rPr>
          <w:rFonts w:eastAsia="Arial"/>
          <w:sz w:val="22"/>
          <w:szCs w:val="22"/>
        </w:rPr>
        <w:t>Principal: _________________________________________Date: ____/____/____</w:t>
      </w:r>
    </w:p>
    <w:p w14:paraId="1995932A" w14:textId="77777777" w:rsidR="005719C3" w:rsidRPr="005719C3" w:rsidRDefault="005719C3" w:rsidP="005719C3">
      <w:pPr>
        <w:rPr>
          <w:rFonts w:eastAsia="Arial"/>
          <w:sz w:val="22"/>
          <w:szCs w:val="22"/>
        </w:rPr>
      </w:pPr>
    </w:p>
    <w:p w14:paraId="7FE7316F" w14:textId="19A86EC3" w:rsidR="005719C3" w:rsidRDefault="005719C3" w:rsidP="005719C3">
      <w:pPr>
        <w:tabs>
          <w:tab w:val="clear" w:pos="360"/>
        </w:tabs>
        <w:spacing w:after="160" w:line="259" w:lineRule="auto"/>
        <w:ind w:left="0" w:firstLine="360"/>
        <w:contextualSpacing w:val="0"/>
        <w:rPr>
          <w:b/>
        </w:rPr>
      </w:pPr>
      <w:r w:rsidRPr="005719C3">
        <w:rPr>
          <w:rFonts w:eastAsia="Arial"/>
          <w:sz w:val="22"/>
          <w:szCs w:val="22"/>
        </w:rPr>
        <w:t>Athletic Director: ____________________________________________ Date:____/____/____</w:t>
      </w:r>
      <w:r>
        <w:br w:type="page"/>
      </w:r>
    </w:p>
    <w:p w14:paraId="1EB17391" w14:textId="4B8D75FA" w:rsidR="001A6BFD" w:rsidRDefault="001A6BFD" w:rsidP="008D5B97">
      <w:pPr>
        <w:pStyle w:val="Heading1"/>
      </w:pPr>
      <w:bookmarkStart w:id="175" w:name="_Appendix_G:_GRIEVANCE"/>
      <w:bookmarkStart w:id="176" w:name="_Toc204751579"/>
      <w:bookmarkEnd w:id="175"/>
      <w:r>
        <w:lastRenderedPageBreak/>
        <w:t>Appendix G: GRIEVANCE RESPONSE FORM</w:t>
      </w:r>
      <w:bookmarkEnd w:id="176"/>
    </w:p>
    <w:p w14:paraId="18AB3574" w14:textId="77777777" w:rsidR="001A6BFD" w:rsidRDefault="001A6BFD" w:rsidP="001A6BFD">
      <w:pPr>
        <w:jc w:val="both"/>
      </w:pPr>
    </w:p>
    <w:p w14:paraId="3B0C2806" w14:textId="77777777" w:rsidR="001A6BFD" w:rsidRDefault="001A6BFD" w:rsidP="001A6BFD">
      <w:pPr>
        <w:rPr>
          <w:rFonts w:eastAsia="Arial"/>
          <w:i/>
          <w:iCs/>
          <w:sz w:val="22"/>
          <w:szCs w:val="22"/>
        </w:rPr>
      </w:pPr>
      <w:r w:rsidRPr="00F63B1C">
        <w:rPr>
          <w:rFonts w:eastAsia="Arial"/>
          <w:i/>
          <w:iCs/>
          <w:sz w:val="22"/>
          <w:szCs w:val="22"/>
        </w:rPr>
        <w:t>A response by the principal or athletic director is required within 5 school days of receipt of a grievance.</w:t>
      </w:r>
    </w:p>
    <w:p w14:paraId="54C8A9CD" w14:textId="77777777" w:rsidR="00F63B1C" w:rsidRDefault="00F63B1C" w:rsidP="001A6BFD">
      <w:pPr>
        <w:rPr>
          <w:rFonts w:eastAsia="Arial"/>
          <w:i/>
          <w:iCs/>
          <w:sz w:val="22"/>
          <w:szCs w:val="22"/>
        </w:rPr>
      </w:pPr>
    </w:p>
    <w:p w14:paraId="65BFA18D" w14:textId="288BD5D5" w:rsidR="00F63B1C" w:rsidRPr="00F63B1C" w:rsidRDefault="00F63B1C" w:rsidP="00F63B1C">
      <w:pPr>
        <w:jc w:val="center"/>
        <w:rPr>
          <w:rFonts w:eastAsia="Arial"/>
          <w:sz w:val="22"/>
          <w:szCs w:val="22"/>
        </w:rPr>
      </w:pPr>
      <w:r>
        <w:rPr>
          <w:rFonts w:eastAsia="Arial"/>
          <w:sz w:val="22"/>
          <w:szCs w:val="22"/>
        </w:rPr>
        <w:t>[SCHOOL LETERHEAD]</w:t>
      </w:r>
    </w:p>
    <w:p w14:paraId="5C6843BF" w14:textId="77777777" w:rsidR="001A6BFD" w:rsidRPr="00F63B1C" w:rsidRDefault="001A6BFD" w:rsidP="001A6BFD">
      <w:pPr>
        <w:rPr>
          <w:rFonts w:eastAsia="Arial"/>
          <w:sz w:val="22"/>
          <w:szCs w:val="22"/>
        </w:rPr>
      </w:pPr>
    </w:p>
    <w:p w14:paraId="26FBE0DD" w14:textId="77777777" w:rsidR="001A6BFD" w:rsidRDefault="001A6BFD" w:rsidP="001A6BFD">
      <w:pPr>
        <w:rPr>
          <w:rFonts w:eastAsia="Arial"/>
          <w:sz w:val="22"/>
          <w:szCs w:val="22"/>
        </w:rPr>
      </w:pPr>
      <w:r w:rsidRPr="00F63B1C">
        <w:rPr>
          <w:rFonts w:eastAsia="Arial"/>
          <w:sz w:val="22"/>
          <w:szCs w:val="22"/>
        </w:rPr>
        <w:t>Date: ____/_____/_____</w:t>
      </w:r>
    </w:p>
    <w:p w14:paraId="20B1F15A" w14:textId="77777777" w:rsidR="00F63B1C" w:rsidRPr="00F63B1C" w:rsidRDefault="00F63B1C" w:rsidP="001A6BFD">
      <w:pPr>
        <w:rPr>
          <w:rFonts w:eastAsia="Arial"/>
          <w:sz w:val="22"/>
          <w:szCs w:val="22"/>
        </w:rPr>
      </w:pPr>
    </w:p>
    <w:p w14:paraId="27EE3609" w14:textId="77777777" w:rsidR="001A6BFD" w:rsidRDefault="001A6BFD" w:rsidP="001A6BFD">
      <w:pPr>
        <w:rPr>
          <w:rFonts w:eastAsia="Arial"/>
          <w:sz w:val="22"/>
          <w:szCs w:val="22"/>
        </w:rPr>
      </w:pPr>
      <w:r w:rsidRPr="00F63B1C">
        <w:rPr>
          <w:rFonts w:eastAsia="Arial"/>
          <w:sz w:val="22"/>
          <w:szCs w:val="22"/>
        </w:rPr>
        <w:t>Name: _________________________________________</w:t>
      </w:r>
    </w:p>
    <w:p w14:paraId="4B535C53" w14:textId="77777777" w:rsidR="00F63B1C" w:rsidRPr="00F63B1C" w:rsidRDefault="00F63B1C" w:rsidP="001A6BFD">
      <w:pPr>
        <w:rPr>
          <w:rFonts w:eastAsia="Arial"/>
          <w:sz w:val="22"/>
          <w:szCs w:val="22"/>
        </w:rPr>
      </w:pPr>
    </w:p>
    <w:p w14:paraId="789BB023" w14:textId="77777777" w:rsidR="001A6BFD" w:rsidRDefault="001A6BFD" w:rsidP="001A6BFD">
      <w:pPr>
        <w:rPr>
          <w:rFonts w:eastAsia="Arial"/>
          <w:sz w:val="22"/>
          <w:szCs w:val="22"/>
        </w:rPr>
      </w:pPr>
      <w:r w:rsidRPr="00F63B1C">
        <w:rPr>
          <w:rFonts w:eastAsia="Arial"/>
          <w:sz w:val="22"/>
          <w:szCs w:val="22"/>
        </w:rPr>
        <w:t>Position: ______________________________________</w:t>
      </w:r>
    </w:p>
    <w:p w14:paraId="79CBC41F" w14:textId="77777777" w:rsidR="00F63B1C" w:rsidRPr="00F63B1C" w:rsidRDefault="00F63B1C" w:rsidP="001A6BFD">
      <w:pPr>
        <w:rPr>
          <w:rFonts w:eastAsia="Arial"/>
          <w:sz w:val="22"/>
          <w:szCs w:val="22"/>
        </w:rPr>
      </w:pPr>
    </w:p>
    <w:p w14:paraId="07C129C0" w14:textId="77777777" w:rsidR="001A6BFD" w:rsidRDefault="001A6BFD" w:rsidP="001A6BFD">
      <w:pPr>
        <w:rPr>
          <w:rFonts w:eastAsia="Arial"/>
          <w:sz w:val="22"/>
          <w:szCs w:val="22"/>
        </w:rPr>
      </w:pPr>
      <w:r w:rsidRPr="00F63B1C">
        <w:rPr>
          <w:rFonts w:eastAsia="Arial"/>
          <w:sz w:val="22"/>
          <w:szCs w:val="22"/>
        </w:rPr>
        <w:t>School: ______________________________________</w:t>
      </w:r>
    </w:p>
    <w:p w14:paraId="0EDBDB4B" w14:textId="77777777" w:rsidR="00F63B1C" w:rsidRPr="00F63B1C" w:rsidRDefault="00F63B1C" w:rsidP="001A6BFD">
      <w:pPr>
        <w:rPr>
          <w:rFonts w:eastAsia="Arial"/>
          <w:sz w:val="22"/>
          <w:szCs w:val="22"/>
        </w:rPr>
      </w:pPr>
    </w:p>
    <w:p w14:paraId="186B681E" w14:textId="77777777" w:rsidR="001A6BFD" w:rsidRDefault="001A6BFD" w:rsidP="001A6BFD">
      <w:pPr>
        <w:rPr>
          <w:rFonts w:eastAsia="Arial"/>
          <w:sz w:val="22"/>
          <w:szCs w:val="22"/>
        </w:rPr>
      </w:pPr>
      <w:r w:rsidRPr="00F63B1C">
        <w:rPr>
          <w:rFonts w:eastAsia="Arial"/>
          <w:sz w:val="22"/>
          <w:szCs w:val="22"/>
        </w:rPr>
        <w:t>Response to grievance: Please be as detailed as possible, citing names when known. Also, describe any disciplinary actions that resulted from this grievance, if any. Use the reverse side of this form if more space is needed.</w:t>
      </w:r>
    </w:p>
    <w:p w14:paraId="10BC49FF" w14:textId="77777777" w:rsidR="00B21BC9" w:rsidRDefault="00B21BC9" w:rsidP="001A6BFD">
      <w:pPr>
        <w:rPr>
          <w:rFonts w:eastAsia="Arial"/>
          <w:sz w:val="22"/>
          <w:szCs w:val="22"/>
        </w:rPr>
      </w:pPr>
    </w:p>
    <w:p w14:paraId="78F68F20" w14:textId="22ADC8D0" w:rsidR="00B21BC9" w:rsidRPr="00F63B1C" w:rsidRDefault="00B21BC9" w:rsidP="001A6BFD">
      <w:pPr>
        <w:rPr>
          <w:rFonts w:eastAsia="Arial"/>
          <w:sz w:val="22"/>
          <w:szCs w:val="22"/>
        </w:rPr>
      </w:pPr>
      <w:r>
        <w:rPr>
          <w:rFonts w:eastAsia="Arial"/>
          <w:i/>
          <w:iCs/>
          <w:sz w:val="22"/>
          <w:szCs w:val="22"/>
        </w:rPr>
        <w:t xml:space="preserve">ATTACH ANY SUPPORTING DOCUMENTATION such as written testimonials, interview notes, </w:t>
      </w:r>
      <w:r w:rsidR="000D23B9">
        <w:rPr>
          <w:rFonts w:eastAsia="Arial"/>
          <w:i/>
          <w:iCs/>
          <w:sz w:val="22"/>
          <w:szCs w:val="22"/>
        </w:rPr>
        <w:t xml:space="preserve">email correspondence, </w:t>
      </w:r>
      <w:r>
        <w:rPr>
          <w:rFonts w:eastAsia="Arial"/>
          <w:i/>
          <w:iCs/>
          <w:sz w:val="22"/>
          <w:szCs w:val="22"/>
        </w:rPr>
        <w:t>recordings, etc.</w:t>
      </w:r>
    </w:p>
    <w:p w14:paraId="6B8617AB"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1246F3FC"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470ABD93"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02177EA2"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5A61B23D"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70FFC080"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1E88E663"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04FB2F6C"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3356F257" w14:textId="77777777" w:rsidR="001A6BFD"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5BD2B95F" w14:textId="77777777" w:rsidR="005701FD" w:rsidRDefault="005701FD" w:rsidP="001A6BFD">
      <w:pPr>
        <w:rPr>
          <w:rFonts w:eastAsia="Arial"/>
          <w:sz w:val="22"/>
          <w:szCs w:val="22"/>
        </w:rPr>
      </w:pPr>
    </w:p>
    <w:p w14:paraId="2685FFE1" w14:textId="77777777" w:rsidR="005701FD" w:rsidRPr="00F63B1C" w:rsidRDefault="005701FD" w:rsidP="001A6BFD">
      <w:pPr>
        <w:rPr>
          <w:rFonts w:eastAsia="Arial"/>
          <w:sz w:val="22"/>
          <w:szCs w:val="22"/>
        </w:rPr>
      </w:pPr>
    </w:p>
    <w:p w14:paraId="299BBE9C" w14:textId="77777777" w:rsidR="001A6BFD" w:rsidRPr="00F63B1C" w:rsidRDefault="001A6BFD" w:rsidP="001A6BFD">
      <w:pPr>
        <w:rPr>
          <w:rFonts w:eastAsia="Arial"/>
          <w:sz w:val="22"/>
          <w:szCs w:val="22"/>
        </w:rPr>
      </w:pPr>
      <w:r w:rsidRPr="00F63B1C">
        <w:rPr>
          <w:rFonts w:eastAsia="Arial"/>
          <w:sz w:val="22"/>
          <w:szCs w:val="22"/>
        </w:rPr>
        <w:t>Principal’s Signature: ______________________________________________________</w:t>
      </w:r>
    </w:p>
    <w:p w14:paraId="56EC39B1" w14:textId="77777777" w:rsidR="001A6BFD" w:rsidRDefault="001A6BFD" w:rsidP="001A6BFD">
      <w:pPr>
        <w:rPr>
          <w:rFonts w:eastAsia="Arial"/>
          <w:sz w:val="22"/>
          <w:szCs w:val="22"/>
        </w:rPr>
      </w:pPr>
      <w:r w:rsidRPr="00F63B1C">
        <w:rPr>
          <w:rFonts w:eastAsia="Arial"/>
          <w:sz w:val="22"/>
          <w:szCs w:val="22"/>
        </w:rPr>
        <w:t>Date: ____/____/____</w:t>
      </w:r>
    </w:p>
    <w:p w14:paraId="2576D1E1" w14:textId="77777777" w:rsidR="005701FD" w:rsidRPr="00F63B1C" w:rsidRDefault="005701FD" w:rsidP="001A6BFD">
      <w:pPr>
        <w:rPr>
          <w:rFonts w:eastAsia="Arial"/>
          <w:sz w:val="22"/>
          <w:szCs w:val="22"/>
        </w:rPr>
      </w:pPr>
    </w:p>
    <w:p w14:paraId="3F6E1F08" w14:textId="77777777" w:rsidR="001A6BFD" w:rsidRPr="00F63B1C" w:rsidRDefault="001A6BFD" w:rsidP="001A6BFD">
      <w:pPr>
        <w:rPr>
          <w:rFonts w:eastAsia="Arial"/>
          <w:sz w:val="22"/>
          <w:szCs w:val="22"/>
        </w:rPr>
      </w:pPr>
      <w:r w:rsidRPr="00F63B1C">
        <w:rPr>
          <w:rFonts w:eastAsia="Arial"/>
          <w:sz w:val="22"/>
          <w:szCs w:val="22"/>
        </w:rPr>
        <w:t>Athletic Director’s Signature: _________________________________________________</w:t>
      </w:r>
    </w:p>
    <w:p w14:paraId="7EA946AD" w14:textId="77777777" w:rsidR="001A6BFD" w:rsidRDefault="001A6BFD" w:rsidP="001A6BFD">
      <w:pPr>
        <w:rPr>
          <w:rFonts w:eastAsia="Arial"/>
          <w:sz w:val="22"/>
          <w:szCs w:val="22"/>
        </w:rPr>
      </w:pPr>
      <w:r w:rsidRPr="00F63B1C">
        <w:rPr>
          <w:rFonts w:eastAsia="Arial"/>
          <w:sz w:val="22"/>
          <w:szCs w:val="22"/>
        </w:rPr>
        <w:t>Date: ____/____/____</w:t>
      </w:r>
    </w:p>
    <w:p w14:paraId="6481523D" w14:textId="77777777" w:rsidR="00B21BC9" w:rsidRDefault="00B21BC9" w:rsidP="001A6BFD">
      <w:pPr>
        <w:rPr>
          <w:rFonts w:eastAsia="Arial"/>
          <w:sz w:val="22"/>
          <w:szCs w:val="22"/>
        </w:rPr>
      </w:pPr>
    </w:p>
    <w:p w14:paraId="14C392E8" w14:textId="7A06AEAA" w:rsidR="00B21BC9" w:rsidRPr="00B21BC9" w:rsidRDefault="00B44BB4">
      <w:pPr>
        <w:tabs>
          <w:tab w:val="clear" w:pos="360"/>
        </w:tabs>
        <w:spacing w:after="160" w:line="259" w:lineRule="auto"/>
        <w:ind w:left="0"/>
        <w:contextualSpacing w:val="0"/>
      </w:pPr>
      <w:r>
        <w:br w:type="page"/>
      </w:r>
    </w:p>
    <w:p w14:paraId="3197F9E5" w14:textId="79C3F7F6" w:rsidR="00B44BB4" w:rsidRDefault="00B44BB4" w:rsidP="008D5B97">
      <w:pPr>
        <w:pStyle w:val="Heading1"/>
      </w:pPr>
      <w:bookmarkStart w:id="177" w:name="_Appendix_H:_REFUND"/>
      <w:bookmarkStart w:id="178" w:name="_Toc204751580"/>
      <w:bookmarkEnd w:id="177"/>
      <w:r>
        <w:lastRenderedPageBreak/>
        <w:t>Appendix H: REFUND REQUEST FORM</w:t>
      </w:r>
      <w:bookmarkEnd w:id="178"/>
    </w:p>
    <w:p w14:paraId="2E5AA37B" w14:textId="77777777" w:rsidR="00B44BB4" w:rsidRDefault="00B44BB4" w:rsidP="00B44BB4">
      <w:pPr>
        <w:jc w:val="both"/>
      </w:pPr>
    </w:p>
    <w:p w14:paraId="107E8F6D" w14:textId="77777777" w:rsidR="00B44BB4" w:rsidRPr="00B44BB4" w:rsidRDefault="00B44BB4" w:rsidP="00B44BB4">
      <w:pPr>
        <w:rPr>
          <w:rFonts w:eastAsia="Arial"/>
        </w:rPr>
      </w:pPr>
      <w:r w:rsidRPr="00B44BB4">
        <w:rPr>
          <w:rFonts w:eastAsia="Arial"/>
        </w:rPr>
        <w:t>School: _______________________________________________________</w:t>
      </w:r>
    </w:p>
    <w:p w14:paraId="6251134D" w14:textId="77777777" w:rsidR="00B44BB4" w:rsidRPr="00B44BB4" w:rsidRDefault="00B44BB4" w:rsidP="00B44BB4">
      <w:pPr>
        <w:rPr>
          <w:rFonts w:eastAsia="Arial"/>
        </w:rPr>
      </w:pPr>
      <w:r w:rsidRPr="00B44BB4">
        <w:rPr>
          <w:rFonts w:eastAsia="Arial"/>
        </w:rPr>
        <w:t>Date: __________________</w:t>
      </w:r>
    </w:p>
    <w:p w14:paraId="5B5E4E7B" w14:textId="77777777" w:rsidR="00B44BB4" w:rsidRPr="00B44BB4" w:rsidRDefault="00B44BB4" w:rsidP="00B44BB4">
      <w:pPr>
        <w:rPr>
          <w:rFonts w:eastAsia="Arial"/>
        </w:rPr>
      </w:pPr>
    </w:p>
    <w:p w14:paraId="4BF5B8E6" w14:textId="77777777" w:rsidR="00B44BB4" w:rsidRPr="00B44BB4" w:rsidRDefault="00B44BB4" w:rsidP="00B44BB4">
      <w:pPr>
        <w:rPr>
          <w:rFonts w:eastAsia="Arial"/>
        </w:rPr>
      </w:pPr>
      <w:r w:rsidRPr="00B44BB4">
        <w:rPr>
          <w:rFonts w:eastAsia="Arial"/>
        </w:rPr>
        <w:t>The CAL provides that: “Monies may be returned if notice is given, in writing, three weeks in advance of the first scheduled league game for each individual sport.” (Article lll, Section C)</w:t>
      </w:r>
    </w:p>
    <w:p w14:paraId="2CC31ED5" w14:textId="77777777" w:rsidR="00B44BB4" w:rsidRPr="00B44BB4" w:rsidRDefault="00B44BB4" w:rsidP="00B44BB4">
      <w:pPr>
        <w:rPr>
          <w:rFonts w:eastAsia="Arial"/>
        </w:rPr>
      </w:pPr>
    </w:p>
    <w:p w14:paraId="54828B99" w14:textId="77777777" w:rsidR="00B44BB4" w:rsidRDefault="00B44BB4" w:rsidP="00B44BB4">
      <w:pPr>
        <w:rPr>
          <w:rFonts w:eastAsia="Arial"/>
        </w:rPr>
      </w:pPr>
      <w:r w:rsidRPr="00B44BB4">
        <w:rPr>
          <w:rFonts w:eastAsia="Arial"/>
        </w:rPr>
        <w:t>Please check the sport(s) for which you are requesting a refund.</w:t>
      </w:r>
    </w:p>
    <w:p w14:paraId="408ADBDE" w14:textId="77777777" w:rsidR="00B44BB4" w:rsidRPr="00B44BB4" w:rsidRDefault="00B44BB4" w:rsidP="00B44BB4">
      <w:pPr>
        <w:rPr>
          <w:rFonts w:eastAsia="Arial"/>
        </w:rPr>
      </w:pPr>
    </w:p>
    <w:p w14:paraId="2F324B98" w14:textId="77777777" w:rsidR="00B44BB4" w:rsidRPr="00B44BB4" w:rsidRDefault="00B44BB4" w:rsidP="00B44BB4">
      <w:pPr>
        <w:rPr>
          <w:rFonts w:eastAsia="Arial"/>
          <w:b/>
        </w:rPr>
      </w:pPr>
      <w:r w:rsidRPr="00B44BB4">
        <w:rPr>
          <w:rFonts w:eastAsia="Arial"/>
          <w:b/>
        </w:rPr>
        <w:t xml:space="preserve">GIRL’S SPORTS </w:t>
      </w:r>
      <w:r w:rsidRPr="00B44BB4">
        <w:rPr>
          <w:rFonts w:eastAsia="Arial"/>
          <w:b/>
        </w:rPr>
        <w:tab/>
      </w:r>
      <w:r w:rsidRPr="00B44BB4">
        <w:rPr>
          <w:rFonts w:eastAsia="Arial"/>
          <w:b/>
        </w:rPr>
        <w:tab/>
      </w:r>
      <w:r w:rsidRPr="00B44BB4">
        <w:rPr>
          <w:rFonts w:eastAsia="Arial"/>
          <w:b/>
        </w:rPr>
        <w:tab/>
      </w:r>
      <w:r w:rsidRPr="00B44BB4">
        <w:rPr>
          <w:rFonts w:eastAsia="Arial"/>
          <w:b/>
        </w:rPr>
        <w:tab/>
        <w:t>BOY’S SPORTS</w:t>
      </w:r>
    </w:p>
    <w:p w14:paraId="378AC5FC" w14:textId="77777777" w:rsidR="00B44BB4" w:rsidRPr="00B44BB4" w:rsidRDefault="00B44BB4" w:rsidP="00B44BB4">
      <w:pPr>
        <w:rPr>
          <w:rFonts w:eastAsia="Arial"/>
        </w:rPr>
      </w:pPr>
      <w:r w:rsidRPr="00B44BB4">
        <w:rPr>
          <w:rFonts w:eastAsia="Arial"/>
        </w:rPr>
        <w:t xml:space="preserve">_____Basketball JV </w:t>
      </w:r>
      <w:r w:rsidRPr="00B44BB4">
        <w:rPr>
          <w:rFonts w:eastAsia="Arial"/>
        </w:rPr>
        <w:tab/>
      </w:r>
      <w:r w:rsidRPr="00B44BB4">
        <w:rPr>
          <w:rFonts w:eastAsia="Arial"/>
        </w:rPr>
        <w:tab/>
      </w:r>
      <w:r w:rsidRPr="00B44BB4">
        <w:rPr>
          <w:rFonts w:eastAsia="Arial"/>
        </w:rPr>
        <w:tab/>
      </w:r>
      <w:r w:rsidRPr="00B44BB4">
        <w:rPr>
          <w:rFonts w:eastAsia="Arial"/>
        </w:rPr>
        <w:tab/>
        <w:t>_____Basketball JV</w:t>
      </w:r>
    </w:p>
    <w:p w14:paraId="61DA1E20" w14:textId="6675528C" w:rsidR="00B44BB4" w:rsidRPr="00B44BB4" w:rsidRDefault="00B44BB4" w:rsidP="00B44BB4">
      <w:pPr>
        <w:rPr>
          <w:rFonts w:eastAsia="Arial"/>
        </w:rPr>
      </w:pPr>
      <w:r w:rsidRPr="00B44BB4">
        <w:rPr>
          <w:rFonts w:eastAsia="Arial"/>
        </w:rPr>
        <w:t xml:space="preserve">_____Basketball Varsity </w:t>
      </w:r>
      <w:r w:rsidRPr="00B44BB4">
        <w:rPr>
          <w:rFonts w:eastAsia="Arial"/>
        </w:rPr>
        <w:tab/>
      </w:r>
      <w:r w:rsidRPr="00B44BB4">
        <w:rPr>
          <w:rFonts w:eastAsia="Arial"/>
        </w:rPr>
        <w:tab/>
      </w:r>
      <w:r w:rsidRPr="00B44BB4">
        <w:rPr>
          <w:rFonts w:eastAsia="Arial"/>
        </w:rPr>
        <w:tab/>
      </w:r>
      <w:r>
        <w:rPr>
          <w:rFonts w:eastAsia="Arial"/>
        </w:rPr>
        <w:tab/>
      </w:r>
      <w:r w:rsidRPr="00B44BB4">
        <w:rPr>
          <w:rFonts w:eastAsia="Arial"/>
        </w:rPr>
        <w:t>_____Basketball Varsity</w:t>
      </w:r>
    </w:p>
    <w:p w14:paraId="07C299B4" w14:textId="77777777" w:rsidR="00B44BB4" w:rsidRPr="00B44BB4" w:rsidRDefault="00B44BB4" w:rsidP="00B44BB4">
      <w:pPr>
        <w:rPr>
          <w:rFonts w:eastAsia="Arial"/>
        </w:rPr>
      </w:pPr>
      <w:r w:rsidRPr="00B44BB4">
        <w:rPr>
          <w:rFonts w:eastAsia="Arial"/>
        </w:rPr>
        <w:t xml:space="preserve">_____Softball </w:t>
      </w:r>
      <w:r w:rsidRPr="00B44BB4">
        <w:rPr>
          <w:rFonts w:eastAsia="Arial"/>
        </w:rPr>
        <w:tab/>
      </w:r>
      <w:r w:rsidRPr="00B44BB4">
        <w:rPr>
          <w:rFonts w:eastAsia="Arial"/>
        </w:rPr>
        <w:tab/>
      </w:r>
      <w:r w:rsidRPr="00B44BB4">
        <w:rPr>
          <w:rFonts w:eastAsia="Arial"/>
        </w:rPr>
        <w:tab/>
      </w:r>
      <w:r w:rsidRPr="00B44BB4">
        <w:rPr>
          <w:rFonts w:eastAsia="Arial"/>
        </w:rPr>
        <w:tab/>
      </w:r>
      <w:r w:rsidRPr="00B44BB4">
        <w:rPr>
          <w:rFonts w:eastAsia="Arial"/>
        </w:rPr>
        <w:tab/>
        <w:t>_____Baseball</w:t>
      </w:r>
    </w:p>
    <w:p w14:paraId="4F8F4D54" w14:textId="77777777" w:rsidR="00B44BB4" w:rsidRPr="00B44BB4" w:rsidRDefault="00B44BB4" w:rsidP="00B44BB4">
      <w:pPr>
        <w:rPr>
          <w:rFonts w:eastAsia="Arial"/>
        </w:rPr>
      </w:pPr>
      <w:r w:rsidRPr="00B44BB4">
        <w:rPr>
          <w:rFonts w:eastAsia="Arial"/>
        </w:rPr>
        <w:t>_____Volleyball JV</w:t>
      </w:r>
      <w:r w:rsidRPr="00B44BB4">
        <w:rPr>
          <w:rFonts w:eastAsia="Arial"/>
        </w:rPr>
        <w:tab/>
      </w:r>
      <w:r w:rsidRPr="00B44BB4">
        <w:rPr>
          <w:rFonts w:eastAsia="Arial"/>
        </w:rPr>
        <w:tab/>
      </w:r>
      <w:r w:rsidRPr="00B44BB4">
        <w:rPr>
          <w:rFonts w:eastAsia="Arial"/>
        </w:rPr>
        <w:tab/>
      </w:r>
      <w:r w:rsidRPr="00B44BB4">
        <w:rPr>
          <w:rFonts w:eastAsia="Arial"/>
        </w:rPr>
        <w:tab/>
        <w:t xml:space="preserve"> _____Volleyball JV</w:t>
      </w:r>
    </w:p>
    <w:p w14:paraId="47967F89" w14:textId="77777777" w:rsidR="00B44BB4" w:rsidRPr="00B44BB4" w:rsidRDefault="00B44BB4" w:rsidP="00B44BB4">
      <w:pPr>
        <w:rPr>
          <w:rFonts w:eastAsia="Arial"/>
        </w:rPr>
      </w:pPr>
      <w:r w:rsidRPr="00B44BB4">
        <w:rPr>
          <w:rFonts w:eastAsia="Arial"/>
        </w:rPr>
        <w:t>_____Volleyball Varsity</w:t>
      </w:r>
      <w:r w:rsidRPr="00B44BB4">
        <w:rPr>
          <w:rFonts w:eastAsia="Arial"/>
        </w:rPr>
        <w:tab/>
      </w:r>
      <w:r w:rsidRPr="00B44BB4">
        <w:rPr>
          <w:rFonts w:eastAsia="Arial"/>
        </w:rPr>
        <w:tab/>
      </w:r>
      <w:r w:rsidRPr="00B44BB4">
        <w:rPr>
          <w:rFonts w:eastAsia="Arial"/>
        </w:rPr>
        <w:tab/>
      </w:r>
      <w:r w:rsidRPr="00B44BB4">
        <w:rPr>
          <w:rFonts w:eastAsia="Arial"/>
        </w:rPr>
        <w:tab/>
        <w:t xml:space="preserve"> _____Volleyball Varsity</w:t>
      </w:r>
    </w:p>
    <w:p w14:paraId="73A77372" w14:textId="77777777" w:rsidR="00B44BB4" w:rsidRPr="00B44BB4" w:rsidRDefault="00B44BB4" w:rsidP="00B44BB4">
      <w:pPr>
        <w:rPr>
          <w:rFonts w:eastAsia="Arial"/>
        </w:rPr>
      </w:pPr>
      <w:r w:rsidRPr="00B44BB4">
        <w:rPr>
          <w:rFonts w:eastAsia="Arial"/>
        </w:rPr>
        <w:t xml:space="preserve">_____Soccer </w:t>
      </w:r>
      <w:r w:rsidRPr="00B44BB4">
        <w:rPr>
          <w:rFonts w:eastAsia="Arial"/>
        </w:rPr>
        <w:tab/>
      </w:r>
      <w:r w:rsidRPr="00B44BB4">
        <w:rPr>
          <w:rFonts w:eastAsia="Arial"/>
        </w:rPr>
        <w:tab/>
      </w:r>
      <w:r w:rsidRPr="00B44BB4">
        <w:rPr>
          <w:rFonts w:eastAsia="Arial"/>
        </w:rPr>
        <w:tab/>
      </w:r>
      <w:r w:rsidRPr="00B44BB4">
        <w:rPr>
          <w:rFonts w:eastAsia="Arial"/>
        </w:rPr>
        <w:tab/>
      </w:r>
      <w:r w:rsidRPr="00B44BB4">
        <w:rPr>
          <w:rFonts w:eastAsia="Arial"/>
        </w:rPr>
        <w:tab/>
        <w:t>_____Soccer</w:t>
      </w:r>
    </w:p>
    <w:p w14:paraId="7A04E3F5" w14:textId="77777777" w:rsidR="00B44BB4" w:rsidRPr="00B44BB4" w:rsidRDefault="00B44BB4" w:rsidP="00B44BB4">
      <w:pPr>
        <w:rPr>
          <w:rFonts w:eastAsia="Arial"/>
        </w:rPr>
      </w:pPr>
      <w:r w:rsidRPr="00B44BB4">
        <w:rPr>
          <w:rFonts w:eastAsia="Arial"/>
        </w:rPr>
        <w:t xml:space="preserve">_____Track &amp; Field </w:t>
      </w:r>
      <w:r w:rsidRPr="00B44BB4">
        <w:rPr>
          <w:rFonts w:eastAsia="Arial"/>
        </w:rPr>
        <w:tab/>
      </w:r>
      <w:r w:rsidRPr="00B44BB4">
        <w:rPr>
          <w:rFonts w:eastAsia="Arial"/>
        </w:rPr>
        <w:tab/>
      </w:r>
      <w:r w:rsidRPr="00B44BB4">
        <w:rPr>
          <w:rFonts w:eastAsia="Arial"/>
        </w:rPr>
        <w:tab/>
      </w:r>
      <w:r w:rsidRPr="00B44BB4">
        <w:rPr>
          <w:rFonts w:eastAsia="Arial"/>
        </w:rPr>
        <w:tab/>
        <w:t>_____Track &amp; Field</w:t>
      </w:r>
    </w:p>
    <w:p w14:paraId="28AA1E79" w14:textId="77777777" w:rsidR="00B44BB4" w:rsidRPr="00B44BB4" w:rsidRDefault="00B44BB4" w:rsidP="00B44BB4">
      <w:pPr>
        <w:rPr>
          <w:rFonts w:eastAsia="Arial"/>
        </w:rPr>
      </w:pPr>
      <w:r w:rsidRPr="00B44BB4">
        <w:rPr>
          <w:rFonts w:eastAsia="Arial"/>
        </w:rPr>
        <w:t xml:space="preserve">_____Cheerleading JV </w:t>
      </w:r>
      <w:r w:rsidRPr="00B44BB4">
        <w:rPr>
          <w:rFonts w:eastAsia="Arial"/>
        </w:rPr>
        <w:tab/>
      </w:r>
      <w:r w:rsidRPr="00B44BB4">
        <w:rPr>
          <w:rFonts w:eastAsia="Arial"/>
        </w:rPr>
        <w:tab/>
      </w:r>
      <w:r w:rsidRPr="00B44BB4">
        <w:rPr>
          <w:rFonts w:eastAsia="Arial"/>
        </w:rPr>
        <w:tab/>
      </w:r>
      <w:r w:rsidRPr="00B44BB4">
        <w:rPr>
          <w:rFonts w:eastAsia="Arial"/>
        </w:rPr>
        <w:tab/>
        <w:t>_____Flag Football</w:t>
      </w:r>
    </w:p>
    <w:p w14:paraId="215FD429" w14:textId="3DC07721" w:rsidR="00B44BB4" w:rsidRPr="00B44BB4" w:rsidRDefault="00B44BB4" w:rsidP="00B44BB4">
      <w:pPr>
        <w:rPr>
          <w:rFonts w:eastAsia="Arial"/>
        </w:rPr>
      </w:pPr>
      <w:r w:rsidRPr="00B44BB4">
        <w:rPr>
          <w:rFonts w:eastAsia="Arial"/>
        </w:rPr>
        <w:t>_____Cheerleading Varsity</w:t>
      </w:r>
      <w:r>
        <w:rPr>
          <w:rFonts w:eastAsia="Arial"/>
        </w:rPr>
        <w:tab/>
      </w:r>
      <w:r>
        <w:rPr>
          <w:rFonts w:eastAsia="Arial"/>
        </w:rPr>
        <w:tab/>
      </w:r>
      <w:r>
        <w:rPr>
          <w:rFonts w:eastAsia="Arial"/>
        </w:rPr>
        <w:tab/>
      </w:r>
      <w:r w:rsidRPr="00B44BB4">
        <w:rPr>
          <w:rFonts w:eastAsia="Arial"/>
        </w:rPr>
        <w:t>____Golf</w:t>
      </w:r>
    </w:p>
    <w:p w14:paraId="745AF851" w14:textId="77777777" w:rsidR="00B44BB4" w:rsidRPr="00B44BB4" w:rsidRDefault="00B44BB4" w:rsidP="00B44BB4">
      <w:pPr>
        <w:rPr>
          <w:rFonts w:eastAsia="Arial"/>
        </w:rPr>
      </w:pPr>
      <w:r w:rsidRPr="00B44BB4">
        <w:rPr>
          <w:rFonts w:eastAsia="Arial"/>
        </w:rPr>
        <w:t>_____Flag Football</w:t>
      </w:r>
    </w:p>
    <w:p w14:paraId="60F529F1" w14:textId="04862DA2" w:rsidR="00B44BB4" w:rsidRPr="00B44BB4" w:rsidRDefault="00B44BB4" w:rsidP="00B44BB4">
      <w:pPr>
        <w:rPr>
          <w:rFonts w:eastAsia="Arial"/>
        </w:rPr>
      </w:pPr>
      <w:r w:rsidRPr="00B44BB4">
        <w:rPr>
          <w:rFonts w:eastAsia="Arial"/>
        </w:rPr>
        <w:t>_____Golf</w:t>
      </w:r>
      <w:r w:rsidRPr="00B44BB4">
        <w:rPr>
          <w:rFonts w:eastAsia="Arial"/>
        </w:rPr>
        <w:tab/>
      </w:r>
      <w:r w:rsidRPr="00B44BB4">
        <w:rPr>
          <w:rFonts w:eastAsia="Arial"/>
        </w:rPr>
        <w:tab/>
      </w:r>
      <w:r w:rsidRPr="00B44BB4">
        <w:rPr>
          <w:rFonts w:eastAsia="Arial"/>
        </w:rPr>
        <w:tab/>
      </w:r>
      <w:r w:rsidRPr="00B44BB4">
        <w:rPr>
          <w:rFonts w:eastAsia="Arial"/>
        </w:rPr>
        <w:tab/>
      </w:r>
      <w:r w:rsidRPr="00B44BB4">
        <w:rPr>
          <w:rFonts w:eastAsia="Arial"/>
        </w:rPr>
        <w:tab/>
      </w:r>
      <w:r>
        <w:rPr>
          <w:rFonts w:eastAsia="Arial"/>
        </w:rPr>
        <w:tab/>
      </w:r>
    </w:p>
    <w:p w14:paraId="73AE0D8A" w14:textId="77777777" w:rsidR="00B44BB4" w:rsidRDefault="00B44BB4" w:rsidP="00B44BB4">
      <w:pPr>
        <w:rPr>
          <w:rFonts w:eastAsia="Arial"/>
        </w:rPr>
      </w:pPr>
    </w:p>
    <w:p w14:paraId="5881D3CE" w14:textId="77777777" w:rsidR="00B44BB4" w:rsidRDefault="00B44BB4" w:rsidP="00B44BB4">
      <w:pPr>
        <w:rPr>
          <w:rFonts w:eastAsia="Arial"/>
        </w:rPr>
      </w:pPr>
    </w:p>
    <w:p w14:paraId="3856FFC2" w14:textId="20961AC5" w:rsidR="00B44BB4" w:rsidRPr="00B44BB4" w:rsidRDefault="00B44BB4" w:rsidP="00B44BB4">
      <w:pPr>
        <w:rPr>
          <w:rFonts w:eastAsia="Arial"/>
        </w:rPr>
      </w:pPr>
      <w:r w:rsidRPr="00B44BB4">
        <w:rPr>
          <w:rFonts w:eastAsia="Arial"/>
        </w:rPr>
        <w:t>_______________________________</w:t>
      </w:r>
    </w:p>
    <w:p w14:paraId="7C9E7CF4" w14:textId="4203D012" w:rsidR="00B44BB4" w:rsidRPr="00B44BB4" w:rsidRDefault="00B44BB4" w:rsidP="00B44BB4">
      <w:pPr>
        <w:rPr>
          <w:rFonts w:eastAsia="Arial"/>
          <w:bCs/>
        </w:rPr>
      </w:pPr>
      <w:r w:rsidRPr="00B44BB4">
        <w:rPr>
          <w:rFonts w:eastAsia="Arial"/>
          <w:bCs/>
        </w:rPr>
        <w:t>Principal</w:t>
      </w:r>
      <w:r>
        <w:rPr>
          <w:rFonts w:eastAsia="Arial"/>
          <w:bCs/>
        </w:rPr>
        <w:t xml:space="preserve"> Signature</w:t>
      </w:r>
    </w:p>
    <w:p w14:paraId="20D0AFFB" w14:textId="77777777" w:rsidR="000A7CBB" w:rsidRDefault="000A7CBB">
      <w:pPr>
        <w:tabs>
          <w:tab w:val="clear" w:pos="360"/>
        </w:tabs>
        <w:spacing w:after="160" w:line="259" w:lineRule="auto"/>
        <w:ind w:left="0"/>
        <w:contextualSpacing w:val="0"/>
        <w:rPr>
          <w:b/>
        </w:rPr>
      </w:pPr>
      <w:r>
        <w:br w:type="page"/>
      </w:r>
    </w:p>
    <w:p w14:paraId="7065F20E" w14:textId="47764F65" w:rsidR="00B44BB4" w:rsidRDefault="00B44BB4" w:rsidP="008D5B97">
      <w:pPr>
        <w:pStyle w:val="Heading1"/>
      </w:pPr>
      <w:bookmarkStart w:id="179" w:name="_Appendix_I:_EJECTION"/>
      <w:bookmarkStart w:id="180" w:name="_Toc204751581"/>
      <w:bookmarkEnd w:id="179"/>
      <w:r>
        <w:lastRenderedPageBreak/>
        <w:t>Appendix I: EJECTION FORM</w:t>
      </w:r>
      <w:bookmarkEnd w:id="180"/>
    </w:p>
    <w:p w14:paraId="1203F9ED" w14:textId="77777777" w:rsidR="00B44BB4" w:rsidRPr="00B44BB4" w:rsidRDefault="00B44BB4" w:rsidP="00B44BB4">
      <w:pPr>
        <w:jc w:val="both"/>
        <w:rPr>
          <w:i/>
          <w:iCs/>
        </w:rPr>
      </w:pPr>
    </w:p>
    <w:p w14:paraId="00EADD6B" w14:textId="77777777" w:rsidR="00B44BB4" w:rsidRPr="00B44BB4" w:rsidRDefault="00B44BB4" w:rsidP="00B44BB4">
      <w:pPr>
        <w:rPr>
          <w:rFonts w:eastAsia="Arial"/>
          <w:i/>
          <w:iCs/>
          <w:sz w:val="20"/>
          <w:szCs w:val="20"/>
        </w:rPr>
      </w:pPr>
      <w:r w:rsidRPr="00B44BB4">
        <w:rPr>
          <w:rFonts w:eastAsia="Arial"/>
          <w:i/>
          <w:iCs/>
          <w:sz w:val="20"/>
          <w:szCs w:val="20"/>
        </w:rPr>
        <w:t>This form is to be completed by 1) the CAL game official(s) ejecting a student-athlete or coach, and 2) the athletics director of the ejected student-athlete or coach. The form must be submitted to the CAL within 24 hours after the completion of the contest. You will receive a copy of the report via email after you submit the form.</w:t>
      </w:r>
    </w:p>
    <w:p w14:paraId="4D3CFB75" w14:textId="77777777" w:rsidR="00B44BB4" w:rsidRPr="00B44BB4" w:rsidRDefault="00B44BB4" w:rsidP="00B44BB4">
      <w:pPr>
        <w:rPr>
          <w:rFonts w:eastAsia="Arial"/>
          <w:sz w:val="20"/>
          <w:szCs w:val="20"/>
        </w:rPr>
      </w:pPr>
    </w:p>
    <w:p w14:paraId="37878A14" w14:textId="404CDD38" w:rsidR="00B44BB4" w:rsidRPr="00B44BB4" w:rsidRDefault="00B44BB4" w:rsidP="00B44BB4">
      <w:pPr>
        <w:rPr>
          <w:rFonts w:eastAsia="Arial"/>
          <w:bCs/>
          <w:sz w:val="20"/>
          <w:szCs w:val="20"/>
        </w:rPr>
      </w:pPr>
      <w:r w:rsidRPr="00B44BB4">
        <w:rPr>
          <w:rFonts w:eastAsia="Arial"/>
          <w:bCs/>
          <w:sz w:val="20"/>
          <w:szCs w:val="20"/>
        </w:rPr>
        <w:t>Submitted By</w:t>
      </w:r>
      <w:r>
        <w:rPr>
          <w:rFonts w:eastAsia="Arial"/>
          <w:bCs/>
          <w:sz w:val="20"/>
          <w:szCs w:val="20"/>
        </w:rPr>
        <w:t xml:space="preserve"> (printed name)</w:t>
      </w:r>
      <w:r w:rsidRPr="00B44BB4">
        <w:rPr>
          <w:rFonts w:eastAsia="Arial"/>
          <w:bCs/>
          <w:sz w:val="20"/>
          <w:szCs w:val="20"/>
        </w:rPr>
        <w:t>:</w:t>
      </w:r>
    </w:p>
    <w:p w14:paraId="19092210" w14:textId="77777777" w:rsidR="00B44BB4" w:rsidRPr="00B44BB4" w:rsidRDefault="00B44BB4" w:rsidP="00B44BB4">
      <w:pPr>
        <w:rPr>
          <w:rFonts w:eastAsia="Arial"/>
          <w:bCs/>
          <w:sz w:val="20"/>
          <w:szCs w:val="20"/>
        </w:rPr>
      </w:pPr>
    </w:p>
    <w:p w14:paraId="65C8E6A6" w14:textId="77777777" w:rsidR="00B44BB4" w:rsidRPr="00B44BB4" w:rsidRDefault="00B44BB4" w:rsidP="00B44BB4">
      <w:pPr>
        <w:rPr>
          <w:rFonts w:eastAsia="Arial"/>
          <w:bCs/>
          <w:sz w:val="20"/>
          <w:szCs w:val="20"/>
        </w:rPr>
      </w:pPr>
      <w:r w:rsidRPr="00B44BB4">
        <w:rPr>
          <w:rFonts w:eastAsia="Arial"/>
          <w:bCs/>
          <w:sz w:val="20"/>
          <w:szCs w:val="20"/>
        </w:rPr>
        <w:t xml:space="preserve">Submitter’s Role ___ Athletics Director </w:t>
      </w:r>
      <w:r w:rsidRPr="00B44BB4">
        <w:rPr>
          <w:rFonts w:eastAsia="Arial"/>
          <w:bCs/>
          <w:sz w:val="20"/>
          <w:szCs w:val="20"/>
        </w:rPr>
        <w:tab/>
        <w:t>___ Official</w:t>
      </w:r>
    </w:p>
    <w:p w14:paraId="750A30C5" w14:textId="77777777" w:rsidR="00B44BB4" w:rsidRPr="00B44BB4" w:rsidRDefault="00B44BB4" w:rsidP="00B44BB4">
      <w:pPr>
        <w:rPr>
          <w:rFonts w:eastAsia="Arial"/>
          <w:bCs/>
          <w:sz w:val="20"/>
          <w:szCs w:val="20"/>
        </w:rPr>
      </w:pPr>
    </w:p>
    <w:p w14:paraId="67454FC9" w14:textId="77777777" w:rsidR="00B44BB4" w:rsidRPr="00B44BB4" w:rsidRDefault="00B44BB4" w:rsidP="00B44BB4">
      <w:pPr>
        <w:rPr>
          <w:rFonts w:eastAsia="Arial"/>
          <w:bCs/>
          <w:sz w:val="20"/>
          <w:szCs w:val="20"/>
        </w:rPr>
      </w:pPr>
      <w:r w:rsidRPr="00B44BB4">
        <w:rPr>
          <w:rFonts w:eastAsia="Arial"/>
          <w:bCs/>
          <w:sz w:val="20"/>
          <w:szCs w:val="20"/>
        </w:rPr>
        <w:t xml:space="preserve">Email Address_______________________________________________________ </w:t>
      </w:r>
    </w:p>
    <w:p w14:paraId="026D985F" w14:textId="77777777" w:rsidR="00B44BB4" w:rsidRPr="00B44BB4" w:rsidRDefault="00B44BB4" w:rsidP="00B44BB4">
      <w:pPr>
        <w:rPr>
          <w:rFonts w:eastAsia="Arial"/>
          <w:bCs/>
          <w:sz w:val="20"/>
          <w:szCs w:val="20"/>
        </w:rPr>
      </w:pPr>
    </w:p>
    <w:p w14:paraId="6912B7EB" w14:textId="0D208864" w:rsidR="00B44BB4" w:rsidRPr="00B44BB4" w:rsidRDefault="00B44BB4" w:rsidP="00B44BB4">
      <w:pPr>
        <w:rPr>
          <w:rFonts w:eastAsia="Arial"/>
          <w:bCs/>
          <w:sz w:val="20"/>
          <w:szCs w:val="20"/>
        </w:rPr>
      </w:pPr>
      <w:r w:rsidRPr="00B44BB4">
        <w:rPr>
          <w:rFonts w:eastAsia="Arial"/>
          <w:bCs/>
          <w:sz w:val="20"/>
          <w:szCs w:val="20"/>
        </w:rPr>
        <w:t>Cell Phone ______________________________________________________________</w:t>
      </w:r>
    </w:p>
    <w:p w14:paraId="2F9490E1" w14:textId="77777777" w:rsidR="00B44BB4" w:rsidRPr="00B44BB4" w:rsidRDefault="00B44BB4" w:rsidP="00B44BB4">
      <w:pPr>
        <w:rPr>
          <w:rFonts w:eastAsia="Arial"/>
          <w:bCs/>
          <w:sz w:val="20"/>
          <w:szCs w:val="20"/>
        </w:rPr>
      </w:pPr>
    </w:p>
    <w:p w14:paraId="0E26B3C7" w14:textId="77777777" w:rsidR="00B44BB4" w:rsidRPr="00B44BB4" w:rsidRDefault="00B44BB4" w:rsidP="00B44BB4">
      <w:pPr>
        <w:rPr>
          <w:rFonts w:eastAsia="Arial"/>
          <w:bCs/>
          <w:sz w:val="20"/>
          <w:szCs w:val="20"/>
        </w:rPr>
      </w:pPr>
      <w:r w:rsidRPr="00B44BB4">
        <w:rPr>
          <w:rFonts w:eastAsia="Arial"/>
          <w:bCs/>
          <w:sz w:val="20"/>
          <w:szCs w:val="20"/>
        </w:rPr>
        <w:t xml:space="preserve">Reason(s) </w:t>
      </w:r>
      <w:r w:rsidRPr="00B44BB4">
        <w:rPr>
          <w:rFonts w:eastAsia="Arial"/>
          <w:bCs/>
          <w:sz w:val="20"/>
          <w:szCs w:val="20"/>
        </w:rPr>
        <w:tab/>
        <w:t xml:space="preserve">_____ Fighting </w:t>
      </w:r>
      <w:r w:rsidRPr="00B44BB4">
        <w:rPr>
          <w:rFonts w:eastAsia="Arial"/>
          <w:bCs/>
          <w:sz w:val="20"/>
          <w:szCs w:val="20"/>
        </w:rPr>
        <w:tab/>
        <w:t xml:space="preserve">_____ Profanity </w:t>
      </w:r>
      <w:r w:rsidRPr="00B44BB4">
        <w:rPr>
          <w:rFonts w:eastAsia="Arial"/>
          <w:bCs/>
          <w:sz w:val="20"/>
          <w:szCs w:val="20"/>
        </w:rPr>
        <w:tab/>
        <w:t xml:space="preserve">_____ Dissent </w:t>
      </w:r>
      <w:r w:rsidRPr="00B44BB4">
        <w:rPr>
          <w:rFonts w:eastAsia="Arial"/>
          <w:bCs/>
          <w:sz w:val="20"/>
          <w:szCs w:val="20"/>
        </w:rPr>
        <w:tab/>
        <w:t>_____ Other</w:t>
      </w:r>
    </w:p>
    <w:p w14:paraId="4E633D4C" w14:textId="77777777" w:rsidR="00B44BB4" w:rsidRPr="00B44BB4" w:rsidRDefault="00B44BB4" w:rsidP="00B44BB4">
      <w:pPr>
        <w:rPr>
          <w:rFonts w:eastAsia="Arial"/>
          <w:bCs/>
          <w:sz w:val="20"/>
          <w:szCs w:val="20"/>
        </w:rPr>
      </w:pPr>
    </w:p>
    <w:p w14:paraId="7DCB8100" w14:textId="77777777" w:rsidR="00B44BB4" w:rsidRPr="00B44BB4" w:rsidRDefault="00B44BB4" w:rsidP="00B44BB4">
      <w:pPr>
        <w:rPr>
          <w:rFonts w:eastAsia="Arial"/>
          <w:bCs/>
          <w:sz w:val="20"/>
          <w:szCs w:val="20"/>
        </w:rPr>
      </w:pPr>
      <w:r w:rsidRPr="00B44BB4">
        <w:rPr>
          <w:rFonts w:eastAsia="Arial"/>
          <w:bCs/>
          <w:sz w:val="20"/>
          <w:szCs w:val="20"/>
        </w:rPr>
        <w:t>Sport _______________________________________________________________</w:t>
      </w:r>
    </w:p>
    <w:p w14:paraId="77BA720F" w14:textId="77777777" w:rsidR="00B44BB4" w:rsidRPr="00B44BB4" w:rsidRDefault="00B44BB4" w:rsidP="00B44BB4">
      <w:pPr>
        <w:rPr>
          <w:rFonts w:eastAsia="Arial"/>
          <w:bCs/>
          <w:sz w:val="20"/>
          <w:szCs w:val="20"/>
        </w:rPr>
      </w:pPr>
    </w:p>
    <w:p w14:paraId="0320E78C" w14:textId="77777777" w:rsidR="00B44BB4" w:rsidRPr="00B44BB4" w:rsidRDefault="00B44BB4" w:rsidP="00B44BB4">
      <w:pPr>
        <w:rPr>
          <w:rFonts w:eastAsia="Arial"/>
          <w:bCs/>
          <w:sz w:val="20"/>
          <w:szCs w:val="20"/>
        </w:rPr>
      </w:pPr>
      <w:r w:rsidRPr="00B44BB4">
        <w:rPr>
          <w:rFonts w:eastAsia="Arial"/>
          <w:bCs/>
          <w:sz w:val="20"/>
          <w:szCs w:val="20"/>
        </w:rPr>
        <w:t>Date of Contest _____________________________________________________</w:t>
      </w:r>
    </w:p>
    <w:p w14:paraId="05931409" w14:textId="77777777" w:rsidR="00B44BB4" w:rsidRPr="00B44BB4" w:rsidRDefault="00B44BB4" w:rsidP="00B44BB4">
      <w:pPr>
        <w:rPr>
          <w:rFonts w:eastAsia="Arial"/>
          <w:bCs/>
          <w:sz w:val="20"/>
          <w:szCs w:val="20"/>
        </w:rPr>
      </w:pPr>
    </w:p>
    <w:p w14:paraId="205F93CB" w14:textId="77777777" w:rsidR="00B44BB4" w:rsidRPr="00B44BB4" w:rsidRDefault="00B44BB4" w:rsidP="00B44BB4">
      <w:pPr>
        <w:rPr>
          <w:rFonts w:eastAsia="Arial"/>
          <w:bCs/>
          <w:sz w:val="20"/>
          <w:szCs w:val="20"/>
        </w:rPr>
      </w:pPr>
      <w:r w:rsidRPr="00B44BB4">
        <w:rPr>
          <w:rFonts w:eastAsia="Arial"/>
          <w:bCs/>
          <w:sz w:val="20"/>
          <w:szCs w:val="20"/>
        </w:rPr>
        <w:t xml:space="preserve">Level of Contest </w:t>
      </w:r>
      <w:r w:rsidRPr="00B44BB4">
        <w:rPr>
          <w:rFonts w:eastAsia="Arial"/>
          <w:bCs/>
          <w:sz w:val="20"/>
          <w:szCs w:val="20"/>
        </w:rPr>
        <w:tab/>
        <w:t xml:space="preserve">_____ Varsity </w:t>
      </w:r>
      <w:r w:rsidRPr="00B44BB4">
        <w:rPr>
          <w:rFonts w:eastAsia="Arial"/>
          <w:bCs/>
          <w:sz w:val="20"/>
          <w:szCs w:val="20"/>
        </w:rPr>
        <w:tab/>
      </w:r>
      <w:r w:rsidRPr="00B44BB4">
        <w:rPr>
          <w:rFonts w:eastAsia="Arial"/>
          <w:bCs/>
          <w:sz w:val="20"/>
          <w:szCs w:val="20"/>
        </w:rPr>
        <w:tab/>
        <w:t>_____ JV</w:t>
      </w:r>
      <w:r w:rsidRPr="00B44BB4">
        <w:rPr>
          <w:rFonts w:eastAsia="Arial"/>
          <w:bCs/>
          <w:sz w:val="20"/>
          <w:szCs w:val="20"/>
        </w:rPr>
        <w:tab/>
        <w:t>_____Primary</w:t>
      </w:r>
    </w:p>
    <w:p w14:paraId="38709A3E" w14:textId="77777777" w:rsidR="00B44BB4" w:rsidRPr="00B44BB4" w:rsidRDefault="00B44BB4" w:rsidP="00B44BB4">
      <w:pPr>
        <w:rPr>
          <w:rFonts w:eastAsia="Arial"/>
          <w:bCs/>
          <w:sz w:val="20"/>
          <w:szCs w:val="20"/>
        </w:rPr>
      </w:pPr>
    </w:p>
    <w:p w14:paraId="0DB5937D" w14:textId="77777777" w:rsidR="00B44BB4" w:rsidRPr="00B44BB4" w:rsidRDefault="00B44BB4" w:rsidP="00B44BB4">
      <w:pPr>
        <w:rPr>
          <w:rFonts w:eastAsia="Arial"/>
          <w:bCs/>
          <w:sz w:val="20"/>
          <w:szCs w:val="20"/>
        </w:rPr>
      </w:pPr>
      <w:r w:rsidRPr="00B44BB4">
        <w:rPr>
          <w:rFonts w:eastAsia="Arial"/>
          <w:bCs/>
          <w:sz w:val="20"/>
          <w:szCs w:val="20"/>
        </w:rPr>
        <w:t xml:space="preserve">Individual ejected is a _____ Student-Athlete </w:t>
      </w:r>
      <w:r w:rsidRPr="00B44BB4">
        <w:rPr>
          <w:rFonts w:eastAsia="Arial"/>
          <w:bCs/>
          <w:sz w:val="20"/>
          <w:szCs w:val="20"/>
        </w:rPr>
        <w:tab/>
        <w:t>_____ Coach _____ Staff</w:t>
      </w:r>
      <w:r w:rsidRPr="00B44BB4">
        <w:rPr>
          <w:rFonts w:eastAsia="Arial"/>
          <w:bCs/>
          <w:sz w:val="20"/>
          <w:szCs w:val="20"/>
        </w:rPr>
        <w:tab/>
        <w:t>_____Parent.</w:t>
      </w:r>
    </w:p>
    <w:p w14:paraId="33A94BF0" w14:textId="77777777" w:rsidR="00B44BB4" w:rsidRPr="00B44BB4" w:rsidRDefault="00B44BB4" w:rsidP="00B44BB4">
      <w:pPr>
        <w:rPr>
          <w:rFonts w:eastAsia="Arial"/>
          <w:bCs/>
          <w:sz w:val="20"/>
          <w:szCs w:val="20"/>
        </w:rPr>
      </w:pPr>
    </w:p>
    <w:p w14:paraId="09E7EA7F" w14:textId="77777777" w:rsidR="00B44BB4" w:rsidRPr="00B44BB4" w:rsidRDefault="00B44BB4" w:rsidP="00B44BB4">
      <w:pPr>
        <w:rPr>
          <w:rFonts w:eastAsia="Arial"/>
          <w:bCs/>
          <w:sz w:val="20"/>
          <w:szCs w:val="20"/>
        </w:rPr>
      </w:pPr>
      <w:r w:rsidRPr="00B44BB4">
        <w:rPr>
          <w:rFonts w:eastAsia="Arial"/>
          <w:bCs/>
          <w:sz w:val="20"/>
          <w:szCs w:val="20"/>
        </w:rPr>
        <w:t>Individual ejected is from (School)__________________________________________________</w:t>
      </w:r>
    </w:p>
    <w:p w14:paraId="492949BA" w14:textId="77777777" w:rsidR="00B44BB4" w:rsidRPr="00B44BB4" w:rsidRDefault="00B44BB4" w:rsidP="00B44BB4">
      <w:pPr>
        <w:rPr>
          <w:rFonts w:eastAsia="Arial"/>
          <w:bCs/>
          <w:sz w:val="20"/>
          <w:szCs w:val="20"/>
        </w:rPr>
      </w:pPr>
    </w:p>
    <w:p w14:paraId="211BB393" w14:textId="77777777" w:rsidR="00B44BB4" w:rsidRPr="00B44BB4" w:rsidRDefault="00B44BB4" w:rsidP="00B44BB4">
      <w:pPr>
        <w:rPr>
          <w:rFonts w:eastAsia="Arial"/>
          <w:bCs/>
          <w:sz w:val="20"/>
          <w:szCs w:val="20"/>
        </w:rPr>
      </w:pPr>
      <w:r w:rsidRPr="00B44BB4">
        <w:rPr>
          <w:rFonts w:eastAsia="Arial"/>
          <w:bCs/>
          <w:sz w:val="20"/>
          <w:szCs w:val="20"/>
        </w:rPr>
        <w:t>Name of person ejected____________________________________________________________</w:t>
      </w:r>
    </w:p>
    <w:p w14:paraId="15EB9F2E" w14:textId="77777777" w:rsidR="00B44BB4" w:rsidRPr="00B44BB4" w:rsidRDefault="00B44BB4" w:rsidP="00B44BB4">
      <w:pPr>
        <w:rPr>
          <w:rFonts w:eastAsia="Arial"/>
          <w:bCs/>
          <w:sz w:val="20"/>
          <w:szCs w:val="20"/>
        </w:rPr>
      </w:pPr>
    </w:p>
    <w:p w14:paraId="3EC4D309" w14:textId="77777777" w:rsidR="00B44BB4" w:rsidRPr="00B44BB4" w:rsidRDefault="00B44BB4" w:rsidP="00B44BB4">
      <w:pPr>
        <w:rPr>
          <w:rFonts w:eastAsia="Arial"/>
          <w:bCs/>
          <w:sz w:val="20"/>
          <w:szCs w:val="20"/>
        </w:rPr>
      </w:pPr>
      <w:r w:rsidRPr="00B44BB4">
        <w:rPr>
          <w:rFonts w:eastAsia="Arial"/>
          <w:bCs/>
          <w:sz w:val="20"/>
          <w:szCs w:val="20"/>
        </w:rPr>
        <w:t>Jersey number (if applicable) _______________________________________________________</w:t>
      </w:r>
    </w:p>
    <w:p w14:paraId="65A4E027" w14:textId="77777777" w:rsidR="00B44BB4" w:rsidRPr="00B44BB4" w:rsidRDefault="00B44BB4" w:rsidP="00B44BB4">
      <w:pPr>
        <w:rPr>
          <w:rFonts w:eastAsia="Arial"/>
          <w:bCs/>
          <w:sz w:val="20"/>
          <w:szCs w:val="20"/>
        </w:rPr>
      </w:pPr>
    </w:p>
    <w:p w14:paraId="1FE0E8CC" w14:textId="77777777" w:rsidR="00B44BB4" w:rsidRPr="00B44BB4" w:rsidRDefault="00B44BB4" w:rsidP="00B44BB4">
      <w:pPr>
        <w:rPr>
          <w:rFonts w:eastAsia="Arial"/>
          <w:bCs/>
          <w:sz w:val="20"/>
          <w:szCs w:val="20"/>
        </w:rPr>
      </w:pPr>
      <w:r w:rsidRPr="00B44BB4">
        <w:rPr>
          <w:rFonts w:eastAsia="Arial"/>
          <w:bCs/>
          <w:sz w:val="20"/>
          <w:szCs w:val="20"/>
        </w:rPr>
        <w:t>Opponent (school) _________________________________________________________________</w:t>
      </w:r>
    </w:p>
    <w:p w14:paraId="2F4964FD" w14:textId="77777777" w:rsidR="00B44BB4" w:rsidRPr="00B44BB4" w:rsidRDefault="00B44BB4" w:rsidP="00B44BB4">
      <w:pPr>
        <w:rPr>
          <w:rFonts w:eastAsia="Arial"/>
          <w:bCs/>
          <w:sz w:val="20"/>
          <w:szCs w:val="20"/>
        </w:rPr>
      </w:pPr>
    </w:p>
    <w:p w14:paraId="04B36026" w14:textId="77777777" w:rsidR="00B44BB4" w:rsidRPr="00B44BB4" w:rsidRDefault="00B44BB4" w:rsidP="00B44BB4">
      <w:pPr>
        <w:rPr>
          <w:rFonts w:eastAsia="Arial"/>
          <w:bCs/>
          <w:sz w:val="20"/>
          <w:szCs w:val="20"/>
        </w:rPr>
      </w:pPr>
      <w:r w:rsidRPr="00B44BB4">
        <w:rPr>
          <w:rFonts w:eastAsia="Arial"/>
          <w:bCs/>
          <w:sz w:val="20"/>
          <w:szCs w:val="20"/>
        </w:rPr>
        <w:t>Explanation/Comments/Details (add extra pages if needed):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D7990E" w14:textId="77777777" w:rsidR="00B44BB4" w:rsidRPr="00B44BB4" w:rsidRDefault="00B44BB4" w:rsidP="00B44BB4">
      <w:pPr>
        <w:rPr>
          <w:rFonts w:eastAsia="Arial"/>
          <w:bCs/>
          <w:sz w:val="20"/>
          <w:szCs w:val="20"/>
        </w:rPr>
      </w:pPr>
    </w:p>
    <w:p w14:paraId="14128465" w14:textId="77777777" w:rsidR="00B44BB4" w:rsidRPr="00B44BB4" w:rsidRDefault="00B44BB4" w:rsidP="00B44BB4">
      <w:pPr>
        <w:rPr>
          <w:rFonts w:eastAsia="Arial"/>
          <w:bCs/>
          <w:sz w:val="20"/>
          <w:szCs w:val="20"/>
        </w:rPr>
      </w:pPr>
    </w:p>
    <w:p w14:paraId="124F9C80" w14:textId="54928559" w:rsidR="00B44BB4" w:rsidRPr="00B44BB4" w:rsidRDefault="00B44BB4" w:rsidP="00B44BB4">
      <w:pPr>
        <w:rPr>
          <w:rFonts w:eastAsia="Arial"/>
          <w:bCs/>
          <w:sz w:val="20"/>
          <w:szCs w:val="20"/>
        </w:rPr>
      </w:pPr>
      <w:r w:rsidRPr="00B44BB4">
        <w:rPr>
          <w:rFonts w:eastAsia="Arial"/>
          <w:bCs/>
          <w:sz w:val="20"/>
          <w:szCs w:val="20"/>
        </w:rPr>
        <w:t>______________________________________________________</w:t>
      </w:r>
    </w:p>
    <w:p w14:paraId="1DAB3B1C" w14:textId="20761FA2" w:rsidR="00B44BB4" w:rsidRPr="00B44BB4" w:rsidRDefault="00B44BB4" w:rsidP="00B44BB4">
      <w:pPr>
        <w:rPr>
          <w:rFonts w:eastAsia="Arial"/>
          <w:bCs/>
          <w:sz w:val="20"/>
          <w:szCs w:val="20"/>
        </w:rPr>
      </w:pPr>
      <w:r w:rsidRPr="00B44BB4">
        <w:rPr>
          <w:rFonts w:eastAsia="Arial"/>
          <w:bCs/>
          <w:sz w:val="20"/>
          <w:szCs w:val="20"/>
        </w:rPr>
        <w:t>Signature</w:t>
      </w:r>
    </w:p>
    <w:p w14:paraId="0518A1FF" w14:textId="77777777" w:rsidR="00B44BB4" w:rsidRDefault="00B44BB4" w:rsidP="00B44BB4">
      <w:pPr>
        <w:rPr>
          <w:rFonts w:eastAsia="Arial"/>
          <w:b/>
          <w:sz w:val="20"/>
          <w:szCs w:val="20"/>
        </w:rPr>
      </w:pPr>
    </w:p>
    <w:p w14:paraId="762DC89F" w14:textId="77777777" w:rsidR="00B44BB4" w:rsidRPr="00B44BB4" w:rsidRDefault="00B44BB4" w:rsidP="00B44BB4">
      <w:pPr>
        <w:rPr>
          <w:rFonts w:eastAsia="Arial"/>
          <w:b/>
          <w:sz w:val="20"/>
          <w:szCs w:val="20"/>
        </w:rPr>
      </w:pPr>
    </w:p>
    <w:p w14:paraId="13338B6E" w14:textId="77777777" w:rsidR="00B44BB4" w:rsidRPr="00B44BB4" w:rsidRDefault="00B44BB4" w:rsidP="00B44BB4">
      <w:pPr>
        <w:rPr>
          <w:rFonts w:eastAsia="Arial"/>
          <w:b/>
          <w:sz w:val="20"/>
          <w:szCs w:val="20"/>
        </w:rPr>
      </w:pPr>
      <w:r w:rsidRPr="00B44BB4">
        <w:rPr>
          <w:rFonts w:eastAsia="Arial"/>
          <w:b/>
          <w:sz w:val="20"/>
          <w:szCs w:val="20"/>
        </w:rPr>
        <w:t>Please email completed form to your Director Frank Ramos (</w:t>
      </w:r>
      <w:hyperlink r:id="rId19">
        <w:r w:rsidRPr="00B44BB4">
          <w:rPr>
            <w:rFonts w:eastAsia="Arial"/>
            <w:color w:val="467886"/>
            <w:sz w:val="20"/>
            <w:szCs w:val="20"/>
            <w:u w:val="single"/>
          </w:rPr>
          <w:t>Framos@stscg.orgz</w:t>
        </w:r>
      </w:hyperlink>
      <w:r w:rsidRPr="00B44BB4">
        <w:rPr>
          <w:rFonts w:eastAsia="Arial"/>
          <w:b/>
          <w:sz w:val="20"/>
          <w:szCs w:val="20"/>
        </w:rPr>
        <w:t>)</w:t>
      </w:r>
    </w:p>
    <w:p w14:paraId="4CF1A503" w14:textId="47B2F9BE" w:rsidR="00B44BB4" w:rsidRDefault="00B44BB4" w:rsidP="000A7CBB">
      <w:pPr>
        <w:rPr>
          <w:b/>
        </w:rPr>
      </w:pPr>
      <w:r w:rsidRPr="00B44BB4">
        <w:rPr>
          <w:rFonts w:eastAsia="Arial"/>
          <w:b/>
          <w:sz w:val="20"/>
          <w:szCs w:val="20"/>
        </w:rPr>
        <w:t xml:space="preserve"> Dade County/Donna Durden(</w:t>
      </w:r>
      <w:hyperlink r:id="rId20">
        <w:r w:rsidRPr="00B44BB4">
          <w:rPr>
            <w:rFonts w:eastAsia="Arial"/>
            <w:b/>
            <w:color w:val="467886"/>
            <w:sz w:val="20"/>
            <w:szCs w:val="20"/>
            <w:u w:val="single"/>
          </w:rPr>
          <w:t>ddurden@saintgreg.org</w:t>
        </w:r>
      </w:hyperlink>
      <w:r w:rsidRPr="00B44BB4">
        <w:rPr>
          <w:rFonts w:eastAsia="Arial"/>
          <w:b/>
          <w:sz w:val="20"/>
          <w:szCs w:val="20"/>
        </w:rPr>
        <w:t>)  Broward County</w:t>
      </w:r>
      <w:r w:rsidR="00FF239B">
        <w:rPr>
          <w:rFonts w:eastAsia="Arial"/>
          <w:b/>
          <w:sz w:val="20"/>
          <w:szCs w:val="20"/>
        </w:rPr>
        <w:t xml:space="preserve">. </w:t>
      </w:r>
      <w:r w:rsidRPr="00B44BB4">
        <w:rPr>
          <w:rFonts w:eastAsia="Arial"/>
          <w:b/>
          <w:sz w:val="20"/>
          <w:szCs w:val="20"/>
        </w:rPr>
        <w:t xml:space="preserve"> cc Moderator Valarie Lloyd(</w:t>
      </w:r>
      <w:hyperlink r:id="rId21">
        <w:r w:rsidRPr="00B44BB4">
          <w:rPr>
            <w:rFonts w:eastAsia="Arial"/>
            <w:color w:val="467886"/>
            <w:sz w:val="20"/>
            <w:szCs w:val="20"/>
            <w:u w:val="single"/>
          </w:rPr>
          <w:t>vlloyd@pacehs.com</w:t>
        </w:r>
      </w:hyperlink>
      <w:r w:rsidRPr="00B44BB4">
        <w:rPr>
          <w:rFonts w:eastAsia="Arial"/>
          <w:b/>
          <w:sz w:val="20"/>
          <w:szCs w:val="20"/>
        </w:rPr>
        <w:t>)</w:t>
      </w:r>
      <w:r w:rsidR="00D62EA2">
        <w:rPr>
          <w:rFonts w:eastAsia="Arial"/>
          <w:b/>
          <w:sz w:val="20"/>
          <w:szCs w:val="20"/>
        </w:rPr>
        <w:t>.</w:t>
      </w:r>
      <w:r>
        <w:br w:type="page"/>
      </w:r>
    </w:p>
    <w:p w14:paraId="0EFD873F" w14:textId="6C8C10FC" w:rsidR="000A7CBB" w:rsidRDefault="000A7CBB" w:rsidP="008D5B97">
      <w:pPr>
        <w:pStyle w:val="Heading1"/>
      </w:pPr>
      <w:bookmarkStart w:id="181" w:name="_Appendix_J:_ATHLETIC"/>
      <w:bookmarkStart w:id="182" w:name="_Toc204751582"/>
      <w:bookmarkEnd w:id="181"/>
      <w:r>
        <w:lastRenderedPageBreak/>
        <w:t>Appendix J: ATHLETIC SUPERVISING ASSIGNMENT FORM</w:t>
      </w:r>
      <w:bookmarkEnd w:id="182"/>
    </w:p>
    <w:p w14:paraId="2F3A349C" w14:textId="77777777" w:rsidR="000A7CBB" w:rsidRDefault="000A7CBB" w:rsidP="000A7CBB">
      <w:pPr>
        <w:jc w:val="both"/>
      </w:pPr>
    </w:p>
    <w:p w14:paraId="7FCCDED6" w14:textId="77777777" w:rsidR="000A7CBB" w:rsidRPr="008D5B97" w:rsidRDefault="000A7CBB" w:rsidP="000A7CBB">
      <w:pPr>
        <w:rPr>
          <w:rFonts w:eastAsia="Arial"/>
          <w:i/>
          <w:iCs/>
          <w:sz w:val="20"/>
          <w:szCs w:val="20"/>
          <w:u w:val="single"/>
        </w:rPr>
      </w:pPr>
      <w:r w:rsidRPr="008D5B97">
        <w:rPr>
          <w:rFonts w:eastAsia="Arial"/>
          <w:b/>
          <w:i/>
          <w:iCs/>
          <w:sz w:val="20"/>
          <w:szCs w:val="20"/>
          <w:u w:val="single"/>
        </w:rPr>
        <w:t>Please Understand All Responsibility Before Taking On This Supervising Assignment</w:t>
      </w:r>
      <w:r w:rsidRPr="008D5B97">
        <w:rPr>
          <w:rFonts w:eastAsia="Arial"/>
          <w:i/>
          <w:iCs/>
          <w:sz w:val="20"/>
          <w:szCs w:val="20"/>
          <w:u w:val="single"/>
        </w:rPr>
        <w:t xml:space="preserve">. </w:t>
      </w:r>
    </w:p>
    <w:p w14:paraId="718DA882" w14:textId="77777777" w:rsidR="000A7CBB" w:rsidRPr="008D5B97" w:rsidRDefault="000A7CBB" w:rsidP="000A7CBB">
      <w:pPr>
        <w:rPr>
          <w:rFonts w:eastAsia="Arial"/>
          <w:b/>
          <w:i/>
          <w:iCs/>
          <w:sz w:val="20"/>
          <w:szCs w:val="20"/>
        </w:rPr>
      </w:pPr>
      <w:r w:rsidRPr="008D5B97">
        <w:rPr>
          <w:rFonts w:eastAsia="Arial"/>
          <w:b/>
          <w:i/>
          <w:iCs/>
          <w:sz w:val="20"/>
          <w:szCs w:val="20"/>
        </w:rPr>
        <w:t xml:space="preserve">You must arrive at the site of the contest 30 minutes prior to game time and introduce yourself to the home school administrator. </w:t>
      </w:r>
    </w:p>
    <w:p w14:paraId="554B32DE" w14:textId="77777777" w:rsidR="000A7CBB" w:rsidRPr="000A7CBB" w:rsidRDefault="000A7CBB" w:rsidP="000A7CBB">
      <w:pPr>
        <w:rPr>
          <w:rFonts w:eastAsia="Arial"/>
          <w:b/>
          <w:sz w:val="20"/>
          <w:szCs w:val="20"/>
        </w:rPr>
      </w:pPr>
    </w:p>
    <w:p w14:paraId="62866B4D" w14:textId="77777777" w:rsidR="000A7CBB" w:rsidRPr="000A7CBB" w:rsidRDefault="000A7CBB" w:rsidP="000A7CBB">
      <w:pPr>
        <w:rPr>
          <w:rFonts w:eastAsia="Arial"/>
          <w:sz w:val="20"/>
          <w:szCs w:val="20"/>
        </w:rPr>
      </w:pPr>
      <w:r w:rsidRPr="000A7CBB">
        <w:rPr>
          <w:rFonts w:eastAsia="Arial"/>
          <w:sz w:val="20"/>
          <w:szCs w:val="20"/>
        </w:rPr>
        <w:t>Fill in the information below:</w:t>
      </w:r>
    </w:p>
    <w:p w14:paraId="2423EE2F" w14:textId="77777777" w:rsidR="000A7CBB" w:rsidRPr="000A7CBB" w:rsidRDefault="000A7CBB" w:rsidP="000A7CBB">
      <w:pPr>
        <w:rPr>
          <w:rFonts w:eastAsia="Arial"/>
          <w:sz w:val="20"/>
          <w:szCs w:val="20"/>
        </w:rPr>
      </w:pPr>
    </w:p>
    <w:p w14:paraId="59CF4E59" w14:textId="77777777" w:rsidR="000A7CBB" w:rsidRPr="000A7CBB" w:rsidRDefault="000A7CBB" w:rsidP="000A7CBB">
      <w:pPr>
        <w:rPr>
          <w:rFonts w:eastAsia="Arial"/>
          <w:sz w:val="20"/>
          <w:szCs w:val="20"/>
          <w:u w:val="single"/>
        </w:rPr>
      </w:pPr>
      <w:r w:rsidRPr="000A7CBB">
        <w:rPr>
          <w:rFonts w:eastAsia="Arial"/>
          <w:sz w:val="20"/>
          <w:szCs w:val="20"/>
        </w:rPr>
        <w:t xml:space="preserve">Time of Contest </w:t>
      </w:r>
      <w:r w:rsidRPr="000A7CBB">
        <w:rPr>
          <w:rFonts w:eastAsia="Arial"/>
          <w:sz w:val="20"/>
          <w:szCs w:val="20"/>
          <w:u w:val="single"/>
        </w:rPr>
        <w:tab/>
      </w:r>
      <w:r w:rsidRPr="000A7CBB">
        <w:rPr>
          <w:rFonts w:eastAsia="Arial"/>
          <w:sz w:val="20"/>
          <w:szCs w:val="20"/>
          <w:u w:val="single"/>
        </w:rPr>
        <w:tab/>
      </w:r>
      <w:r w:rsidRPr="000A7CBB">
        <w:rPr>
          <w:rFonts w:eastAsia="Arial"/>
          <w:sz w:val="20"/>
          <w:szCs w:val="20"/>
        </w:rPr>
        <w:t xml:space="preserve"> Time Arrived </w:t>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rPr>
        <w:t xml:space="preserve"> Place of contest</w:t>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p>
    <w:p w14:paraId="51CBB626" w14:textId="77777777" w:rsidR="000A7CBB" w:rsidRPr="000A7CBB" w:rsidRDefault="000A7CBB" w:rsidP="000A7CBB">
      <w:pPr>
        <w:rPr>
          <w:rFonts w:eastAsia="Arial"/>
          <w:sz w:val="20"/>
          <w:szCs w:val="20"/>
          <w:u w:val="single"/>
        </w:rPr>
      </w:pPr>
    </w:p>
    <w:p w14:paraId="00FDA353" w14:textId="77777777" w:rsidR="000A7CBB" w:rsidRPr="000A7CBB" w:rsidRDefault="000A7CBB" w:rsidP="000A7CBB">
      <w:pPr>
        <w:rPr>
          <w:rFonts w:eastAsia="Arial"/>
          <w:sz w:val="20"/>
          <w:szCs w:val="20"/>
          <w:u w:val="single"/>
        </w:rPr>
      </w:pPr>
      <w:r w:rsidRPr="000A7CBB">
        <w:rPr>
          <w:rFonts w:eastAsia="Arial"/>
          <w:sz w:val="20"/>
          <w:szCs w:val="20"/>
        </w:rPr>
        <w:t>Sport or Event</w:t>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rPr>
        <w:t xml:space="preserve"> </w:t>
      </w:r>
      <w:r w:rsidRPr="000A7CBB">
        <w:rPr>
          <w:rFonts w:eastAsia="Arial"/>
          <w:sz w:val="20"/>
          <w:szCs w:val="20"/>
        </w:rPr>
        <w:tab/>
      </w:r>
      <w:r w:rsidRPr="000A7CBB">
        <w:rPr>
          <w:rFonts w:eastAsia="Arial"/>
          <w:sz w:val="20"/>
          <w:szCs w:val="20"/>
        </w:rPr>
        <w:tab/>
        <w:t>Date</w:t>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p>
    <w:p w14:paraId="4CB23AD3" w14:textId="77777777" w:rsidR="000A7CBB" w:rsidRPr="000A7CBB" w:rsidRDefault="000A7CBB" w:rsidP="000A7CBB">
      <w:pPr>
        <w:rPr>
          <w:rFonts w:eastAsia="Arial"/>
          <w:sz w:val="20"/>
          <w:szCs w:val="20"/>
          <w:u w:val="single"/>
        </w:rPr>
      </w:pPr>
    </w:p>
    <w:p w14:paraId="1D6F455A" w14:textId="783AFBFC" w:rsidR="000A7CBB" w:rsidRPr="000A7CBB" w:rsidRDefault="000A7CBB" w:rsidP="000A7CBB">
      <w:pPr>
        <w:pStyle w:val="ListParagraph"/>
        <w:widowControl w:val="0"/>
        <w:numPr>
          <w:ilvl w:val="0"/>
          <w:numId w:val="61"/>
        </w:numPr>
        <w:tabs>
          <w:tab w:val="clear" w:pos="360"/>
        </w:tabs>
        <w:spacing w:line="240" w:lineRule="auto"/>
        <w:ind w:left="900" w:right="268"/>
        <w:rPr>
          <w:rFonts w:eastAsia="Arial"/>
          <w:sz w:val="20"/>
          <w:szCs w:val="20"/>
        </w:rPr>
      </w:pPr>
      <w:r w:rsidRPr="000A7CBB">
        <w:rPr>
          <w:rFonts w:eastAsia="Arial"/>
          <w:sz w:val="20"/>
          <w:szCs w:val="20"/>
        </w:rPr>
        <w:t>Identify yourself to the opposing school staff and officials. Wear a school identifying garment.</w:t>
      </w:r>
    </w:p>
    <w:p w14:paraId="50C448E4" w14:textId="77777777" w:rsidR="000A7CBB" w:rsidRPr="000A7CBB" w:rsidRDefault="000A7CBB" w:rsidP="000A7CBB">
      <w:pPr>
        <w:widowControl w:val="0"/>
        <w:tabs>
          <w:tab w:val="clear" w:pos="360"/>
        </w:tabs>
        <w:spacing w:line="240" w:lineRule="auto"/>
        <w:ind w:left="900" w:right="268"/>
        <w:rPr>
          <w:rFonts w:eastAsia="Arial"/>
          <w:sz w:val="20"/>
          <w:szCs w:val="20"/>
        </w:rPr>
      </w:pPr>
    </w:p>
    <w:p w14:paraId="152D24D7" w14:textId="6EAFF04B" w:rsidR="000A7CBB" w:rsidRPr="000A7CBB" w:rsidRDefault="000A7CBB" w:rsidP="000A7CBB">
      <w:pPr>
        <w:pStyle w:val="ListParagraph"/>
        <w:widowControl w:val="0"/>
        <w:numPr>
          <w:ilvl w:val="0"/>
          <w:numId w:val="61"/>
        </w:numPr>
        <w:tabs>
          <w:tab w:val="clear" w:pos="360"/>
        </w:tabs>
        <w:spacing w:line="240" w:lineRule="auto"/>
        <w:ind w:left="900" w:right="268"/>
        <w:rPr>
          <w:rFonts w:eastAsia="Arial"/>
          <w:sz w:val="20"/>
          <w:szCs w:val="20"/>
        </w:rPr>
      </w:pPr>
      <w:r w:rsidRPr="000A7CBB">
        <w:rPr>
          <w:rFonts w:eastAsia="Arial"/>
          <w:sz w:val="20"/>
          <w:szCs w:val="20"/>
        </w:rPr>
        <w:t xml:space="preserve">Make sure all persons involved in the contest, both participants and fans have left the parking lot before leaving the site. </w:t>
      </w:r>
    </w:p>
    <w:p w14:paraId="7FEB0B57" w14:textId="77777777" w:rsidR="000A7CBB" w:rsidRPr="000A7CBB" w:rsidRDefault="000A7CBB" w:rsidP="000A7CBB">
      <w:pPr>
        <w:widowControl w:val="0"/>
        <w:tabs>
          <w:tab w:val="clear" w:pos="360"/>
        </w:tabs>
        <w:spacing w:line="240" w:lineRule="auto"/>
        <w:ind w:left="900" w:right="268"/>
        <w:rPr>
          <w:rFonts w:eastAsia="Arial"/>
          <w:sz w:val="20"/>
          <w:szCs w:val="20"/>
        </w:rPr>
      </w:pPr>
    </w:p>
    <w:p w14:paraId="771F147E" w14:textId="77777777" w:rsidR="000A7CBB" w:rsidRPr="000A7CBB" w:rsidRDefault="000A7CBB" w:rsidP="000A7CBB">
      <w:pPr>
        <w:pStyle w:val="ListParagraph"/>
        <w:widowControl w:val="0"/>
        <w:numPr>
          <w:ilvl w:val="0"/>
          <w:numId w:val="61"/>
        </w:numPr>
        <w:tabs>
          <w:tab w:val="clear" w:pos="360"/>
        </w:tabs>
        <w:spacing w:line="240" w:lineRule="auto"/>
        <w:ind w:left="900" w:right="268"/>
        <w:contextualSpacing w:val="0"/>
        <w:rPr>
          <w:rFonts w:eastAsia="Arial"/>
          <w:sz w:val="20"/>
          <w:szCs w:val="20"/>
        </w:rPr>
      </w:pPr>
      <w:r w:rsidRPr="000A7CBB">
        <w:rPr>
          <w:rFonts w:eastAsia="Arial"/>
          <w:sz w:val="20"/>
          <w:szCs w:val="20"/>
        </w:rPr>
        <w:t>If any player received an unsportsmanlike foul, technical foul or was removed from the game, notify the proper director by using the ejection form.  You may use the ejection form for coaches or parents that are ejected as well.</w:t>
      </w:r>
    </w:p>
    <w:p w14:paraId="7E622AC5" w14:textId="77777777" w:rsidR="000A7CBB" w:rsidRPr="000A7CBB" w:rsidRDefault="000A7CBB" w:rsidP="000A7CBB">
      <w:pPr>
        <w:widowControl w:val="0"/>
        <w:tabs>
          <w:tab w:val="clear" w:pos="360"/>
        </w:tabs>
        <w:spacing w:line="240" w:lineRule="auto"/>
        <w:ind w:left="900" w:right="268"/>
        <w:rPr>
          <w:rFonts w:eastAsia="Arial"/>
          <w:sz w:val="20"/>
          <w:szCs w:val="20"/>
        </w:rPr>
      </w:pPr>
    </w:p>
    <w:p w14:paraId="170FB14B" w14:textId="77777777" w:rsidR="000A7CBB" w:rsidRPr="000A7CBB" w:rsidRDefault="000A7CBB" w:rsidP="000A7CBB">
      <w:pPr>
        <w:pStyle w:val="ListParagraph"/>
        <w:widowControl w:val="0"/>
        <w:numPr>
          <w:ilvl w:val="0"/>
          <w:numId w:val="61"/>
        </w:numPr>
        <w:tabs>
          <w:tab w:val="clear" w:pos="360"/>
        </w:tabs>
        <w:spacing w:line="240" w:lineRule="auto"/>
        <w:ind w:left="900" w:right="268"/>
        <w:contextualSpacing w:val="0"/>
        <w:rPr>
          <w:rFonts w:eastAsia="Arial"/>
          <w:sz w:val="20"/>
          <w:szCs w:val="20"/>
        </w:rPr>
      </w:pPr>
      <w:r w:rsidRPr="000A7CBB">
        <w:rPr>
          <w:rFonts w:eastAsia="Arial"/>
          <w:sz w:val="20"/>
          <w:szCs w:val="20"/>
        </w:rPr>
        <w:t>If anyone is injured, notify the principal and the moderator immediately. If it is a serious injury, call 911 and document actions taken by rescue.</w:t>
      </w:r>
    </w:p>
    <w:p w14:paraId="5011491C" w14:textId="77777777" w:rsidR="000A7CBB" w:rsidRPr="000A7CBB" w:rsidRDefault="000A7CBB" w:rsidP="000A7CBB">
      <w:pPr>
        <w:widowControl w:val="0"/>
        <w:tabs>
          <w:tab w:val="clear" w:pos="360"/>
        </w:tabs>
        <w:spacing w:line="240" w:lineRule="auto"/>
        <w:ind w:left="900" w:right="268"/>
        <w:rPr>
          <w:rFonts w:eastAsia="Arial"/>
          <w:sz w:val="20"/>
          <w:szCs w:val="20"/>
        </w:rPr>
      </w:pPr>
    </w:p>
    <w:p w14:paraId="422EA039" w14:textId="77777777" w:rsidR="000A7CBB" w:rsidRPr="000A7CBB" w:rsidRDefault="000A7CBB" w:rsidP="000A7CBB">
      <w:pPr>
        <w:pStyle w:val="ListParagraph"/>
        <w:widowControl w:val="0"/>
        <w:numPr>
          <w:ilvl w:val="0"/>
          <w:numId w:val="61"/>
        </w:numPr>
        <w:tabs>
          <w:tab w:val="clear" w:pos="360"/>
        </w:tabs>
        <w:spacing w:line="240" w:lineRule="auto"/>
        <w:ind w:left="900" w:right="268"/>
        <w:contextualSpacing w:val="0"/>
        <w:rPr>
          <w:rFonts w:eastAsia="Arial"/>
          <w:sz w:val="20"/>
          <w:szCs w:val="20"/>
        </w:rPr>
      </w:pPr>
      <w:r w:rsidRPr="000A7CBB">
        <w:rPr>
          <w:rFonts w:eastAsia="Arial"/>
          <w:sz w:val="20"/>
          <w:szCs w:val="20"/>
        </w:rPr>
        <w:t xml:space="preserve">Please return this form as soon as possible to the school office, but it must also be completed and sent within 24 hours to the proper director. </w:t>
      </w:r>
    </w:p>
    <w:p w14:paraId="11C57783" w14:textId="77777777" w:rsidR="000A7CBB" w:rsidRPr="000A7CBB" w:rsidRDefault="000A7CBB" w:rsidP="000A7CBB">
      <w:pPr>
        <w:widowControl w:val="0"/>
        <w:spacing w:line="240" w:lineRule="auto"/>
        <w:ind w:right="268"/>
        <w:rPr>
          <w:rFonts w:eastAsia="Arial"/>
          <w:sz w:val="20"/>
          <w:szCs w:val="20"/>
        </w:rPr>
      </w:pPr>
    </w:p>
    <w:p w14:paraId="5F869708" w14:textId="77777777" w:rsidR="000A7CBB" w:rsidRPr="000A7CBB" w:rsidRDefault="000A7CBB" w:rsidP="000A7CBB">
      <w:pPr>
        <w:widowControl w:val="0"/>
        <w:spacing w:line="240" w:lineRule="auto"/>
        <w:ind w:right="268"/>
        <w:rPr>
          <w:rFonts w:eastAsia="Arial"/>
          <w:b/>
          <w:sz w:val="20"/>
          <w:szCs w:val="20"/>
        </w:rPr>
      </w:pPr>
      <w:r w:rsidRPr="000A7CBB">
        <w:rPr>
          <w:rFonts w:eastAsia="Arial"/>
          <w:b/>
          <w:sz w:val="20"/>
          <w:szCs w:val="20"/>
        </w:rPr>
        <w:t>Please Check the Following:</w:t>
      </w:r>
    </w:p>
    <w:p w14:paraId="495D01D2" w14:textId="77777777" w:rsidR="000A7CBB" w:rsidRPr="000A7CBB" w:rsidRDefault="000A7CBB" w:rsidP="000A7CBB">
      <w:pPr>
        <w:widowControl w:val="0"/>
        <w:spacing w:line="240" w:lineRule="auto"/>
        <w:ind w:right="268"/>
        <w:rPr>
          <w:rFonts w:eastAsia="Arial"/>
          <w:b/>
          <w:sz w:val="20"/>
          <w:szCs w:val="20"/>
        </w:rPr>
      </w:pPr>
    </w:p>
    <w:p w14:paraId="101BAF0E" w14:textId="77777777" w:rsidR="000A7CBB" w:rsidRPr="000A7CBB" w:rsidRDefault="000A7CBB" w:rsidP="000A7CBB">
      <w:pPr>
        <w:widowControl w:val="0"/>
        <w:spacing w:line="240" w:lineRule="auto"/>
        <w:ind w:right="268"/>
        <w:rPr>
          <w:rFonts w:eastAsia="Arial"/>
          <w:sz w:val="20"/>
          <w:szCs w:val="20"/>
        </w:rPr>
      </w:pPr>
      <w:r w:rsidRPr="000A7CBB">
        <w:rPr>
          <w:rFonts w:eastAsia="Arial"/>
          <w:b/>
          <w:sz w:val="20"/>
          <w:szCs w:val="20"/>
          <w:u w:val="single"/>
        </w:rPr>
        <w:tab/>
      </w:r>
      <w:r w:rsidRPr="000A7CBB">
        <w:rPr>
          <w:rFonts w:eastAsia="Arial"/>
          <w:b/>
          <w:sz w:val="20"/>
          <w:szCs w:val="20"/>
        </w:rPr>
        <w:t xml:space="preserve"> </w:t>
      </w:r>
      <w:r w:rsidRPr="000A7CBB">
        <w:rPr>
          <w:rFonts w:eastAsia="Arial"/>
          <w:sz w:val="20"/>
          <w:szCs w:val="20"/>
        </w:rPr>
        <w:t xml:space="preserve">Everything was fine. No problems. </w:t>
      </w:r>
    </w:p>
    <w:p w14:paraId="111776CB" w14:textId="77777777" w:rsidR="000A7CBB" w:rsidRPr="000A7CBB" w:rsidRDefault="000A7CBB" w:rsidP="000A7CBB">
      <w:pPr>
        <w:widowControl w:val="0"/>
        <w:spacing w:line="240" w:lineRule="auto"/>
        <w:ind w:right="268"/>
        <w:rPr>
          <w:rFonts w:eastAsia="Arial"/>
          <w:sz w:val="20"/>
          <w:szCs w:val="20"/>
        </w:rPr>
      </w:pPr>
    </w:p>
    <w:p w14:paraId="4C3500E5" w14:textId="77777777" w:rsidR="000A7CBB" w:rsidRPr="000A7CBB" w:rsidRDefault="000A7CBB" w:rsidP="000A7CBB">
      <w:pPr>
        <w:widowControl w:val="0"/>
        <w:spacing w:line="240" w:lineRule="auto"/>
        <w:ind w:right="268"/>
        <w:rPr>
          <w:rFonts w:eastAsia="Arial"/>
          <w:sz w:val="20"/>
          <w:szCs w:val="20"/>
        </w:rPr>
      </w:pPr>
      <w:r w:rsidRPr="000A7CBB">
        <w:rPr>
          <w:rFonts w:eastAsia="Arial"/>
          <w:sz w:val="20"/>
          <w:szCs w:val="20"/>
          <w:u w:val="single"/>
        </w:rPr>
        <w:tab/>
      </w:r>
      <w:r w:rsidRPr="000A7CBB">
        <w:rPr>
          <w:rFonts w:eastAsia="Arial"/>
          <w:sz w:val="20"/>
          <w:szCs w:val="20"/>
        </w:rPr>
        <w:t xml:space="preserve"> There was a problem and I will see you ASAP. </w:t>
      </w:r>
    </w:p>
    <w:p w14:paraId="28701F0B" w14:textId="77777777" w:rsidR="000A7CBB" w:rsidRPr="000A7CBB" w:rsidRDefault="000A7CBB" w:rsidP="000A7CBB">
      <w:pPr>
        <w:widowControl w:val="0"/>
        <w:spacing w:line="240" w:lineRule="auto"/>
        <w:ind w:right="268"/>
        <w:rPr>
          <w:rFonts w:eastAsia="Arial"/>
          <w:sz w:val="20"/>
          <w:szCs w:val="20"/>
        </w:rPr>
      </w:pPr>
    </w:p>
    <w:p w14:paraId="7063B845" w14:textId="77777777" w:rsidR="000A7CBB" w:rsidRPr="000A7CBB" w:rsidRDefault="000A7CBB" w:rsidP="000A7CBB">
      <w:pPr>
        <w:widowControl w:val="0"/>
        <w:spacing w:line="240" w:lineRule="auto"/>
        <w:ind w:right="268"/>
        <w:rPr>
          <w:rFonts w:eastAsia="Arial"/>
          <w:sz w:val="20"/>
          <w:szCs w:val="20"/>
        </w:rPr>
      </w:pPr>
      <w:r w:rsidRPr="000A7CBB">
        <w:rPr>
          <w:rFonts w:eastAsia="Arial"/>
          <w:sz w:val="20"/>
          <w:szCs w:val="20"/>
          <w:u w:val="single"/>
        </w:rPr>
        <w:tab/>
      </w:r>
      <w:r w:rsidRPr="000A7CBB">
        <w:rPr>
          <w:rFonts w:eastAsia="Arial"/>
          <w:sz w:val="20"/>
          <w:szCs w:val="20"/>
        </w:rPr>
        <w:t xml:space="preserve"> I have concerns about something that happened or that could cause a problem in the future.</w:t>
      </w:r>
    </w:p>
    <w:p w14:paraId="3CA10FA6" w14:textId="77777777" w:rsidR="000A7CBB" w:rsidRPr="000A7CBB" w:rsidRDefault="000A7CBB" w:rsidP="000A7CBB">
      <w:pPr>
        <w:widowControl w:val="0"/>
        <w:spacing w:line="240" w:lineRule="auto"/>
        <w:ind w:right="268"/>
        <w:rPr>
          <w:rFonts w:eastAsia="Arial"/>
          <w:sz w:val="20"/>
          <w:szCs w:val="20"/>
        </w:rPr>
      </w:pPr>
    </w:p>
    <w:p w14:paraId="09E23264" w14:textId="77777777" w:rsidR="000A7CBB" w:rsidRPr="000A7CBB" w:rsidRDefault="000A7CBB" w:rsidP="000A7CBB">
      <w:pPr>
        <w:widowControl w:val="0"/>
        <w:spacing w:line="240" w:lineRule="auto"/>
        <w:ind w:right="268"/>
        <w:rPr>
          <w:rFonts w:eastAsia="Arial"/>
          <w:b/>
          <w:sz w:val="20"/>
          <w:szCs w:val="20"/>
        </w:rPr>
      </w:pPr>
      <w:r w:rsidRPr="000A7CBB">
        <w:rPr>
          <w:rFonts w:eastAsia="Arial"/>
          <w:b/>
          <w:sz w:val="20"/>
          <w:szCs w:val="20"/>
        </w:rPr>
        <w:t xml:space="preserve">Please remember that you are totally in charge of the supervision of the contest. Conduct yourself accordingly. Do not wait for the coach to do it. </w:t>
      </w:r>
    </w:p>
    <w:p w14:paraId="45B3ED0F" w14:textId="77777777" w:rsidR="000A7CBB" w:rsidRPr="000A7CBB" w:rsidRDefault="000A7CBB" w:rsidP="000A7CBB">
      <w:pPr>
        <w:widowControl w:val="0"/>
        <w:spacing w:line="240" w:lineRule="auto"/>
        <w:ind w:right="268"/>
        <w:rPr>
          <w:rFonts w:eastAsia="Arial"/>
          <w:b/>
          <w:sz w:val="20"/>
          <w:szCs w:val="20"/>
        </w:rPr>
      </w:pPr>
    </w:p>
    <w:p w14:paraId="229A4446" w14:textId="77777777" w:rsidR="000A7CBB" w:rsidRPr="000A7CBB" w:rsidRDefault="000A7CBB" w:rsidP="000A7CBB">
      <w:pPr>
        <w:widowControl w:val="0"/>
        <w:spacing w:line="240" w:lineRule="auto"/>
        <w:ind w:right="268"/>
        <w:rPr>
          <w:rFonts w:eastAsia="Arial"/>
          <w:b/>
          <w:sz w:val="20"/>
          <w:szCs w:val="20"/>
        </w:rPr>
      </w:pPr>
    </w:p>
    <w:p w14:paraId="1339F385" w14:textId="77777777" w:rsidR="000A7CBB" w:rsidRPr="000A7CBB" w:rsidRDefault="000A7CBB" w:rsidP="000A7CBB">
      <w:pPr>
        <w:widowControl w:val="0"/>
        <w:spacing w:line="240" w:lineRule="auto"/>
        <w:ind w:right="268"/>
        <w:rPr>
          <w:rFonts w:eastAsia="Arial"/>
          <w:sz w:val="20"/>
          <w:szCs w:val="20"/>
          <w:u w:val="single"/>
        </w:rPr>
      </w:pPr>
      <w:r w:rsidRPr="000A7CBB">
        <w:rPr>
          <w:rFonts w:eastAsia="Arial"/>
          <w:sz w:val="20"/>
          <w:szCs w:val="20"/>
        </w:rPr>
        <w:t xml:space="preserve">Home team name &amp; final score: </w:t>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rPr>
        <w:t xml:space="preserve">  Visiting team name &amp; final score </w:t>
      </w:r>
      <w:r w:rsidRPr="000A7CBB">
        <w:rPr>
          <w:rFonts w:eastAsia="Arial"/>
          <w:sz w:val="20"/>
          <w:szCs w:val="20"/>
          <w:u w:val="single"/>
        </w:rPr>
        <w:tab/>
      </w:r>
      <w:r w:rsidRPr="000A7CBB">
        <w:rPr>
          <w:rFonts w:eastAsia="Arial"/>
          <w:sz w:val="20"/>
          <w:szCs w:val="20"/>
          <w:u w:val="single"/>
        </w:rPr>
        <w:tab/>
      </w:r>
    </w:p>
    <w:p w14:paraId="313FF0BC" w14:textId="77777777" w:rsidR="000A7CBB" w:rsidRPr="000A7CBB" w:rsidRDefault="000A7CBB" w:rsidP="000A7CBB">
      <w:pPr>
        <w:widowControl w:val="0"/>
        <w:spacing w:line="240" w:lineRule="auto"/>
        <w:ind w:right="268"/>
        <w:rPr>
          <w:rFonts w:eastAsia="Arial"/>
          <w:sz w:val="20"/>
          <w:szCs w:val="20"/>
          <w:u w:val="single"/>
        </w:rPr>
      </w:pPr>
    </w:p>
    <w:p w14:paraId="7D0337B5" w14:textId="77777777" w:rsidR="000A7CBB" w:rsidRPr="000A7CBB" w:rsidRDefault="000A7CBB" w:rsidP="000A7CBB">
      <w:pPr>
        <w:widowControl w:val="0"/>
        <w:spacing w:line="240" w:lineRule="auto"/>
        <w:ind w:right="268"/>
        <w:rPr>
          <w:rFonts w:eastAsia="Arial"/>
          <w:sz w:val="20"/>
          <w:szCs w:val="20"/>
          <w:u w:val="single"/>
        </w:rPr>
      </w:pPr>
      <w:r w:rsidRPr="000A7CBB">
        <w:rPr>
          <w:rFonts w:eastAsia="Arial"/>
          <w:sz w:val="20"/>
          <w:szCs w:val="20"/>
        </w:rPr>
        <w:t xml:space="preserve">Print Your Name: </w:t>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p>
    <w:p w14:paraId="7F7D0BAB" w14:textId="77777777" w:rsidR="000A7CBB" w:rsidRPr="000A7CBB" w:rsidRDefault="000A7CBB" w:rsidP="000A7CBB">
      <w:pPr>
        <w:widowControl w:val="0"/>
        <w:spacing w:line="240" w:lineRule="auto"/>
        <w:ind w:right="268"/>
        <w:rPr>
          <w:rFonts w:eastAsia="Arial"/>
          <w:sz w:val="20"/>
          <w:szCs w:val="20"/>
          <w:u w:val="single"/>
        </w:rPr>
      </w:pPr>
    </w:p>
    <w:p w14:paraId="7B359521" w14:textId="77777777" w:rsidR="000A7CBB" w:rsidRPr="000A7CBB" w:rsidRDefault="000A7CBB" w:rsidP="000A7CBB">
      <w:pPr>
        <w:widowControl w:val="0"/>
        <w:spacing w:line="240" w:lineRule="auto"/>
        <w:ind w:right="268"/>
        <w:rPr>
          <w:rFonts w:eastAsia="Arial"/>
          <w:sz w:val="20"/>
          <w:szCs w:val="20"/>
          <w:u w:val="single"/>
        </w:rPr>
      </w:pPr>
      <w:r w:rsidRPr="000A7CBB">
        <w:rPr>
          <w:rFonts w:eastAsia="Arial"/>
          <w:sz w:val="20"/>
          <w:szCs w:val="20"/>
        </w:rPr>
        <w:t xml:space="preserve">Sign Your Name: </w:t>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rPr>
        <w:t xml:space="preserve"> Date: </w:t>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p>
    <w:p w14:paraId="51A7167D" w14:textId="77777777" w:rsidR="000A7CBB" w:rsidRPr="000A7CBB" w:rsidRDefault="000A7CBB" w:rsidP="000A7CBB">
      <w:pPr>
        <w:widowControl w:val="0"/>
        <w:spacing w:line="240" w:lineRule="auto"/>
        <w:ind w:left="720" w:right="268"/>
        <w:rPr>
          <w:rFonts w:eastAsia="Arial"/>
          <w:sz w:val="20"/>
          <w:szCs w:val="20"/>
        </w:rPr>
      </w:pPr>
    </w:p>
    <w:p w14:paraId="12168ADC" w14:textId="77777777" w:rsidR="000A7CBB" w:rsidRDefault="000A7CBB" w:rsidP="000A7CBB">
      <w:pPr>
        <w:rPr>
          <w:rFonts w:ascii="Arial" w:eastAsia="Arial" w:hAnsi="Arial" w:cs="Arial"/>
          <w:sz w:val="20"/>
          <w:szCs w:val="20"/>
        </w:rPr>
      </w:pPr>
      <w:r>
        <w:br w:type="page"/>
      </w:r>
    </w:p>
    <w:p w14:paraId="39F1F3F8" w14:textId="58C399C5" w:rsidR="008D5B97" w:rsidRDefault="008D5B97" w:rsidP="008D5B97">
      <w:pPr>
        <w:pStyle w:val="Heading1"/>
      </w:pPr>
      <w:bookmarkStart w:id="183" w:name="_Appendix_K:_CONSENT"/>
      <w:bookmarkStart w:id="184" w:name="_Toc204751583"/>
      <w:bookmarkEnd w:id="183"/>
      <w:r>
        <w:lastRenderedPageBreak/>
        <w:t>Appendix K: CONSENT TO PLAY</w:t>
      </w:r>
      <w:r w:rsidR="00D62EA2">
        <w:t xml:space="preserve"> FORM</w:t>
      </w:r>
      <w:bookmarkEnd w:id="184"/>
    </w:p>
    <w:p w14:paraId="122944DE" w14:textId="77777777" w:rsidR="008D5B97" w:rsidRDefault="008D5B97" w:rsidP="008D5B97">
      <w:pPr>
        <w:jc w:val="both"/>
      </w:pPr>
    </w:p>
    <w:p w14:paraId="46035906" w14:textId="05CFA360" w:rsidR="008D5B97" w:rsidRDefault="008D5B97" w:rsidP="008D5B97">
      <w:pPr>
        <w:jc w:val="center"/>
      </w:pPr>
      <w:r>
        <w:t>[SCHOOL LETTERHEAD]</w:t>
      </w:r>
    </w:p>
    <w:p w14:paraId="22648C1A" w14:textId="77777777" w:rsidR="008D5B97" w:rsidRDefault="008D5B97" w:rsidP="008D5B97">
      <w:pPr>
        <w:jc w:val="both"/>
      </w:pPr>
    </w:p>
    <w:p w14:paraId="4CC2AB63" w14:textId="00E9BA7A" w:rsidR="008D5B97" w:rsidRPr="008D5B97" w:rsidRDefault="008D5B97" w:rsidP="008D5B97">
      <w:pPr>
        <w:rPr>
          <w:rFonts w:eastAsia="Arial"/>
          <w:sz w:val="22"/>
          <w:szCs w:val="22"/>
        </w:rPr>
      </w:pPr>
      <w:r w:rsidRPr="008D5B97">
        <w:rPr>
          <w:rFonts w:eastAsia="Arial"/>
          <w:sz w:val="22"/>
          <w:szCs w:val="22"/>
        </w:rPr>
        <w:t>Student</w:t>
      </w:r>
      <w:r>
        <w:rPr>
          <w:rFonts w:eastAsia="Arial"/>
          <w:sz w:val="22"/>
          <w:szCs w:val="22"/>
        </w:rPr>
        <w:t xml:space="preserve"> Name</w:t>
      </w:r>
      <w:r w:rsidRPr="008D5B97">
        <w:rPr>
          <w:rFonts w:eastAsia="Arial"/>
          <w:sz w:val="22"/>
          <w:szCs w:val="22"/>
        </w:rPr>
        <w:t>: _____________________________</w:t>
      </w:r>
      <w:r>
        <w:rPr>
          <w:rFonts w:eastAsia="Arial"/>
          <w:sz w:val="22"/>
          <w:szCs w:val="22"/>
        </w:rPr>
        <w:t xml:space="preserve">        Grade</w:t>
      </w:r>
      <w:r w:rsidRPr="008D5B97">
        <w:rPr>
          <w:rFonts w:eastAsia="Arial"/>
          <w:sz w:val="22"/>
          <w:szCs w:val="22"/>
        </w:rPr>
        <w:t>: _______________________</w:t>
      </w:r>
    </w:p>
    <w:p w14:paraId="6335DA57" w14:textId="452EB34F" w:rsidR="008D5B97" w:rsidRDefault="008D5B97" w:rsidP="008D5B97">
      <w:pPr>
        <w:rPr>
          <w:rFonts w:eastAsia="Arial"/>
          <w:sz w:val="22"/>
          <w:szCs w:val="22"/>
        </w:rPr>
      </w:pPr>
      <w:r w:rsidRPr="008D5B97">
        <w:rPr>
          <w:rFonts w:eastAsia="Arial"/>
          <w:sz w:val="22"/>
          <w:szCs w:val="22"/>
        </w:rPr>
        <w:t>Sport</w:t>
      </w:r>
      <w:r>
        <w:rPr>
          <w:rFonts w:eastAsia="Arial"/>
          <w:sz w:val="22"/>
          <w:szCs w:val="22"/>
        </w:rPr>
        <w:t>(s)</w:t>
      </w:r>
      <w:r w:rsidRPr="008D5B97">
        <w:rPr>
          <w:rFonts w:eastAsia="Arial"/>
          <w:sz w:val="22"/>
          <w:szCs w:val="22"/>
        </w:rPr>
        <w:t xml:space="preserve"> for which the student plans to participate: _____________________________________</w:t>
      </w:r>
    </w:p>
    <w:p w14:paraId="3A10BA1F" w14:textId="77777777" w:rsidR="008D5B97" w:rsidRDefault="008D5B97" w:rsidP="008D5B97">
      <w:pPr>
        <w:rPr>
          <w:rFonts w:eastAsia="Arial"/>
          <w:sz w:val="22"/>
          <w:szCs w:val="22"/>
        </w:rPr>
      </w:pPr>
    </w:p>
    <w:p w14:paraId="768B6E3D" w14:textId="77777777" w:rsidR="008D5B97" w:rsidRPr="008D5B97" w:rsidRDefault="008D5B97" w:rsidP="008D5B97">
      <w:pPr>
        <w:rPr>
          <w:rFonts w:eastAsia="Arial"/>
          <w:sz w:val="22"/>
          <w:szCs w:val="22"/>
        </w:rPr>
      </w:pPr>
    </w:p>
    <w:p w14:paraId="24063298" w14:textId="00ED2C63" w:rsidR="008D5B97" w:rsidRPr="008D5B97" w:rsidRDefault="008D5B97" w:rsidP="008D5B97">
      <w:pPr>
        <w:pStyle w:val="ListParagraph"/>
        <w:numPr>
          <w:ilvl w:val="0"/>
          <w:numId w:val="62"/>
        </w:numPr>
        <w:rPr>
          <w:rFonts w:eastAsia="Arial"/>
          <w:sz w:val="22"/>
          <w:szCs w:val="22"/>
        </w:rPr>
      </w:pPr>
      <w:r w:rsidRPr="0094553D">
        <w:rPr>
          <w:rFonts w:eastAsia="Arial"/>
          <w:sz w:val="22"/>
          <w:szCs w:val="22"/>
        </w:rPr>
        <w:t>I</w:t>
      </w:r>
      <w:r w:rsidRPr="008D5B97">
        <w:rPr>
          <w:rFonts w:eastAsia="Arial"/>
          <w:sz w:val="22"/>
          <w:szCs w:val="22"/>
        </w:rPr>
        <w:t>/we hereby give consent for our child/ward to participate in interscholastic sports listed above.</w:t>
      </w:r>
    </w:p>
    <w:p w14:paraId="1CCFB5C8" w14:textId="1406D88A" w:rsidR="008D5B97" w:rsidRPr="008D5B97" w:rsidRDefault="008D5B97" w:rsidP="008D5B97">
      <w:pPr>
        <w:pStyle w:val="ListParagraph"/>
        <w:numPr>
          <w:ilvl w:val="0"/>
          <w:numId w:val="62"/>
        </w:numPr>
        <w:rPr>
          <w:rFonts w:eastAsia="Arial"/>
          <w:sz w:val="22"/>
          <w:szCs w:val="22"/>
        </w:rPr>
      </w:pPr>
      <w:r w:rsidRPr="008D5B97">
        <w:rPr>
          <w:rFonts w:eastAsia="Arial"/>
          <w:sz w:val="22"/>
          <w:szCs w:val="22"/>
        </w:rPr>
        <w:t>I/we am/are aware of the potential danger of concussion and /or head and neck injuries in athletic participation. I also have knowledge about the risks associated with heat related illness during athletic participation and have received information as to the risk of continuing to practice or play once a concussion or head injury is sustained without proper medical clearance.</w:t>
      </w:r>
    </w:p>
    <w:p w14:paraId="677D74D9" w14:textId="3925FBDD" w:rsidR="008D5B97" w:rsidRDefault="008D5B97" w:rsidP="008D5B97">
      <w:pPr>
        <w:pStyle w:val="ListParagraph"/>
        <w:numPr>
          <w:ilvl w:val="0"/>
          <w:numId w:val="62"/>
        </w:numPr>
        <w:rPr>
          <w:rFonts w:eastAsia="Arial"/>
          <w:sz w:val="22"/>
          <w:szCs w:val="22"/>
        </w:rPr>
      </w:pPr>
      <w:r w:rsidRPr="008D5B97">
        <w:rPr>
          <w:rFonts w:eastAsia="Arial"/>
          <w:sz w:val="22"/>
          <w:szCs w:val="22"/>
        </w:rPr>
        <w:t xml:space="preserve"> I/we know of and acknowledge that my child/ward knows of the reeks involved in athletic participation, understands that serious injury and even death is possible in such participation and choose to accept any and all responsibility for his/her safety and welfare while participating in athletics. With full understanding of the risks involved I/we release and hold harmless my child’s/ward’s school against which it competes, the contest officials and coaches and the Archdiocese of Miami including all of its affiliated entities and agents of any legal responsibility and liability for any injury or claim resulting from such athletic participation I/we agree to take no legal action against my child/ward’s school, the schools against which he competes, the contest officials, coaches and the Archdiocese of Miami because of any claim, cost, or cause of action arising in any way from athletic participation of my child/ward. I further authorize emergency medical treatment for my child/ward should the need arise for such treatment while my child is under the supervision of the school.</w:t>
      </w:r>
    </w:p>
    <w:p w14:paraId="128225EC" w14:textId="77777777" w:rsidR="008D5B97" w:rsidRPr="008D5B97" w:rsidRDefault="008D5B97" w:rsidP="008D5B97">
      <w:pPr>
        <w:pStyle w:val="ListParagraph"/>
        <w:ind w:left="730"/>
        <w:rPr>
          <w:rFonts w:eastAsia="Arial"/>
          <w:sz w:val="22"/>
          <w:szCs w:val="22"/>
        </w:rPr>
      </w:pPr>
    </w:p>
    <w:p w14:paraId="52F895B4" w14:textId="77777777" w:rsidR="008D5B97" w:rsidRPr="008D5B97" w:rsidRDefault="008D5B97" w:rsidP="008D5B97">
      <w:pPr>
        <w:rPr>
          <w:rFonts w:eastAsia="Arial"/>
          <w:sz w:val="22"/>
          <w:szCs w:val="22"/>
        </w:rPr>
      </w:pPr>
      <w:r w:rsidRPr="008D5B97">
        <w:rPr>
          <w:rFonts w:eastAsia="Arial"/>
          <w:sz w:val="22"/>
          <w:szCs w:val="22"/>
        </w:rPr>
        <w:t>I/we have read this document carefully. I/we understand the contents of the document and I/we are aware that it contains a release of liability. I/we understand that the student may not practice or compete in any sport until this document is on file with the principal.</w:t>
      </w:r>
    </w:p>
    <w:p w14:paraId="2593F14F" w14:textId="77777777" w:rsidR="008D5B97" w:rsidRPr="008D5B97" w:rsidRDefault="008D5B97" w:rsidP="008D5B97">
      <w:pPr>
        <w:rPr>
          <w:rFonts w:eastAsia="Arial"/>
          <w:sz w:val="22"/>
          <w:szCs w:val="22"/>
        </w:rPr>
      </w:pPr>
    </w:p>
    <w:p w14:paraId="379D3226" w14:textId="77777777" w:rsidR="008D5B97" w:rsidRPr="008D5B97" w:rsidRDefault="008D5B97" w:rsidP="008D5B97">
      <w:pPr>
        <w:rPr>
          <w:rFonts w:eastAsia="Arial"/>
          <w:sz w:val="22"/>
          <w:szCs w:val="22"/>
        </w:rPr>
      </w:pPr>
      <w:r w:rsidRPr="008D5B97">
        <w:rPr>
          <w:rFonts w:eastAsia="Arial"/>
          <w:sz w:val="22"/>
          <w:szCs w:val="22"/>
        </w:rPr>
        <w:t>_______________________________________________________ Date: __________</w:t>
      </w:r>
    </w:p>
    <w:p w14:paraId="4E72CB96" w14:textId="77777777" w:rsidR="008D5B97" w:rsidRPr="008D5B97" w:rsidRDefault="008D5B97" w:rsidP="008D5B97">
      <w:pPr>
        <w:rPr>
          <w:rFonts w:eastAsia="Arial"/>
          <w:bCs/>
          <w:sz w:val="22"/>
          <w:szCs w:val="22"/>
        </w:rPr>
      </w:pPr>
      <w:r w:rsidRPr="008D5B97">
        <w:rPr>
          <w:rFonts w:eastAsia="Arial"/>
          <w:bCs/>
          <w:sz w:val="22"/>
          <w:szCs w:val="22"/>
        </w:rPr>
        <w:t>Parent/Guardian Signature</w:t>
      </w:r>
    </w:p>
    <w:p w14:paraId="39EBC1BB" w14:textId="77777777" w:rsidR="008D5B97" w:rsidRDefault="008D5B97" w:rsidP="008D5B97">
      <w:pPr>
        <w:rPr>
          <w:rFonts w:eastAsia="Arial"/>
          <w:b/>
          <w:sz w:val="22"/>
          <w:szCs w:val="22"/>
        </w:rPr>
      </w:pPr>
    </w:p>
    <w:p w14:paraId="03752BE0" w14:textId="3A6BACAC" w:rsidR="008D5B97" w:rsidRPr="008D5B97" w:rsidRDefault="008D5B97" w:rsidP="008D5B97">
      <w:pPr>
        <w:rPr>
          <w:rFonts w:eastAsia="Arial"/>
          <w:sz w:val="22"/>
          <w:szCs w:val="22"/>
        </w:rPr>
      </w:pPr>
      <w:r w:rsidRPr="008D5B97">
        <w:rPr>
          <w:rFonts w:eastAsia="Arial"/>
          <w:sz w:val="22"/>
          <w:szCs w:val="22"/>
        </w:rPr>
        <w:t xml:space="preserve">_______________________________________________________ </w:t>
      </w:r>
    </w:p>
    <w:p w14:paraId="4120DA69" w14:textId="65F1B00F" w:rsidR="008D5B97" w:rsidRPr="008D5B97" w:rsidRDefault="008D5B97" w:rsidP="008D5B97">
      <w:pPr>
        <w:rPr>
          <w:rFonts w:eastAsia="Arial"/>
          <w:bCs/>
          <w:sz w:val="22"/>
          <w:szCs w:val="22"/>
        </w:rPr>
      </w:pPr>
      <w:r w:rsidRPr="008D5B97">
        <w:rPr>
          <w:rFonts w:eastAsia="Arial"/>
          <w:bCs/>
          <w:sz w:val="22"/>
          <w:szCs w:val="22"/>
        </w:rPr>
        <w:t>Printed Name of Parent/Guardian</w:t>
      </w:r>
    </w:p>
    <w:p w14:paraId="2499BC77" w14:textId="5C11DF99" w:rsidR="008D5B97" w:rsidRPr="008D5B97" w:rsidRDefault="008D5B97" w:rsidP="008D5B97">
      <w:pPr>
        <w:ind w:left="0"/>
        <w:rPr>
          <w:rFonts w:eastAsia="Arial"/>
          <w:b/>
          <w:sz w:val="22"/>
          <w:szCs w:val="22"/>
        </w:rPr>
      </w:pPr>
    </w:p>
    <w:p w14:paraId="38DFE0D8" w14:textId="77777777" w:rsidR="008D5B97" w:rsidRPr="008D5B97" w:rsidRDefault="008D5B97" w:rsidP="008D5B97">
      <w:pPr>
        <w:rPr>
          <w:rFonts w:eastAsia="Arial"/>
          <w:i/>
          <w:iCs/>
          <w:sz w:val="22"/>
          <w:szCs w:val="22"/>
        </w:rPr>
      </w:pPr>
      <w:r w:rsidRPr="008D5B97">
        <w:rPr>
          <w:rFonts w:eastAsia="Arial"/>
          <w:i/>
          <w:iCs/>
          <w:sz w:val="22"/>
          <w:szCs w:val="22"/>
        </w:rPr>
        <w:t>Note: This document must be completed and endorsed by the parents or guardian and kept on file at the school. When received, the document should be date stamped and initiated by the athletic director or the principal.</w:t>
      </w:r>
    </w:p>
    <w:p w14:paraId="7FC1A079" w14:textId="77777777" w:rsidR="008D5B97" w:rsidRPr="008D5B97" w:rsidRDefault="008D5B97" w:rsidP="008D5B97">
      <w:pPr>
        <w:rPr>
          <w:rFonts w:eastAsia="Arial"/>
          <w:sz w:val="22"/>
          <w:szCs w:val="22"/>
        </w:rPr>
      </w:pPr>
    </w:p>
    <w:p w14:paraId="47202E71" w14:textId="77777777" w:rsidR="008D5B97" w:rsidRDefault="008D5B97">
      <w:pPr>
        <w:tabs>
          <w:tab w:val="clear" w:pos="360"/>
        </w:tabs>
        <w:spacing w:after="160" w:line="259" w:lineRule="auto"/>
        <w:ind w:left="0"/>
        <w:contextualSpacing w:val="0"/>
        <w:rPr>
          <w:b/>
        </w:rPr>
      </w:pPr>
      <w:r>
        <w:br w:type="page"/>
      </w:r>
    </w:p>
    <w:p w14:paraId="68BD0B47" w14:textId="6E9C989E" w:rsidR="00C076AA" w:rsidRDefault="00C076AA" w:rsidP="008D5B97">
      <w:pPr>
        <w:pStyle w:val="Heading1"/>
      </w:pPr>
      <w:bookmarkStart w:id="185" w:name="_Appendix_L:_ATHLETICS"/>
      <w:bookmarkStart w:id="186" w:name="_Toc204751584"/>
      <w:bookmarkEnd w:id="185"/>
      <w:r>
        <w:lastRenderedPageBreak/>
        <w:t xml:space="preserve">Appendix </w:t>
      </w:r>
      <w:r w:rsidR="0094553D">
        <w:t>L</w:t>
      </w:r>
      <w:r>
        <w:t>: ATHLETICS HANDBOOK AFFIRMATION FORM</w:t>
      </w:r>
      <w:bookmarkEnd w:id="186"/>
    </w:p>
    <w:p w14:paraId="6B20EDED" w14:textId="77777777" w:rsidR="00F85FDC" w:rsidRDefault="00F85FDC" w:rsidP="00631A00"/>
    <w:p w14:paraId="6529ADB7" w14:textId="37CB5974" w:rsidR="00F85FDC" w:rsidRDefault="00F85FDC" w:rsidP="00F85FDC">
      <w:pPr>
        <w:jc w:val="center"/>
      </w:pPr>
      <w:r>
        <w:t>[SCHOOL LETTERHEAD]</w:t>
      </w:r>
    </w:p>
    <w:p w14:paraId="602A5ACE" w14:textId="77777777" w:rsidR="00F85FDC" w:rsidRPr="002F5B41" w:rsidRDefault="00F85FDC" w:rsidP="00F85FDC">
      <w:pPr>
        <w:jc w:val="center"/>
      </w:pPr>
    </w:p>
    <w:p w14:paraId="0669A77D" w14:textId="6F7AC581" w:rsidR="00F85FDC" w:rsidRPr="004C49C0" w:rsidRDefault="00F85FDC" w:rsidP="00F85FDC">
      <w:pPr>
        <w:jc w:val="center"/>
        <w:rPr>
          <w:b/>
          <w:bCs/>
          <w:u w:val="single"/>
        </w:rPr>
      </w:pPr>
      <w:r>
        <w:rPr>
          <w:b/>
          <w:bCs/>
          <w:u w:val="single"/>
        </w:rPr>
        <w:t>[INSERT]</w:t>
      </w:r>
      <w:r w:rsidRPr="004C49C0">
        <w:rPr>
          <w:b/>
          <w:bCs/>
          <w:u w:val="single"/>
        </w:rPr>
        <w:t xml:space="preserve"> School Name</w:t>
      </w:r>
    </w:p>
    <w:p w14:paraId="1E4B2281" w14:textId="28D1237C" w:rsidR="00F85FDC" w:rsidRPr="004C49C0" w:rsidRDefault="00F85FDC" w:rsidP="00F85FDC">
      <w:pPr>
        <w:jc w:val="center"/>
        <w:rPr>
          <w:b/>
          <w:bCs/>
          <w:u w:val="single"/>
        </w:rPr>
      </w:pPr>
      <w:r>
        <w:rPr>
          <w:b/>
          <w:bCs/>
          <w:u w:val="single"/>
        </w:rPr>
        <w:t>Athletics Handbook</w:t>
      </w:r>
      <w:r w:rsidRPr="004C49C0">
        <w:rPr>
          <w:b/>
          <w:bCs/>
          <w:u w:val="single"/>
        </w:rPr>
        <w:t xml:space="preserve"> Acknowledgment Form</w:t>
      </w:r>
    </w:p>
    <w:p w14:paraId="43777C44" w14:textId="77777777" w:rsidR="00F85FDC" w:rsidRDefault="00F85FDC" w:rsidP="00F85FDC">
      <w:pPr>
        <w:jc w:val="both"/>
      </w:pPr>
    </w:p>
    <w:p w14:paraId="59E70888" w14:textId="18FF88C0" w:rsidR="00F85FDC" w:rsidRDefault="00F85FDC" w:rsidP="00F85FDC">
      <w:pPr>
        <w:jc w:val="both"/>
      </w:pPr>
      <w:r>
        <w:t xml:space="preserve">I, as a </w:t>
      </w:r>
      <w:r w:rsidR="00B7714E">
        <w:t>c</w:t>
      </w:r>
      <w:r>
        <w:t xml:space="preserve">oach or other athletics-related </w:t>
      </w:r>
      <w:r w:rsidR="00B7714E">
        <w:t xml:space="preserve">volunteer or </w:t>
      </w:r>
      <w:r>
        <w:t>employee of [SCHOOL NAME], acknowledge that I have read the entire contents of the Athletics Handbook and will do my part to implement the policies ther</w:t>
      </w:r>
      <w:r w:rsidR="00921A2E">
        <w:t>ein. I understand that noncompliance with this Handbook may result in disciplinary action against me, up to and including or discontinuation (for volunteers)</w:t>
      </w:r>
      <w:r w:rsidR="00B7714E">
        <w:t xml:space="preserve"> or termination (for employees)</w:t>
      </w:r>
      <w:r w:rsidR="00921A2E">
        <w:t xml:space="preserve">. If I am employed in another staff position at this school, I understand that noncompliance with these policies may affect my overall employment status. </w:t>
      </w:r>
    </w:p>
    <w:p w14:paraId="0F3F1C5B" w14:textId="77777777" w:rsidR="00F85FDC" w:rsidRDefault="00F85FDC" w:rsidP="00F85FDC">
      <w:pPr>
        <w:jc w:val="both"/>
      </w:pPr>
    </w:p>
    <w:p w14:paraId="032F8576" w14:textId="6C20CAAB" w:rsidR="00F85FDC" w:rsidRDefault="00F85FDC" w:rsidP="00F85FDC">
      <w:pPr>
        <w:jc w:val="both"/>
      </w:pPr>
      <w:r>
        <w:t xml:space="preserve">Moreover, I further understand that all of the school’s policies whether written or verbal are only guidelines and are subject to change at the sole discretion of the school with or without notice.  </w:t>
      </w:r>
    </w:p>
    <w:p w14:paraId="511FAE66" w14:textId="77777777" w:rsidR="00F85FDC" w:rsidRDefault="00F85FDC" w:rsidP="00F85FDC">
      <w:pPr>
        <w:jc w:val="both"/>
      </w:pPr>
    </w:p>
    <w:p w14:paraId="07A11F31" w14:textId="5546FC6B" w:rsidR="00F85FDC" w:rsidRDefault="00921A2E" w:rsidP="00F85FDC">
      <w:pPr>
        <w:jc w:val="both"/>
      </w:pPr>
      <w:r>
        <w:t xml:space="preserve">Finally, I understand that the  </w:t>
      </w:r>
      <w:r w:rsidR="00973EAC">
        <w:t xml:space="preserve">school’s </w:t>
      </w:r>
      <w:r>
        <w:t>Athletic</w:t>
      </w:r>
      <w:r w:rsidR="00973EAC">
        <w:t>s</w:t>
      </w:r>
      <w:r>
        <w:t xml:space="preserve"> Program exists as part of the school’s broader mission of faith formation and academic preparation. I will do my best to promote, embody, and support </w:t>
      </w:r>
      <w:r w:rsidR="00973EAC">
        <w:t>this</w:t>
      </w:r>
      <w:r>
        <w:t xml:space="preserve"> mission through my role.</w:t>
      </w:r>
    </w:p>
    <w:p w14:paraId="4B36473C" w14:textId="77777777" w:rsidR="00F85FDC" w:rsidRDefault="00F85FDC" w:rsidP="00F85FDC">
      <w:pPr>
        <w:jc w:val="both"/>
        <w:rPr>
          <w:u w:val="single"/>
        </w:rPr>
      </w:pPr>
    </w:p>
    <w:p w14:paraId="2FBE4275" w14:textId="77777777" w:rsidR="00CC17A5" w:rsidRDefault="00CC17A5" w:rsidP="00F85FDC">
      <w:pPr>
        <w:jc w:val="both"/>
        <w:rPr>
          <w:u w:val="single"/>
        </w:rPr>
      </w:pPr>
    </w:p>
    <w:tbl>
      <w:tblPr>
        <w:tblW w:w="9576" w:type="dxa"/>
        <w:tblLook w:val="01E0" w:firstRow="1" w:lastRow="1" w:firstColumn="1" w:lastColumn="1" w:noHBand="0" w:noVBand="0"/>
      </w:tblPr>
      <w:tblGrid>
        <w:gridCol w:w="5688"/>
        <w:gridCol w:w="3888"/>
      </w:tblGrid>
      <w:tr w:rsidR="00F85FDC" w:rsidRPr="0098084E" w14:paraId="5D8F8538" w14:textId="77777777" w:rsidTr="008B55CC">
        <w:tc>
          <w:tcPr>
            <w:tcW w:w="5688" w:type="dxa"/>
          </w:tcPr>
          <w:p w14:paraId="7C57979E" w14:textId="77777777" w:rsidR="00F85FDC" w:rsidRDefault="00F85FDC" w:rsidP="008B55CC">
            <w:r>
              <w:t>_______________________________________</w:t>
            </w:r>
          </w:p>
          <w:p w14:paraId="47608BE6" w14:textId="14621847" w:rsidR="00F85FDC" w:rsidRDefault="00F85FDC" w:rsidP="008B55CC">
            <w:r>
              <w:t xml:space="preserve">           (</w:t>
            </w:r>
            <w:r w:rsidR="00CC17A5">
              <w:t>Signature</w:t>
            </w:r>
            <w:r>
              <w:t>)</w:t>
            </w:r>
          </w:p>
          <w:p w14:paraId="5DE3C800" w14:textId="77777777" w:rsidR="00F85FDC" w:rsidRDefault="00F85FDC" w:rsidP="008B55CC"/>
          <w:p w14:paraId="067C92DA" w14:textId="77777777" w:rsidR="00F85FDC" w:rsidRDefault="00F85FDC" w:rsidP="008B55CC"/>
          <w:p w14:paraId="741A696B" w14:textId="77777777" w:rsidR="00F85FDC" w:rsidRDefault="00F85FDC" w:rsidP="008B55CC">
            <w:r>
              <w:t>_______________________________________</w:t>
            </w:r>
          </w:p>
          <w:p w14:paraId="344B1EDD" w14:textId="08081EC0" w:rsidR="00F85FDC" w:rsidRDefault="00F85FDC" w:rsidP="008B55CC">
            <w:r>
              <w:t xml:space="preserve">           (</w:t>
            </w:r>
            <w:r w:rsidR="00CC17A5">
              <w:t>Printed Name</w:t>
            </w:r>
            <w:r>
              <w:t>)</w:t>
            </w:r>
          </w:p>
          <w:p w14:paraId="40EBDAD4" w14:textId="77777777" w:rsidR="00F85FDC" w:rsidRPr="00C16108" w:rsidRDefault="00F85FDC" w:rsidP="008B55CC">
            <w:pPr>
              <w:rPr>
                <w:u w:val="single"/>
              </w:rPr>
            </w:pPr>
          </w:p>
          <w:p w14:paraId="3336C8FD" w14:textId="77777777" w:rsidR="00F85FDC" w:rsidRPr="00C16108" w:rsidRDefault="00F85FDC" w:rsidP="008B55CC">
            <w:pPr>
              <w:rPr>
                <w:u w:val="single"/>
              </w:rPr>
            </w:pPr>
          </w:p>
          <w:p w14:paraId="57C960CF" w14:textId="77777777" w:rsidR="00F85FDC" w:rsidRDefault="00F85FDC" w:rsidP="008B55CC">
            <w:r>
              <w:t>_______________________________________</w:t>
            </w:r>
          </w:p>
          <w:p w14:paraId="6393C94D" w14:textId="08764C7B" w:rsidR="00F85FDC" w:rsidRDefault="00F85FDC" w:rsidP="008B55CC">
            <w:r>
              <w:t xml:space="preserve">           (</w:t>
            </w:r>
            <w:r w:rsidR="00CC17A5">
              <w:t>Title/Role</w:t>
            </w:r>
            <w:r>
              <w:t>)</w:t>
            </w:r>
          </w:p>
          <w:p w14:paraId="379E8296" w14:textId="77777777" w:rsidR="00F85FDC" w:rsidRDefault="00F85FDC" w:rsidP="008B55CC"/>
          <w:p w14:paraId="40238D6A" w14:textId="04956C3F" w:rsidR="00F85FDC" w:rsidRPr="007F56A1" w:rsidRDefault="007F56A1" w:rsidP="007F56A1">
            <w:pPr>
              <w:ind w:right="-3872"/>
              <w:rPr>
                <w:i/>
                <w:iCs/>
              </w:rPr>
            </w:pPr>
            <w:r>
              <w:rPr>
                <w:i/>
                <w:iCs/>
              </w:rPr>
              <w:t xml:space="preserve"> </w:t>
            </w:r>
          </w:p>
        </w:tc>
        <w:tc>
          <w:tcPr>
            <w:tcW w:w="3888" w:type="dxa"/>
          </w:tcPr>
          <w:p w14:paraId="2EF4F772" w14:textId="77777777" w:rsidR="00F85FDC" w:rsidRDefault="00F85FDC" w:rsidP="008B55CC">
            <w:r>
              <w:t>___________________________</w:t>
            </w:r>
          </w:p>
          <w:p w14:paraId="06C5A563" w14:textId="77777777" w:rsidR="00F85FDC" w:rsidRDefault="00F85FDC" w:rsidP="008B55CC">
            <w:r>
              <w:t xml:space="preserve">                    (Date)</w:t>
            </w:r>
          </w:p>
          <w:p w14:paraId="676679B0" w14:textId="77777777" w:rsidR="00F85FDC" w:rsidRDefault="00F85FDC" w:rsidP="008B55CC"/>
          <w:p w14:paraId="61575404" w14:textId="77777777" w:rsidR="00F85FDC" w:rsidRDefault="00F85FDC" w:rsidP="008B55CC"/>
          <w:p w14:paraId="6E3EF9B0" w14:textId="77777777" w:rsidR="00F85FDC" w:rsidRPr="00C16108" w:rsidRDefault="00F85FDC" w:rsidP="008B55CC">
            <w:pPr>
              <w:rPr>
                <w:u w:val="single"/>
              </w:rPr>
            </w:pPr>
          </w:p>
          <w:p w14:paraId="00FDC5C9" w14:textId="77777777" w:rsidR="00F85FDC" w:rsidRPr="00C16108" w:rsidRDefault="00F85FDC" w:rsidP="008B55CC">
            <w:pPr>
              <w:rPr>
                <w:u w:val="single"/>
              </w:rPr>
            </w:pPr>
          </w:p>
          <w:p w14:paraId="2299526A" w14:textId="77777777" w:rsidR="00F85FDC" w:rsidRPr="00C16108" w:rsidRDefault="00F85FDC" w:rsidP="008B55CC">
            <w:pPr>
              <w:rPr>
                <w:u w:val="single"/>
              </w:rPr>
            </w:pPr>
          </w:p>
          <w:p w14:paraId="6EFB6E4B" w14:textId="77777777" w:rsidR="00F85FDC" w:rsidRPr="00C16108" w:rsidRDefault="00F85FDC" w:rsidP="008B55CC">
            <w:pPr>
              <w:rPr>
                <w:u w:val="single"/>
              </w:rPr>
            </w:pPr>
          </w:p>
          <w:p w14:paraId="1B6A7176" w14:textId="77777777" w:rsidR="00F85FDC" w:rsidRPr="0098084E" w:rsidRDefault="00F85FDC" w:rsidP="00CC17A5"/>
        </w:tc>
      </w:tr>
    </w:tbl>
    <w:p w14:paraId="09256E04" w14:textId="07CFB981" w:rsidR="00631A00" w:rsidRDefault="007F56A1" w:rsidP="00631A00">
      <w:pPr>
        <w:rPr>
          <w:i/>
          <w:iCs/>
        </w:rPr>
      </w:pPr>
      <w:r>
        <w:rPr>
          <w:i/>
          <w:iCs/>
        </w:rPr>
        <w:t xml:space="preserve">This form should be signed and returned to the school Athletic Director </w:t>
      </w:r>
      <w:r>
        <w:rPr>
          <w:i/>
          <w:iCs/>
          <w:u w:val="single"/>
        </w:rPr>
        <w:t>before</w:t>
      </w:r>
      <w:r>
        <w:rPr>
          <w:i/>
          <w:iCs/>
        </w:rPr>
        <w:t xml:space="preserve"> the individual begins any athletics-related duties (including tryouts, practices, conditioning, etc.)</w:t>
      </w:r>
      <w:r w:rsidR="001750A6">
        <w:rPr>
          <w:i/>
          <w:iCs/>
        </w:rPr>
        <w:t>. All athletics personnel should sign this form, including those who are employed in other roles at the school.</w:t>
      </w:r>
    </w:p>
    <w:p w14:paraId="20929D35" w14:textId="6078D2DD" w:rsidR="0094553D" w:rsidRDefault="0094553D">
      <w:pPr>
        <w:tabs>
          <w:tab w:val="clear" w:pos="360"/>
        </w:tabs>
        <w:spacing w:after="160" w:line="259" w:lineRule="auto"/>
        <w:ind w:left="0"/>
        <w:contextualSpacing w:val="0"/>
        <w:rPr>
          <w:i/>
          <w:iCs/>
        </w:rPr>
      </w:pPr>
      <w:r>
        <w:rPr>
          <w:i/>
          <w:iCs/>
        </w:rPr>
        <w:lastRenderedPageBreak/>
        <w:br w:type="page"/>
      </w:r>
    </w:p>
    <w:p w14:paraId="2743EE9B" w14:textId="28B752C1" w:rsidR="0094553D" w:rsidRDefault="0094553D" w:rsidP="0094553D">
      <w:pPr>
        <w:pStyle w:val="Heading1"/>
      </w:pPr>
      <w:bookmarkStart w:id="187" w:name="_Appendix_M:_SCRIPT"/>
      <w:bookmarkStart w:id="188" w:name="_Toc204751585"/>
      <w:bookmarkEnd w:id="187"/>
      <w:r>
        <w:lastRenderedPageBreak/>
        <w:t xml:space="preserve">Appendix M: </w:t>
      </w:r>
      <w:r w:rsidR="00FE4020">
        <w:t xml:space="preserve">SCRIPT FOR STARTING </w:t>
      </w:r>
      <w:r w:rsidR="005742DF">
        <w:t>COMPETITIONS</w:t>
      </w:r>
      <w:bookmarkEnd w:id="188"/>
    </w:p>
    <w:p w14:paraId="7425759D" w14:textId="77777777" w:rsidR="0094553D" w:rsidRPr="008D7EC5" w:rsidRDefault="0094553D" w:rsidP="0094553D">
      <w:pPr>
        <w:rPr>
          <w:sz w:val="22"/>
          <w:szCs w:val="22"/>
        </w:rPr>
      </w:pPr>
    </w:p>
    <w:p w14:paraId="4E8220E0" w14:textId="35295C62" w:rsidR="00D41B08" w:rsidRPr="008D7EC5" w:rsidRDefault="00D41B08" w:rsidP="00D41B08">
      <w:pPr>
        <w:rPr>
          <w:rFonts w:eastAsia="Arial"/>
          <w:sz w:val="22"/>
          <w:szCs w:val="22"/>
        </w:rPr>
      </w:pPr>
      <w:r w:rsidRPr="008D7EC5">
        <w:rPr>
          <w:rFonts w:eastAsia="Arial"/>
          <w:sz w:val="22"/>
          <w:szCs w:val="22"/>
        </w:rPr>
        <w:t>The following is a sample script for the introduction of games, to be read by the hosting team Athletic Director or other school administrator delegate.</w:t>
      </w:r>
    </w:p>
    <w:p w14:paraId="445EB598" w14:textId="77777777" w:rsidR="00D41B08" w:rsidRPr="008D7EC5" w:rsidRDefault="00D41B08" w:rsidP="00D41B08">
      <w:pPr>
        <w:rPr>
          <w:rFonts w:eastAsia="Arial"/>
          <w:sz w:val="22"/>
          <w:szCs w:val="22"/>
        </w:rPr>
      </w:pPr>
    </w:p>
    <w:p w14:paraId="56E2130A" w14:textId="03AF8306" w:rsidR="00D41B08" w:rsidRPr="008D7EC5" w:rsidRDefault="00D41B08" w:rsidP="00D41B08">
      <w:pPr>
        <w:rPr>
          <w:rFonts w:eastAsia="Arial"/>
          <w:sz w:val="22"/>
          <w:szCs w:val="22"/>
          <w:u w:val="single"/>
        </w:rPr>
      </w:pPr>
      <w:r w:rsidRPr="008D7EC5">
        <w:rPr>
          <w:rFonts w:eastAsia="Arial"/>
          <w:sz w:val="22"/>
          <w:szCs w:val="22"/>
          <w:u w:val="single"/>
        </w:rPr>
        <w:t>Introduction:</w:t>
      </w:r>
    </w:p>
    <w:p w14:paraId="52E171DD" w14:textId="0EA72AFB" w:rsidR="00D41B08" w:rsidRPr="008D7EC5" w:rsidRDefault="00D41B08" w:rsidP="00D41B08">
      <w:pPr>
        <w:rPr>
          <w:rFonts w:eastAsia="Arial"/>
          <w:i/>
          <w:iCs/>
          <w:sz w:val="22"/>
          <w:szCs w:val="22"/>
        </w:rPr>
      </w:pPr>
      <w:r w:rsidRPr="008D7EC5">
        <w:rPr>
          <w:rFonts w:eastAsia="Arial"/>
          <w:i/>
          <w:iCs/>
          <w:sz w:val="22"/>
          <w:szCs w:val="22"/>
        </w:rPr>
        <w:t>Welcome to [SCHOOL NAME], where SPORTSMANSHIP is an expectation</w:t>
      </w:r>
      <w:r w:rsidR="00FE4020" w:rsidRPr="008D7EC5">
        <w:rPr>
          <w:rFonts w:eastAsia="Arial"/>
          <w:i/>
          <w:iCs/>
          <w:sz w:val="22"/>
          <w:szCs w:val="22"/>
        </w:rPr>
        <w:t xml:space="preserve"> and CHRIST is at the center of all that we do.</w:t>
      </w:r>
      <w:r w:rsidR="008D7EC5" w:rsidRPr="008D7EC5">
        <w:rPr>
          <w:rFonts w:eastAsia="Arial"/>
          <w:i/>
          <w:iCs/>
          <w:sz w:val="22"/>
          <w:szCs w:val="22"/>
        </w:rPr>
        <w:t xml:space="preserve"> Our athletic programs are an essential part of our Catholic schools. Our purpose is to provide for the physical, mental, and spiritual development of each of our student-athletes, helping them grow to their greatest potential. The purpose of our athletic programs is </w:t>
      </w:r>
      <w:r w:rsidR="008D7EC5" w:rsidRPr="008D7EC5">
        <w:rPr>
          <w:rFonts w:eastAsia="Arial"/>
          <w:i/>
          <w:iCs/>
          <w:sz w:val="22"/>
          <w:szCs w:val="22"/>
          <w:u w:val="single"/>
        </w:rPr>
        <w:t>not</w:t>
      </w:r>
      <w:r w:rsidR="008D7EC5" w:rsidRPr="008D7EC5">
        <w:rPr>
          <w:rFonts w:eastAsia="Arial"/>
          <w:i/>
          <w:iCs/>
          <w:sz w:val="22"/>
          <w:szCs w:val="22"/>
        </w:rPr>
        <w:t xml:space="preserve"> to win games at all costs. So we invite you to join us in cheering on ALL of our students today as we come together as a Catholic Christian community.</w:t>
      </w:r>
    </w:p>
    <w:p w14:paraId="2072724C" w14:textId="039F6BEB" w:rsidR="008D7EC5" w:rsidRPr="008D7EC5" w:rsidRDefault="008D7EC5" w:rsidP="00D41B08">
      <w:pPr>
        <w:rPr>
          <w:rFonts w:eastAsia="Arial"/>
          <w:i/>
          <w:iCs/>
          <w:sz w:val="22"/>
          <w:szCs w:val="22"/>
        </w:rPr>
      </w:pPr>
      <w:r w:rsidRPr="008D7EC5">
        <w:rPr>
          <w:rFonts w:eastAsia="Arial"/>
          <w:i/>
          <w:iCs/>
          <w:sz w:val="22"/>
          <w:szCs w:val="22"/>
        </w:rPr>
        <w:t>And now let’s stand for prayer.</w:t>
      </w:r>
    </w:p>
    <w:p w14:paraId="2DDA1C5A" w14:textId="77777777" w:rsidR="00D41B08" w:rsidRPr="008D7EC5" w:rsidRDefault="00D41B08" w:rsidP="00D41B08">
      <w:pPr>
        <w:rPr>
          <w:rFonts w:eastAsia="Arial"/>
          <w:sz w:val="22"/>
          <w:szCs w:val="22"/>
        </w:rPr>
      </w:pPr>
    </w:p>
    <w:p w14:paraId="237E8635" w14:textId="6A9C73D5" w:rsidR="00D41B08" w:rsidRPr="008D7EC5" w:rsidRDefault="00D41B08" w:rsidP="00D41B08">
      <w:pPr>
        <w:rPr>
          <w:rFonts w:eastAsia="Arial"/>
          <w:sz w:val="22"/>
          <w:szCs w:val="22"/>
          <w:u w:val="single"/>
        </w:rPr>
      </w:pPr>
      <w:r w:rsidRPr="008D7EC5">
        <w:rPr>
          <w:rFonts w:eastAsia="Arial"/>
          <w:sz w:val="22"/>
          <w:szCs w:val="22"/>
          <w:u w:val="single"/>
        </w:rPr>
        <w:t>Prayer:</w:t>
      </w:r>
    </w:p>
    <w:p w14:paraId="47EF6D1B" w14:textId="77777777" w:rsidR="00D41B08" w:rsidRPr="008D7EC5" w:rsidRDefault="00D41B08" w:rsidP="00D41B08">
      <w:pPr>
        <w:rPr>
          <w:rFonts w:eastAsia="Arial"/>
          <w:i/>
          <w:sz w:val="22"/>
          <w:szCs w:val="22"/>
        </w:rPr>
      </w:pPr>
      <w:r w:rsidRPr="008D7EC5">
        <w:rPr>
          <w:rFonts w:eastAsia="Arial"/>
          <w:i/>
          <w:sz w:val="22"/>
          <w:szCs w:val="22"/>
        </w:rPr>
        <w:t>In the name of the Father, the Son, and the Holy Spirit.</w:t>
      </w:r>
    </w:p>
    <w:p w14:paraId="47397415" w14:textId="77777777" w:rsidR="00D41B08" w:rsidRPr="008D7EC5" w:rsidRDefault="00D41B08" w:rsidP="00D41B08">
      <w:pPr>
        <w:rPr>
          <w:rFonts w:eastAsia="Arial"/>
          <w:i/>
          <w:sz w:val="22"/>
          <w:szCs w:val="22"/>
        </w:rPr>
      </w:pPr>
      <w:r w:rsidRPr="008D7EC5">
        <w:rPr>
          <w:rFonts w:eastAsia="Arial"/>
          <w:i/>
          <w:sz w:val="22"/>
          <w:szCs w:val="22"/>
        </w:rPr>
        <w:t>Dear Lord,</w:t>
      </w:r>
    </w:p>
    <w:p w14:paraId="02272A37" w14:textId="35E37011" w:rsidR="00D41B08" w:rsidRPr="008D7EC5" w:rsidRDefault="00D41B08" w:rsidP="00D41B08">
      <w:pPr>
        <w:rPr>
          <w:rFonts w:eastAsia="Arial"/>
          <w:i/>
          <w:sz w:val="22"/>
          <w:szCs w:val="22"/>
        </w:rPr>
      </w:pPr>
      <w:r w:rsidRPr="008D7EC5">
        <w:rPr>
          <w:rFonts w:eastAsia="Arial"/>
          <w:i/>
          <w:sz w:val="22"/>
          <w:szCs w:val="22"/>
        </w:rPr>
        <w:t>Thank you for this beautiful, and this opportunity that you are providing these girls/boys to play this wonderful game of</w:t>
      </w:r>
      <w:r w:rsidR="001D4437" w:rsidRPr="008D7EC5">
        <w:rPr>
          <w:rFonts w:eastAsia="Arial"/>
          <w:i/>
          <w:sz w:val="22"/>
          <w:szCs w:val="22"/>
        </w:rPr>
        <w:t xml:space="preserve"> [SPORT NAME]</w:t>
      </w:r>
      <w:r w:rsidRPr="008D7EC5">
        <w:rPr>
          <w:rFonts w:eastAsia="Arial"/>
          <w:i/>
          <w:sz w:val="22"/>
          <w:szCs w:val="22"/>
        </w:rPr>
        <w:t>. Thank you to all the families and friends who are here to show their support and encouragement. We ask that you please keep all these athletes safe from any harm or injury and help them play with teamwork, sportsmanship, and camaraderie. We ask this in the name of your Son Jesus Christ.</w:t>
      </w:r>
    </w:p>
    <w:p w14:paraId="338B38A1" w14:textId="77777777" w:rsidR="00D41B08" w:rsidRPr="008D7EC5" w:rsidRDefault="00D41B08" w:rsidP="00D41B08">
      <w:pPr>
        <w:rPr>
          <w:rFonts w:eastAsia="Arial"/>
          <w:i/>
          <w:sz w:val="22"/>
          <w:szCs w:val="22"/>
        </w:rPr>
      </w:pPr>
      <w:r w:rsidRPr="008D7EC5">
        <w:rPr>
          <w:rFonts w:eastAsia="Arial"/>
          <w:i/>
          <w:sz w:val="22"/>
          <w:szCs w:val="22"/>
        </w:rPr>
        <w:t>In the name of the Father, the Son, and the Holy Spirit</w:t>
      </w:r>
    </w:p>
    <w:p w14:paraId="3613A7B2" w14:textId="77777777" w:rsidR="001D4437" w:rsidRPr="008D7EC5" w:rsidRDefault="001D4437" w:rsidP="001D4437">
      <w:pPr>
        <w:rPr>
          <w:rFonts w:eastAsia="Arial"/>
          <w:i/>
          <w:sz w:val="22"/>
          <w:szCs w:val="22"/>
        </w:rPr>
      </w:pPr>
      <w:r w:rsidRPr="008D7EC5">
        <w:rPr>
          <w:rFonts w:eastAsia="Arial"/>
          <w:i/>
          <w:sz w:val="22"/>
          <w:szCs w:val="22"/>
        </w:rPr>
        <w:t>Amen</w:t>
      </w:r>
    </w:p>
    <w:p w14:paraId="73B2B5E8" w14:textId="77777777" w:rsidR="001D4437" w:rsidRPr="008D7EC5" w:rsidRDefault="001D4437" w:rsidP="001D4437">
      <w:pPr>
        <w:rPr>
          <w:rFonts w:eastAsia="Arial"/>
          <w:i/>
          <w:sz w:val="22"/>
          <w:szCs w:val="22"/>
        </w:rPr>
      </w:pPr>
    </w:p>
    <w:p w14:paraId="70DA71F1" w14:textId="0D3E9568" w:rsidR="001D4437" w:rsidRPr="008D7EC5" w:rsidRDefault="001D4437" w:rsidP="001D4437">
      <w:pPr>
        <w:rPr>
          <w:rFonts w:eastAsia="Arial"/>
          <w:iCs/>
          <w:sz w:val="22"/>
          <w:szCs w:val="22"/>
        </w:rPr>
      </w:pPr>
      <w:r w:rsidRPr="008D7EC5">
        <w:rPr>
          <w:rFonts w:eastAsia="Arial"/>
          <w:iCs/>
          <w:sz w:val="22"/>
          <w:szCs w:val="22"/>
          <w:u w:val="single"/>
        </w:rPr>
        <w:t>Pledge of Allegiance:</w:t>
      </w:r>
    </w:p>
    <w:p w14:paraId="64F09BB6" w14:textId="59CD065A" w:rsidR="001D4437" w:rsidRPr="008D7EC5" w:rsidRDefault="001D4437" w:rsidP="001D4437">
      <w:pPr>
        <w:rPr>
          <w:rFonts w:eastAsia="Arial"/>
          <w:i/>
          <w:sz w:val="22"/>
          <w:szCs w:val="22"/>
        </w:rPr>
      </w:pPr>
      <w:r w:rsidRPr="008D7EC5">
        <w:rPr>
          <w:rFonts w:eastAsia="Arial"/>
          <w:i/>
          <w:sz w:val="22"/>
          <w:szCs w:val="22"/>
        </w:rPr>
        <w:t>And now let us rise for the Pledge of Allegiance. I pledge allegiance, to the flag…</w:t>
      </w:r>
    </w:p>
    <w:p w14:paraId="7F083840" w14:textId="77777777" w:rsidR="00D41B08" w:rsidRPr="008D7EC5" w:rsidRDefault="00D41B08" w:rsidP="00D41B08">
      <w:pPr>
        <w:rPr>
          <w:rFonts w:eastAsia="Arial"/>
          <w:i/>
          <w:sz w:val="22"/>
          <w:szCs w:val="22"/>
        </w:rPr>
      </w:pPr>
      <w:r w:rsidRPr="008D7EC5">
        <w:rPr>
          <w:rFonts w:eastAsia="Arial"/>
          <w:i/>
          <w:sz w:val="22"/>
          <w:szCs w:val="22"/>
        </w:rPr>
        <w:t>Have a good game boys/girls!</w:t>
      </w:r>
    </w:p>
    <w:p w14:paraId="648BBB3F" w14:textId="77777777" w:rsidR="00D41B08" w:rsidRPr="008D7EC5" w:rsidRDefault="00D41B08" w:rsidP="00D41B08">
      <w:pPr>
        <w:rPr>
          <w:rFonts w:eastAsia="Arial"/>
          <w:sz w:val="22"/>
          <w:szCs w:val="22"/>
        </w:rPr>
      </w:pPr>
    </w:p>
    <w:p w14:paraId="5F9B4D0E" w14:textId="77777777" w:rsidR="00D41B08" w:rsidRPr="008D7EC5" w:rsidRDefault="00D41B08" w:rsidP="00D41B08">
      <w:pPr>
        <w:rPr>
          <w:rFonts w:eastAsia="Arial"/>
          <w:sz w:val="22"/>
          <w:szCs w:val="22"/>
          <w:u w:val="single"/>
        </w:rPr>
      </w:pPr>
      <w:r w:rsidRPr="008D7EC5">
        <w:rPr>
          <w:rFonts w:eastAsia="Arial"/>
          <w:sz w:val="22"/>
          <w:szCs w:val="22"/>
          <w:u w:val="single"/>
        </w:rPr>
        <w:t xml:space="preserve">Following the opening prayer (before a game begins) the following statement should be read over the public address system: </w:t>
      </w:r>
    </w:p>
    <w:p w14:paraId="63E804E0" w14:textId="0B6831D4" w:rsidR="00D41B08" w:rsidRPr="008D7EC5" w:rsidRDefault="00D41B08" w:rsidP="00D41B08">
      <w:pPr>
        <w:rPr>
          <w:rFonts w:eastAsia="Arial"/>
          <w:i/>
          <w:sz w:val="22"/>
          <w:szCs w:val="22"/>
        </w:rPr>
      </w:pPr>
      <w:r w:rsidRPr="008D7EC5">
        <w:rPr>
          <w:rFonts w:eastAsia="Arial"/>
          <w:i/>
          <w:sz w:val="22"/>
          <w:szCs w:val="22"/>
        </w:rPr>
        <w:t xml:space="preserve">As we celebrate the God-given gifts and talents of our young student athletes, we invite you to enjoy this competition between </w:t>
      </w:r>
      <w:r w:rsidR="00FE4020" w:rsidRPr="008D7EC5">
        <w:rPr>
          <w:rFonts w:eastAsia="Arial"/>
          <w:i/>
          <w:sz w:val="22"/>
          <w:szCs w:val="22"/>
        </w:rPr>
        <w:t>[HOME SCHOOL] and [VISITING SCHOOL].</w:t>
      </w:r>
    </w:p>
    <w:p w14:paraId="163E52B0" w14:textId="54C8B2F7" w:rsidR="0094553D" w:rsidRDefault="00D41B08" w:rsidP="001D4437">
      <w:pPr>
        <w:rPr>
          <w:rFonts w:eastAsia="Arial"/>
          <w:i/>
          <w:sz w:val="22"/>
          <w:szCs w:val="22"/>
        </w:rPr>
      </w:pPr>
      <w:r w:rsidRPr="008D7EC5">
        <w:rPr>
          <w:rFonts w:eastAsia="Arial"/>
          <w:i/>
          <w:sz w:val="22"/>
          <w:szCs w:val="22"/>
        </w:rPr>
        <w:t xml:space="preserve">Your support is greatly appreciated. </w:t>
      </w:r>
      <w:r w:rsidR="001D4437" w:rsidRPr="008D7EC5">
        <w:rPr>
          <w:rFonts w:eastAsia="Arial"/>
          <w:i/>
          <w:sz w:val="22"/>
          <w:szCs w:val="22"/>
        </w:rPr>
        <w:t>Remember that we expect good sportsmanship from all people present today, including our spectators. We encourage you to cheer for your players and your team. However, please refrain from any comments or behavior that would be inconsistent with our Christian, Catholic values. This includes booing, jeering, use of profanity, and yelling at players, coaches, officials, or other spectators. Any unsportsmanlike behavior will be addressed promptly and may result in dismissal from this game. Thank you for your support of our Catholic Athletic League. And now let’s play!</w:t>
      </w:r>
    </w:p>
    <w:p w14:paraId="1C94261C" w14:textId="77777777" w:rsidR="008D7EC5" w:rsidRPr="008D7EC5" w:rsidRDefault="008D7EC5" w:rsidP="001D4437">
      <w:pPr>
        <w:rPr>
          <w:rFonts w:eastAsia="Arial"/>
          <w:i/>
          <w:sz w:val="22"/>
          <w:szCs w:val="22"/>
        </w:rPr>
      </w:pPr>
    </w:p>
    <w:p w14:paraId="4338C4F0" w14:textId="402D7DB8" w:rsidR="001D4437" w:rsidRDefault="001D4437" w:rsidP="001D4437">
      <w:pPr>
        <w:rPr>
          <w:rFonts w:eastAsia="Arial"/>
          <w:iCs/>
          <w:sz w:val="22"/>
          <w:szCs w:val="22"/>
        </w:rPr>
      </w:pPr>
      <w:r w:rsidRPr="008D7EC5">
        <w:rPr>
          <w:rFonts w:eastAsia="Arial"/>
          <w:iCs/>
          <w:sz w:val="22"/>
          <w:szCs w:val="22"/>
        </w:rPr>
        <w:t>[TRANSLATE INTO OTHER LANGUAGES AS APPROPRIATE]</w:t>
      </w:r>
    </w:p>
    <w:p w14:paraId="5A27CAC9" w14:textId="77777777" w:rsidR="00DC44D4" w:rsidRDefault="00DC44D4" w:rsidP="001D4437">
      <w:pPr>
        <w:rPr>
          <w:rFonts w:eastAsia="Arial"/>
          <w:iCs/>
          <w:sz w:val="22"/>
          <w:szCs w:val="22"/>
        </w:rPr>
      </w:pPr>
    </w:p>
    <w:p w14:paraId="4EC4C25C" w14:textId="58C5391B" w:rsidR="00DC44D4" w:rsidRDefault="00DC44D4">
      <w:pPr>
        <w:tabs>
          <w:tab w:val="clear" w:pos="360"/>
        </w:tabs>
        <w:spacing w:after="160" w:line="259" w:lineRule="auto"/>
        <w:ind w:left="0"/>
        <w:contextualSpacing w:val="0"/>
        <w:rPr>
          <w:rFonts w:eastAsia="Arial"/>
          <w:iCs/>
          <w:sz w:val="22"/>
          <w:szCs w:val="22"/>
        </w:rPr>
      </w:pPr>
      <w:r>
        <w:rPr>
          <w:rFonts w:eastAsia="Arial"/>
          <w:iCs/>
          <w:sz w:val="22"/>
          <w:szCs w:val="22"/>
        </w:rPr>
        <w:br w:type="page"/>
      </w:r>
    </w:p>
    <w:p w14:paraId="5BF8A10E" w14:textId="699BAEBA" w:rsidR="00DC44D4" w:rsidRDefault="00DC44D4" w:rsidP="00DC44D4">
      <w:pPr>
        <w:pStyle w:val="Heading1"/>
      </w:pPr>
      <w:bookmarkStart w:id="189" w:name="_Appendix_N:_CAL"/>
      <w:bookmarkStart w:id="190" w:name="_Toc204751586"/>
      <w:bookmarkEnd w:id="189"/>
      <w:r>
        <w:lastRenderedPageBreak/>
        <w:t xml:space="preserve">Appendix </w:t>
      </w:r>
      <w:r w:rsidR="00221A02">
        <w:t>N</w:t>
      </w:r>
      <w:r>
        <w:t>: CAL HISTORY</w:t>
      </w:r>
      <w:bookmarkEnd w:id="190"/>
    </w:p>
    <w:p w14:paraId="6C477A30" w14:textId="77777777" w:rsidR="00DC44D4" w:rsidRPr="008D7EC5" w:rsidRDefault="00DC44D4" w:rsidP="00DC44D4">
      <w:pPr>
        <w:rPr>
          <w:sz w:val="22"/>
          <w:szCs w:val="22"/>
        </w:rPr>
      </w:pPr>
    </w:p>
    <w:p w14:paraId="45A47676" w14:textId="4A0DBE9C" w:rsidR="00DC44D4" w:rsidRDefault="00DC44D4" w:rsidP="00DC44D4">
      <w:pPr>
        <w:tabs>
          <w:tab w:val="clear" w:pos="360"/>
        </w:tabs>
        <w:ind w:left="0"/>
        <w:rPr>
          <w:rFonts w:eastAsia="Arial"/>
          <w:i/>
          <w:iCs/>
          <w:u w:val="single"/>
        </w:rPr>
      </w:pPr>
      <w:r w:rsidRPr="00DC44D4">
        <w:rPr>
          <w:rFonts w:eastAsia="Arial"/>
          <w:i/>
          <w:iCs/>
          <w:u w:val="single"/>
        </w:rPr>
        <w:t>Dade County League: 67 Years and Still Growing</w:t>
      </w:r>
      <w:r w:rsidR="007C04FE">
        <w:rPr>
          <w:rFonts w:eastAsia="Arial"/>
          <w:i/>
          <w:iCs/>
          <w:u w:val="single"/>
        </w:rPr>
        <w:t>:</w:t>
      </w:r>
      <w:r w:rsidRPr="00DC44D4">
        <w:rPr>
          <w:rFonts w:eastAsia="Arial"/>
          <w:i/>
          <w:iCs/>
          <w:u w:val="single"/>
        </w:rPr>
        <w:t xml:space="preserve"> 1956-1957 through 2022-2024</w:t>
      </w:r>
    </w:p>
    <w:p w14:paraId="25A08478" w14:textId="77777777" w:rsidR="00DC44D4" w:rsidRPr="00DC44D4" w:rsidRDefault="00DC44D4" w:rsidP="00DC44D4">
      <w:pPr>
        <w:tabs>
          <w:tab w:val="clear" w:pos="360"/>
        </w:tabs>
        <w:ind w:left="0"/>
        <w:rPr>
          <w:rFonts w:eastAsia="Arial"/>
          <w:i/>
          <w:iCs/>
          <w:u w:val="single"/>
        </w:rPr>
      </w:pPr>
    </w:p>
    <w:p w14:paraId="51615792" w14:textId="77777777" w:rsidR="00DC44D4" w:rsidRDefault="00DC44D4" w:rsidP="00DC44D4">
      <w:pPr>
        <w:tabs>
          <w:tab w:val="clear" w:pos="360"/>
        </w:tabs>
        <w:ind w:left="0"/>
        <w:rPr>
          <w:rFonts w:eastAsia="Arial"/>
        </w:rPr>
      </w:pPr>
      <w:r w:rsidRPr="00DC44D4">
        <w:rPr>
          <w:rFonts w:eastAsia="Arial"/>
        </w:rPr>
        <w:t>The Archdiocese of Miami sports program has come a long way in 67 years. Back in 1956-60 there were a handful of schools that played sports against each other. These schools did not belong to a league. They just played each other in two boys sports, basketball &amp; baseball. Little did they know that this was the start of their first independent league. The original charter members were St. Peter &amp; Paul, Our Lady of Perpetual Help, St Rose of Lima, Holy Family, and Immaculate Conception, St. John the Apostle, St. Theresa, and St. Mary's Cathedral. The first name that we know of for the League was "The Catholic Grade School League". This name was given to the league in 1965. In 1966, the first girls sport was introduced, volleyball. This was followed by girls’ softball in 1969 and girls’ basketball in 1971. In 1970, the league had a name change to "The Catholic Athletic Conference". As the conference grew with more schools, so did the addition of more sports. Track &amp; Field meets were added on Saturdays in the early 70's, along with flag football. For two more years, from 1976 to 78, the conference was run from the office of the C.Y.O. (Catholic Youth Organization). This was the start of the archdiocese overseeing the conference. In the early 80's two more sports were added, cross country &amp; soccer. Then volleyball and softball tournaments were also added. In 1982 the name was changed to "The All-Catholic Conference" as it is known today. This was also when the Archdiocese Department of Schools appointed a moderator to oversee the running of the Conference. In 1989, the Conference added two new events, the Coaches Olympics, and the Jr. Olympics for the children in the Conference. In 1993, the 1</w:t>
      </w:r>
      <w:r w:rsidRPr="00DC44D4">
        <w:rPr>
          <w:rFonts w:eastAsia="Arial"/>
          <w:vertAlign w:val="superscript"/>
        </w:rPr>
        <w:t>st</w:t>
      </w:r>
      <w:r w:rsidRPr="00DC44D4">
        <w:rPr>
          <w:rFonts w:eastAsia="Arial"/>
        </w:rPr>
        <w:t xml:space="preserve"> Annual Coaches Awards Dinner was held. In 1999, two more new sports were added: boys’ and girls’ Spring volleyball. Also, in 1999 the Conference started the Coaches Hall of Fame Induction Ceremony. The inductees for the Coaches Hall of Fame are as follows: </w:t>
      </w:r>
    </w:p>
    <w:p w14:paraId="7914F3F5" w14:textId="77777777" w:rsidR="00DC44D4" w:rsidRPr="00DC44D4" w:rsidRDefault="00DC44D4" w:rsidP="00DC44D4">
      <w:pPr>
        <w:tabs>
          <w:tab w:val="clear" w:pos="360"/>
        </w:tabs>
        <w:ind w:left="0"/>
        <w:rPr>
          <w:rFonts w:eastAsia="Arial"/>
        </w:rPr>
      </w:pPr>
    </w:p>
    <w:p w14:paraId="1E69598D" w14:textId="77777777" w:rsidR="00DC44D4" w:rsidRPr="00DC44D4" w:rsidRDefault="00DC44D4" w:rsidP="00DC44D4">
      <w:pPr>
        <w:tabs>
          <w:tab w:val="clear" w:pos="360"/>
        </w:tabs>
        <w:ind w:left="0"/>
        <w:rPr>
          <w:rFonts w:eastAsia="Arial"/>
        </w:rPr>
      </w:pPr>
      <w:r w:rsidRPr="00DC44D4">
        <w:rPr>
          <w:rFonts w:eastAsia="Arial"/>
        </w:rPr>
        <w:t>1</w:t>
      </w:r>
      <w:r w:rsidRPr="00DC44D4">
        <w:rPr>
          <w:rFonts w:eastAsia="Arial"/>
          <w:vertAlign w:val="superscript"/>
        </w:rPr>
        <w:t>st</w:t>
      </w:r>
      <w:r w:rsidRPr="00DC44D4">
        <w:rPr>
          <w:rFonts w:eastAsia="Arial"/>
        </w:rPr>
        <w:t xml:space="preserve"> Inductee – Frank Ramos from St. Theresa School (1999) </w:t>
      </w:r>
    </w:p>
    <w:p w14:paraId="4A9D4413" w14:textId="77777777" w:rsidR="00DC44D4" w:rsidRPr="00DC44D4" w:rsidRDefault="00DC44D4" w:rsidP="00DC44D4">
      <w:pPr>
        <w:tabs>
          <w:tab w:val="clear" w:pos="360"/>
        </w:tabs>
        <w:ind w:left="0"/>
        <w:rPr>
          <w:rFonts w:eastAsia="Arial"/>
        </w:rPr>
      </w:pPr>
      <w:r w:rsidRPr="00DC44D4">
        <w:rPr>
          <w:rFonts w:eastAsia="Arial"/>
        </w:rPr>
        <w:t>2</w:t>
      </w:r>
      <w:r w:rsidRPr="00DC44D4">
        <w:rPr>
          <w:rFonts w:eastAsia="Arial"/>
          <w:vertAlign w:val="superscript"/>
        </w:rPr>
        <w:t>nd</w:t>
      </w:r>
      <w:r w:rsidRPr="00DC44D4">
        <w:rPr>
          <w:rFonts w:eastAsia="Arial"/>
        </w:rPr>
        <w:t xml:space="preserve"> Inductee - Carlos Barquin from Belen Jesuit Prep (2000) </w:t>
      </w:r>
    </w:p>
    <w:p w14:paraId="0E495C2E" w14:textId="77777777" w:rsidR="00DC44D4" w:rsidRPr="00DC44D4" w:rsidRDefault="00DC44D4" w:rsidP="00DC44D4">
      <w:pPr>
        <w:tabs>
          <w:tab w:val="clear" w:pos="360"/>
        </w:tabs>
        <w:ind w:left="0"/>
        <w:rPr>
          <w:rFonts w:eastAsia="Arial"/>
        </w:rPr>
      </w:pPr>
      <w:r w:rsidRPr="00DC44D4">
        <w:rPr>
          <w:rFonts w:eastAsia="Arial"/>
        </w:rPr>
        <w:t>3</w:t>
      </w:r>
      <w:r w:rsidRPr="00DC44D4">
        <w:rPr>
          <w:rFonts w:eastAsia="Arial"/>
          <w:vertAlign w:val="superscript"/>
        </w:rPr>
        <w:t>rd</w:t>
      </w:r>
      <w:r w:rsidRPr="00DC44D4">
        <w:rPr>
          <w:rFonts w:eastAsia="Arial"/>
        </w:rPr>
        <w:t xml:space="preserve"> Inductee - Joan Dembowski from St. Timothy (2001) </w:t>
      </w:r>
    </w:p>
    <w:p w14:paraId="2F620AEE" w14:textId="77777777" w:rsidR="00DC44D4" w:rsidRPr="00DC44D4" w:rsidRDefault="00DC44D4" w:rsidP="00DC44D4">
      <w:pPr>
        <w:tabs>
          <w:tab w:val="clear" w:pos="360"/>
        </w:tabs>
        <w:ind w:left="0"/>
        <w:rPr>
          <w:rFonts w:eastAsia="Arial"/>
        </w:rPr>
      </w:pPr>
      <w:r w:rsidRPr="00DC44D4">
        <w:rPr>
          <w:rFonts w:eastAsia="Arial"/>
        </w:rPr>
        <w:t>4</w:t>
      </w:r>
      <w:r w:rsidRPr="00DC44D4">
        <w:rPr>
          <w:rFonts w:eastAsia="Arial"/>
          <w:vertAlign w:val="superscript"/>
        </w:rPr>
        <w:t>th</w:t>
      </w:r>
      <w:r w:rsidRPr="00DC44D4">
        <w:rPr>
          <w:rFonts w:eastAsia="Arial"/>
        </w:rPr>
        <w:t xml:space="preserve"> Inductee - Jerry Streit from St. Brendan (2002) </w:t>
      </w:r>
    </w:p>
    <w:p w14:paraId="5F4A2B78" w14:textId="77777777" w:rsidR="00DC44D4" w:rsidRPr="00DC44D4" w:rsidRDefault="00DC44D4" w:rsidP="00DC44D4">
      <w:pPr>
        <w:tabs>
          <w:tab w:val="clear" w:pos="360"/>
        </w:tabs>
        <w:ind w:left="0"/>
        <w:rPr>
          <w:rFonts w:eastAsia="Arial"/>
        </w:rPr>
      </w:pPr>
      <w:r w:rsidRPr="00DC44D4">
        <w:rPr>
          <w:rFonts w:eastAsia="Arial"/>
        </w:rPr>
        <w:t>5</w:t>
      </w:r>
      <w:r w:rsidRPr="00DC44D4">
        <w:rPr>
          <w:rFonts w:eastAsia="Arial"/>
          <w:vertAlign w:val="superscript"/>
        </w:rPr>
        <w:t>th</w:t>
      </w:r>
      <w:r w:rsidRPr="00DC44D4">
        <w:rPr>
          <w:rFonts w:eastAsia="Arial"/>
        </w:rPr>
        <w:t xml:space="preserve"> Inductee - Valarie Lloyd from St. Timothy (2003) </w:t>
      </w:r>
    </w:p>
    <w:p w14:paraId="3B7280B9" w14:textId="77777777" w:rsidR="00DC44D4" w:rsidRPr="00DC44D4" w:rsidRDefault="00DC44D4" w:rsidP="00DC44D4">
      <w:pPr>
        <w:tabs>
          <w:tab w:val="clear" w:pos="360"/>
        </w:tabs>
        <w:ind w:left="0"/>
        <w:rPr>
          <w:rFonts w:eastAsia="Arial"/>
        </w:rPr>
      </w:pPr>
      <w:r w:rsidRPr="00DC44D4">
        <w:rPr>
          <w:rFonts w:eastAsia="Arial"/>
        </w:rPr>
        <w:t>6</w:t>
      </w:r>
      <w:r w:rsidRPr="00DC44D4">
        <w:rPr>
          <w:rFonts w:eastAsia="Arial"/>
          <w:vertAlign w:val="superscript"/>
        </w:rPr>
        <w:t>th</w:t>
      </w:r>
      <w:r w:rsidRPr="00DC44D4">
        <w:rPr>
          <w:rFonts w:eastAsia="Arial"/>
        </w:rPr>
        <w:t xml:space="preserve"> Inductee - Maria Alonso from St. Theresa School (2004)</w:t>
      </w:r>
    </w:p>
    <w:p w14:paraId="32C102CA" w14:textId="77777777" w:rsidR="00DC44D4" w:rsidRPr="00DC44D4" w:rsidRDefault="00DC44D4" w:rsidP="00DC44D4">
      <w:pPr>
        <w:tabs>
          <w:tab w:val="clear" w:pos="360"/>
        </w:tabs>
        <w:ind w:left="0"/>
        <w:rPr>
          <w:rFonts w:eastAsia="Arial"/>
        </w:rPr>
      </w:pPr>
      <w:r w:rsidRPr="00DC44D4">
        <w:rPr>
          <w:rFonts w:eastAsia="Arial"/>
        </w:rPr>
        <w:t>7</w:t>
      </w:r>
      <w:r w:rsidRPr="00DC44D4">
        <w:rPr>
          <w:rFonts w:eastAsia="Arial"/>
          <w:vertAlign w:val="superscript"/>
        </w:rPr>
        <w:t>th</w:t>
      </w:r>
      <w:r w:rsidRPr="00DC44D4">
        <w:rPr>
          <w:rFonts w:eastAsia="Arial"/>
        </w:rPr>
        <w:t xml:space="preserve"> Inductee - William Oharriz from St. Peter and Paul (2005) </w:t>
      </w:r>
    </w:p>
    <w:p w14:paraId="3194C119" w14:textId="77777777" w:rsidR="00DC44D4" w:rsidRPr="00DC44D4" w:rsidRDefault="00DC44D4" w:rsidP="00DC44D4">
      <w:pPr>
        <w:tabs>
          <w:tab w:val="clear" w:pos="360"/>
        </w:tabs>
        <w:ind w:left="0"/>
        <w:rPr>
          <w:rFonts w:eastAsia="Arial"/>
        </w:rPr>
      </w:pPr>
      <w:r w:rsidRPr="00DC44D4">
        <w:rPr>
          <w:rFonts w:eastAsia="Arial"/>
        </w:rPr>
        <w:t>8</w:t>
      </w:r>
      <w:r w:rsidRPr="00DC44D4">
        <w:rPr>
          <w:rFonts w:eastAsia="Arial"/>
          <w:vertAlign w:val="superscript"/>
        </w:rPr>
        <w:t>th</w:t>
      </w:r>
      <w:r w:rsidRPr="00DC44D4">
        <w:rPr>
          <w:rFonts w:eastAsia="Arial"/>
        </w:rPr>
        <w:t xml:space="preserve"> Inductee - Mark Dusek from St. Joseph (2006) </w:t>
      </w:r>
    </w:p>
    <w:p w14:paraId="32C09B06" w14:textId="77777777" w:rsidR="00DC44D4" w:rsidRPr="00DC44D4" w:rsidRDefault="00DC44D4" w:rsidP="00DC44D4">
      <w:pPr>
        <w:tabs>
          <w:tab w:val="clear" w:pos="360"/>
        </w:tabs>
        <w:ind w:left="0"/>
        <w:rPr>
          <w:rFonts w:eastAsia="Arial"/>
        </w:rPr>
      </w:pPr>
      <w:r w:rsidRPr="00DC44D4">
        <w:rPr>
          <w:rFonts w:eastAsia="Arial"/>
        </w:rPr>
        <w:t>9</w:t>
      </w:r>
      <w:r w:rsidRPr="00DC44D4">
        <w:rPr>
          <w:rFonts w:eastAsia="Arial"/>
          <w:vertAlign w:val="superscript"/>
        </w:rPr>
        <w:t>th</w:t>
      </w:r>
      <w:r w:rsidRPr="00DC44D4">
        <w:rPr>
          <w:rFonts w:eastAsia="Arial"/>
        </w:rPr>
        <w:t xml:space="preserve"> Inductee - Joe Velazquez from St. Peter and Paul (2007) </w:t>
      </w:r>
    </w:p>
    <w:p w14:paraId="2207FED6" w14:textId="77777777" w:rsidR="00DC44D4" w:rsidRPr="00DC44D4" w:rsidRDefault="00DC44D4" w:rsidP="00DC44D4">
      <w:pPr>
        <w:tabs>
          <w:tab w:val="clear" w:pos="360"/>
        </w:tabs>
        <w:ind w:left="0"/>
        <w:rPr>
          <w:rFonts w:eastAsia="Arial"/>
        </w:rPr>
      </w:pPr>
      <w:r w:rsidRPr="00DC44D4">
        <w:rPr>
          <w:rFonts w:eastAsia="Arial"/>
        </w:rPr>
        <w:t>10</w:t>
      </w:r>
      <w:r w:rsidRPr="00DC44D4">
        <w:rPr>
          <w:rFonts w:eastAsia="Arial"/>
          <w:vertAlign w:val="superscript"/>
        </w:rPr>
        <w:t>th</w:t>
      </w:r>
      <w:r w:rsidRPr="00DC44D4">
        <w:rPr>
          <w:rFonts w:eastAsia="Arial"/>
        </w:rPr>
        <w:t xml:space="preserve"> Inductee – Rosa Tarrats from St. Peter and Paul (2008) </w:t>
      </w:r>
    </w:p>
    <w:p w14:paraId="27C8206D" w14:textId="77777777" w:rsidR="00DC44D4" w:rsidRPr="00DC44D4" w:rsidRDefault="00DC44D4" w:rsidP="00DC44D4">
      <w:pPr>
        <w:tabs>
          <w:tab w:val="clear" w:pos="360"/>
        </w:tabs>
        <w:ind w:left="0"/>
        <w:rPr>
          <w:rFonts w:eastAsia="Arial"/>
        </w:rPr>
      </w:pPr>
      <w:r w:rsidRPr="00DC44D4">
        <w:rPr>
          <w:rFonts w:eastAsia="Arial"/>
        </w:rPr>
        <w:t>11</w:t>
      </w:r>
      <w:r w:rsidRPr="00DC44D4">
        <w:rPr>
          <w:rFonts w:eastAsia="Arial"/>
          <w:vertAlign w:val="superscript"/>
        </w:rPr>
        <w:t>th</w:t>
      </w:r>
      <w:r w:rsidRPr="00DC44D4">
        <w:rPr>
          <w:rFonts w:eastAsia="Arial"/>
        </w:rPr>
        <w:t xml:space="preserve"> Inductee – Bert Adan from Sacred Heart (2009) </w:t>
      </w:r>
    </w:p>
    <w:p w14:paraId="4390B06B" w14:textId="77777777" w:rsidR="00DC44D4" w:rsidRPr="00DC44D4" w:rsidRDefault="00DC44D4" w:rsidP="00DC44D4">
      <w:pPr>
        <w:tabs>
          <w:tab w:val="clear" w:pos="360"/>
        </w:tabs>
        <w:ind w:left="0"/>
        <w:rPr>
          <w:rFonts w:eastAsia="Arial"/>
        </w:rPr>
      </w:pPr>
      <w:r w:rsidRPr="00DC44D4">
        <w:rPr>
          <w:rFonts w:eastAsia="Arial"/>
        </w:rPr>
        <w:t>12</w:t>
      </w:r>
      <w:r w:rsidRPr="00DC44D4">
        <w:rPr>
          <w:rFonts w:eastAsia="Arial"/>
          <w:vertAlign w:val="superscript"/>
        </w:rPr>
        <w:t>th</w:t>
      </w:r>
      <w:r w:rsidRPr="00DC44D4">
        <w:rPr>
          <w:rFonts w:eastAsia="Arial"/>
        </w:rPr>
        <w:t xml:space="preserve"> Inductee – Elena Dyer from Holy Rosary (2010) </w:t>
      </w:r>
    </w:p>
    <w:p w14:paraId="20CCC2E7" w14:textId="77777777" w:rsidR="00DC44D4" w:rsidRPr="00DC44D4" w:rsidRDefault="00DC44D4" w:rsidP="00DC44D4">
      <w:pPr>
        <w:tabs>
          <w:tab w:val="clear" w:pos="360"/>
        </w:tabs>
        <w:ind w:left="0"/>
        <w:rPr>
          <w:rFonts w:eastAsia="Arial"/>
        </w:rPr>
      </w:pPr>
      <w:r w:rsidRPr="00DC44D4">
        <w:rPr>
          <w:rFonts w:eastAsia="Arial"/>
        </w:rPr>
        <w:t>13</w:t>
      </w:r>
      <w:r w:rsidRPr="00DC44D4">
        <w:rPr>
          <w:rFonts w:eastAsia="Arial"/>
          <w:vertAlign w:val="superscript"/>
        </w:rPr>
        <w:t>th</w:t>
      </w:r>
      <w:r w:rsidRPr="00DC44D4">
        <w:rPr>
          <w:rFonts w:eastAsia="Arial"/>
        </w:rPr>
        <w:t xml:space="preserve"> Inductee – Arturo Fernandez from St. Patrick (2011) </w:t>
      </w:r>
    </w:p>
    <w:p w14:paraId="6A5DDD13" w14:textId="77777777" w:rsidR="00DC44D4" w:rsidRPr="00DC44D4" w:rsidRDefault="00DC44D4" w:rsidP="00DC44D4">
      <w:pPr>
        <w:tabs>
          <w:tab w:val="clear" w:pos="360"/>
        </w:tabs>
        <w:ind w:left="0"/>
        <w:rPr>
          <w:rFonts w:eastAsia="Arial"/>
        </w:rPr>
      </w:pPr>
      <w:r w:rsidRPr="00DC44D4">
        <w:rPr>
          <w:rFonts w:eastAsia="Arial"/>
        </w:rPr>
        <w:t>14</w:t>
      </w:r>
      <w:r w:rsidRPr="00DC44D4">
        <w:rPr>
          <w:rFonts w:eastAsia="Arial"/>
          <w:vertAlign w:val="superscript"/>
        </w:rPr>
        <w:t>th</w:t>
      </w:r>
      <w:r w:rsidRPr="00DC44D4">
        <w:rPr>
          <w:rFonts w:eastAsia="Arial"/>
        </w:rPr>
        <w:t xml:space="preserve"> Inductee – Debbie Cohen from St. Agnes (2012) </w:t>
      </w:r>
    </w:p>
    <w:p w14:paraId="2DF714D8" w14:textId="77777777" w:rsidR="00DC44D4" w:rsidRPr="00DC44D4" w:rsidRDefault="00DC44D4" w:rsidP="00DC44D4">
      <w:pPr>
        <w:tabs>
          <w:tab w:val="clear" w:pos="360"/>
        </w:tabs>
        <w:ind w:left="0"/>
        <w:rPr>
          <w:rFonts w:eastAsia="Arial"/>
        </w:rPr>
      </w:pPr>
      <w:r w:rsidRPr="00DC44D4">
        <w:rPr>
          <w:rFonts w:eastAsia="Arial"/>
        </w:rPr>
        <w:lastRenderedPageBreak/>
        <w:t>15</w:t>
      </w:r>
      <w:r w:rsidRPr="00DC44D4">
        <w:rPr>
          <w:rFonts w:eastAsia="Arial"/>
          <w:vertAlign w:val="superscript"/>
        </w:rPr>
        <w:t>th</w:t>
      </w:r>
      <w:r w:rsidRPr="00DC44D4">
        <w:rPr>
          <w:rFonts w:eastAsia="Arial"/>
        </w:rPr>
        <w:t xml:space="preserve"> Inductee - Vincent Fragano from St. Timothy (2013) </w:t>
      </w:r>
    </w:p>
    <w:p w14:paraId="7AE76E5E" w14:textId="77777777" w:rsidR="00DC44D4" w:rsidRPr="00DC44D4" w:rsidRDefault="00DC44D4" w:rsidP="00DC44D4">
      <w:pPr>
        <w:tabs>
          <w:tab w:val="clear" w:pos="360"/>
        </w:tabs>
        <w:ind w:left="0"/>
        <w:rPr>
          <w:rFonts w:eastAsia="Arial"/>
        </w:rPr>
      </w:pPr>
      <w:r w:rsidRPr="00DC44D4">
        <w:rPr>
          <w:rFonts w:eastAsia="Arial"/>
        </w:rPr>
        <w:t xml:space="preserve">16th Inductee – Sharyon Henderson from St. Kevin (2014) </w:t>
      </w:r>
    </w:p>
    <w:p w14:paraId="1B820C6E" w14:textId="77777777" w:rsidR="00DC44D4" w:rsidRPr="00DC44D4" w:rsidRDefault="00DC44D4" w:rsidP="00DC44D4">
      <w:pPr>
        <w:tabs>
          <w:tab w:val="clear" w:pos="360"/>
        </w:tabs>
        <w:ind w:left="0"/>
        <w:rPr>
          <w:rFonts w:eastAsia="Arial"/>
        </w:rPr>
      </w:pPr>
      <w:r w:rsidRPr="00DC44D4">
        <w:rPr>
          <w:rFonts w:eastAsia="Arial"/>
        </w:rPr>
        <w:t>17</w:t>
      </w:r>
      <w:r w:rsidRPr="00DC44D4">
        <w:rPr>
          <w:rFonts w:eastAsia="Arial"/>
          <w:vertAlign w:val="superscript"/>
        </w:rPr>
        <w:t>th</w:t>
      </w:r>
      <w:r w:rsidRPr="00DC44D4">
        <w:rPr>
          <w:rFonts w:eastAsia="Arial"/>
        </w:rPr>
        <w:t xml:space="preserve"> Inductee - Rodrigo Bustamante from St. Agnes (2015) </w:t>
      </w:r>
    </w:p>
    <w:p w14:paraId="67238A3C" w14:textId="77777777" w:rsidR="00DC44D4" w:rsidRPr="00DC44D4" w:rsidRDefault="00DC44D4" w:rsidP="00DC44D4">
      <w:pPr>
        <w:tabs>
          <w:tab w:val="clear" w:pos="360"/>
        </w:tabs>
        <w:ind w:left="0"/>
        <w:rPr>
          <w:rFonts w:eastAsia="Arial"/>
        </w:rPr>
      </w:pPr>
      <w:r w:rsidRPr="00DC44D4">
        <w:rPr>
          <w:rFonts w:eastAsia="Arial"/>
        </w:rPr>
        <w:t>18</w:t>
      </w:r>
      <w:r w:rsidRPr="00DC44D4">
        <w:rPr>
          <w:rFonts w:eastAsia="Arial"/>
          <w:vertAlign w:val="superscript"/>
        </w:rPr>
        <w:t>th</w:t>
      </w:r>
      <w:r w:rsidRPr="00DC44D4">
        <w:rPr>
          <w:rFonts w:eastAsia="Arial"/>
        </w:rPr>
        <w:t xml:space="preserve"> Inductee – Lazaro Barbeite from St. Peter and Paul (2016)</w:t>
      </w:r>
    </w:p>
    <w:p w14:paraId="597B1B6D" w14:textId="77777777" w:rsidR="00DC44D4" w:rsidRPr="00DC44D4" w:rsidRDefault="00DC44D4" w:rsidP="00DC44D4">
      <w:pPr>
        <w:tabs>
          <w:tab w:val="clear" w:pos="360"/>
        </w:tabs>
        <w:ind w:left="0"/>
        <w:rPr>
          <w:rFonts w:eastAsia="Arial"/>
        </w:rPr>
      </w:pPr>
      <w:r w:rsidRPr="00DC44D4">
        <w:rPr>
          <w:rFonts w:eastAsia="Arial"/>
        </w:rPr>
        <w:t>19</w:t>
      </w:r>
      <w:r w:rsidRPr="00DC44D4">
        <w:rPr>
          <w:rFonts w:eastAsia="Arial"/>
          <w:vertAlign w:val="superscript"/>
        </w:rPr>
        <w:t>th</w:t>
      </w:r>
      <w:r w:rsidRPr="00DC44D4">
        <w:rPr>
          <w:rFonts w:eastAsia="Arial"/>
        </w:rPr>
        <w:t xml:space="preserve"> Inductee - Joe Diaz from St. Kevin (2017)</w:t>
      </w:r>
    </w:p>
    <w:p w14:paraId="62D8198F" w14:textId="77777777" w:rsidR="00DC44D4" w:rsidRPr="00DC44D4" w:rsidRDefault="00DC44D4" w:rsidP="00DC44D4">
      <w:pPr>
        <w:tabs>
          <w:tab w:val="clear" w:pos="360"/>
        </w:tabs>
        <w:ind w:left="0"/>
        <w:rPr>
          <w:rFonts w:eastAsia="Arial"/>
        </w:rPr>
      </w:pPr>
      <w:r w:rsidRPr="00DC44D4">
        <w:rPr>
          <w:rFonts w:eastAsia="Arial"/>
        </w:rPr>
        <w:t xml:space="preserve"> 20</w:t>
      </w:r>
      <w:r w:rsidRPr="00DC44D4">
        <w:rPr>
          <w:rFonts w:eastAsia="Arial"/>
          <w:vertAlign w:val="superscript"/>
        </w:rPr>
        <w:t>th</w:t>
      </w:r>
      <w:r w:rsidRPr="00DC44D4">
        <w:rPr>
          <w:rFonts w:eastAsia="Arial"/>
        </w:rPr>
        <w:t xml:space="preserve"> Inductee - Victor Arrieta, from Belen Jesuit Preparatory School (2018) </w:t>
      </w:r>
    </w:p>
    <w:p w14:paraId="1759718C" w14:textId="77777777" w:rsidR="00DC44D4" w:rsidRPr="00DC44D4" w:rsidRDefault="00DC44D4" w:rsidP="00DC44D4">
      <w:pPr>
        <w:tabs>
          <w:tab w:val="clear" w:pos="360"/>
        </w:tabs>
        <w:ind w:left="0"/>
        <w:rPr>
          <w:rFonts w:eastAsia="Arial"/>
        </w:rPr>
      </w:pPr>
      <w:r w:rsidRPr="00DC44D4">
        <w:rPr>
          <w:rFonts w:eastAsia="Arial"/>
        </w:rPr>
        <w:t>21</w:t>
      </w:r>
      <w:r w:rsidRPr="00DC44D4">
        <w:rPr>
          <w:rFonts w:eastAsia="Arial"/>
          <w:vertAlign w:val="superscript"/>
        </w:rPr>
        <w:t>st</w:t>
      </w:r>
      <w:r w:rsidRPr="00DC44D4">
        <w:rPr>
          <w:rFonts w:eastAsia="Arial"/>
        </w:rPr>
        <w:t xml:space="preserve"> Inductee - Diane Kunkel from Our Lady of Lourdes Academy (2019) </w:t>
      </w:r>
    </w:p>
    <w:p w14:paraId="5D65BF3B" w14:textId="77777777" w:rsidR="00DC44D4" w:rsidRPr="00DC44D4" w:rsidRDefault="00DC44D4" w:rsidP="00DC44D4">
      <w:pPr>
        <w:tabs>
          <w:tab w:val="clear" w:pos="360"/>
        </w:tabs>
        <w:ind w:left="0"/>
        <w:rPr>
          <w:rFonts w:eastAsia="Arial"/>
        </w:rPr>
      </w:pPr>
      <w:r w:rsidRPr="00DC44D4">
        <w:rPr>
          <w:rFonts w:eastAsia="Arial"/>
        </w:rPr>
        <w:t>22</w:t>
      </w:r>
      <w:r w:rsidRPr="00DC44D4">
        <w:rPr>
          <w:rFonts w:eastAsia="Arial"/>
          <w:vertAlign w:val="superscript"/>
        </w:rPr>
        <w:t>nd</w:t>
      </w:r>
      <w:r w:rsidRPr="00DC44D4">
        <w:rPr>
          <w:rFonts w:eastAsia="Arial"/>
        </w:rPr>
        <w:t xml:space="preserve"> Inductee - Richard Stuart from Belen Jesuit Preparatory School (2020)</w:t>
      </w:r>
    </w:p>
    <w:p w14:paraId="23661D31" w14:textId="77777777" w:rsidR="00DC44D4" w:rsidRPr="00DC44D4" w:rsidRDefault="00DC44D4" w:rsidP="00DC44D4">
      <w:pPr>
        <w:tabs>
          <w:tab w:val="clear" w:pos="360"/>
        </w:tabs>
        <w:ind w:left="0"/>
        <w:rPr>
          <w:rFonts w:eastAsia="Arial"/>
        </w:rPr>
      </w:pPr>
      <w:r w:rsidRPr="00DC44D4">
        <w:rPr>
          <w:rFonts w:eastAsia="Arial"/>
        </w:rPr>
        <w:t xml:space="preserve"> 23</w:t>
      </w:r>
      <w:r w:rsidRPr="00DC44D4">
        <w:rPr>
          <w:rFonts w:eastAsia="Arial"/>
          <w:vertAlign w:val="superscript"/>
        </w:rPr>
        <w:t>rd</w:t>
      </w:r>
      <w:r w:rsidRPr="00DC44D4">
        <w:rPr>
          <w:rFonts w:eastAsia="Arial"/>
        </w:rPr>
        <w:t xml:space="preserve"> Inductee - Rick Pina from St. Hugh (2021) </w:t>
      </w:r>
    </w:p>
    <w:p w14:paraId="1F7AA3B7" w14:textId="77777777" w:rsidR="00DC44D4" w:rsidRPr="00DC44D4" w:rsidRDefault="00DC44D4" w:rsidP="00DC44D4">
      <w:pPr>
        <w:tabs>
          <w:tab w:val="clear" w:pos="360"/>
        </w:tabs>
        <w:ind w:left="0"/>
        <w:rPr>
          <w:rFonts w:eastAsia="Arial"/>
        </w:rPr>
      </w:pPr>
      <w:r w:rsidRPr="00DC44D4">
        <w:rPr>
          <w:rFonts w:eastAsia="Arial"/>
        </w:rPr>
        <w:t>24</w:t>
      </w:r>
      <w:r w:rsidRPr="00DC44D4">
        <w:rPr>
          <w:rFonts w:eastAsia="Arial"/>
          <w:vertAlign w:val="superscript"/>
        </w:rPr>
        <w:t>th</w:t>
      </w:r>
      <w:r w:rsidRPr="00DC44D4">
        <w:rPr>
          <w:rFonts w:eastAsia="Arial"/>
        </w:rPr>
        <w:t xml:space="preserve"> Inductee - Amy Coa (2022) </w:t>
      </w:r>
    </w:p>
    <w:p w14:paraId="3EE75ED3" w14:textId="77777777" w:rsidR="00DC44D4" w:rsidRPr="00DC44D4" w:rsidRDefault="00DC44D4" w:rsidP="00DC44D4">
      <w:pPr>
        <w:tabs>
          <w:tab w:val="clear" w:pos="360"/>
        </w:tabs>
        <w:ind w:left="0"/>
        <w:rPr>
          <w:rFonts w:eastAsia="Arial"/>
        </w:rPr>
      </w:pPr>
      <w:r w:rsidRPr="00DC44D4">
        <w:rPr>
          <w:rFonts w:eastAsia="Arial"/>
        </w:rPr>
        <w:t>25</w:t>
      </w:r>
      <w:r w:rsidRPr="00DC44D4">
        <w:rPr>
          <w:rFonts w:eastAsia="Arial"/>
          <w:vertAlign w:val="superscript"/>
        </w:rPr>
        <w:t>th</w:t>
      </w:r>
      <w:r w:rsidRPr="00DC44D4">
        <w:rPr>
          <w:rFonts w:eastAsia="Arial"/>
        </w:rPr>
        <w:t xml:space="preserve"> Inductee - Paul DiMuont (2023)</w:t>
      </w:r>
    </w:p>
    <w:p w14:paraId="4D2D9919" w14:textId="77777777" w:rsidR="00DC44D4" w:rsidRDefault="00DC44D4" w:rsidP="00DC44D4">
      <w:pPr>
        <w:tabs>
          <w:tab w:val="clear" w:pos="360"/>
        </w:tabs>
        <w:ind w:left="0"/>
        <w:rPr>
          <w:rFonts w:eastAsia="Arial"/>
        </w:rPr>
      </w:pPr>
      <w:r w:rsidRPr="00DC44D4">
        <w:rPr>
          <w:rFonts w:eastAsia="Arial"/>
        </w:rPr>
        <w:t>26</w:t>
      </w:r>
      <w:r w:rsidRPr="00DC44D4">
        <w:rPr>
          <w:rFonts w:eastAsia="Arial"/>
          <w:vertAlign w:val="superscript"/>
        </w:rPr>
        <w:t>th</w:t>
      </w:r>
      <w:r w:rsidRPr="00DC44D4">
        <w:rPr>
          <w:rFonts w:eastAsia="Arial"/>
        </w:rPr>
        <w:t xml:space="preserve"> Inductee- Joseph Paolercio (2024)</w:t>
      </w:r>
    </w:p>
    <w:p w14:paraId="4D521E52" w14:textId="77777777" w:rsidR="00DC44D4" w:rsidRPr="00DC44D4" w:rsidRDefault="00DC44D4" w:rsidP="00DC44D4">
      <w:pPr>
        <w:tabs>
          <w:tab w:val="clear" w:pos="360"/>
        </w:tabs>
        <w:ind w:left="0"/>
        <w:rPr>
          <w:rFonts w:eastAsia="Arial"/>
        </w:rPr>
      </w:pPr>
    </w:p>
    <w:p w14:paraId="695722C1" w14:textId="77777777" w:rsidR="00DC44D4" w:rsidRDefault="00DC44D4" w:rsidP="00DC44D4">
      <w:pPr>
        <w:tabs>
          <w:tab w:val="clear" w:pos="360"/>
        </w:tabs>
        <w:ind w:left="0"/>
        <w:rPr>
          <w:rFonts w:eastAsia="Arial"/>
        </w:rPr>
      </w:pPr>
      <w:r w:rsidRPr="00DC44D4">
        <w:rPr>
          <w:rFonts w:eastAsia="Arial"/>
        </w:rPr>
        <w:t xml:space="preserve">In 2000 came the addition of girls’ Jr. Varsity volleyball and basketball. After years of being idle, flag football was also reinstated. Also, the Conference sponsored the first Tri-county Championships for private schools in three sports: cross country, cheerleading, &amp; track &amp; field. In the year 2001, the Conference added three more sports, Jr. Varsity boys’ soccer, Primary boys’ basketball &amp; girls’ varsity flag football. In 2007 a Primary sport was added, boys’ and girls’ soccer. Also, the first boys’ and girls’ basketball playoffs were introduced with schools classified in 4A, 3A 2A &amp; 1A competing for the first Maria Alonso Memorial trophy. In 2008, the first girls’ volleyball playoff was introduced with schools competing for the first Joan Dembowski Memorial trophy. In 2011, the Golden Knight Scholar Athlete Service Award was started. In 2013, the first Varsity boys’ flag football classification playoff was held. In 2014, the first Varsity girls’ flag football championship was held. In 2015, the first boys’ and girls’ soccer classification playoffs were held. The first Varsity baseball classification playoff was held in 2016. </w:t>
      </w:r>
    </w:p>
    <w:p w14:paraId="6E9C3DB5" w14:textId="77777777" w:rsidR="00DC44D4" w:rsidRPr="00DC44D4" w:rsidRDefault="00DC44D4" w:rsidP="00DC44D4">
      <w:pPr>
        <w:tabs>
          <w:tab w:val="clear" w:pos="360"/>
        </w:tabs>
        <w:ind w:left="0"/>
        <w:rPr>
          <w:rFonts w:eastAsia="Arial"/>
        </w:rPr>
      </w:pPr>
    </w:p>
    <w:p w14:paraId="4EDD3BAD" w14:textId="77777777" w:rsidR="00DC44D4" w:rsidRDefault="00DC44D4" w:rsidP="00DC44D4">
      <w:pPr>
        <w:tabs>
          <w:tab w:val="clear" w:pos="360"/>
        </w:tabs>
        <w:ind w:left="0"/>
        <w:rPr>
          <w:rFonts w:eastAsia="Arial"/>
        </w:rPr>
      </w:pPr>
      <w:r w:rsidRPr="00DC44D4">
        <w:rPr>
          <w:rFonts w:eastAsia="Arial"/>
        </w:rPr>
        <w:t>In 2017-2018 the conference instituted the Play Like a Champion Today Catholic Character Education Program. The Jerry Streit Memorial Trophy was introduced. From the original 8 schools that started 67 years ago, we have grown to 28 member schools with a total of 38 sports. (We have also had an additional six schools in the Conference that have closed). Midway through the 2019 and all of the 2020 school years, the sports season was canceled due to the Coronavirus Pandemic. The conference has also had 13 presidents or directors who have shown their leadership in a variety of ways. We have also had many moderators who have supported the Conference. Thanks to all for making the conference such a success!</w:t>
      </w:r>
    </w:p>
    <w:p w14:paraId="0D8D0CFD" w14:textId="77777777" w:rsidR="00DC44D4" w:rsidRPr="00DC44D4" w:rsidRDefault="00DC44D4" w:rsidP="00DC44D4">
      <w:pPr>
        <w:tabs>
          <w:tab w:val="clear" w:pos="360"/>
        </w:tabs>
        <w:ind w:left="0"/>
        <w:rPr>
          <w:rFonts w:eastAsia="Arial"/>
        </w:rPr>
      </w:pPr>
    </w:p>
    <w:p w14:paraId="1178249B" w14:textId="77777777" w:rsidR="00DC44D4" w:rsidRDefault="00DC44D4">
      <w:pPr>
        <w:tabs>
          <w:tab w:val="clear" w:pos="360"/>
        </w:tabs>
        <w:spacing w:after="160" w:line="259" w:lineRule="auto"/>
        <w:ind w:left="0"/>
        <w:contextualSpacing w:val="0"/>
        <w:rPr>
          <w:rFonts w:eastAsia="Arial"/>
          <w:i/>
          <w:iCs/>
          <w:u w:val="single"/>
        </w:rPr>
      </w:pPr>
      <w:r>
        <w:rPr>
          <w:rFonts w:eastAsia="Arial"/>
          <w:i/>
          <w:iCs/>
          <w:u w:val="single"/>
        </w:rPr>
        <w:br w:type="page"/>
      </w:r>
    </w:p>
    <w:p w14:paraId="18473577" w14:textId="2FAFE903" w:rsidR="00DC44D4" w:rsidRDefault="00DC44D4" w:rsidP="00DC44D4">
      <w:pPr>
        <w:tabs>
          <w:tab w:val="clear" w:pos="360"/>
        </w:tabs>
        <w:ind w:left="0"/>
        <w:rPr>
          <w:rFonts w:eastAsia="Arial"/>
          <w:i/>
          <w:iCs/>
          <w:u w:val="single"/>
        </w:rPr>
      </w:pPr>
      <w:r w:rsidRPr="00DC44D4">
        <w:rPr>
          <w:rFonts w:eastAsia="Arial"/>
          <w:i/>
          <w:iCs/>
          <w:u w:val="single"/>
        </w:rPr>
        <w:lastRenderedPageBreak/>
        <w:t>Broward County Conference: 36 Years and Still Growing</w:t>
      </w:r>
      <w:r w:rsidR="007C04FE">
        <w:rPr>
          <w:rFonts w:eastAsia="Arial"/>
          <w:i/>
          <w:iCs/>
          <w:u w:val="single"/>
        </w:rPr>
        <w:t>: 1988-2024</w:t>
      </w:r>
      <w:r w:rsidRPr="00DC44D4">
        <w:rPr>
          <w:rFonts w:eastAsia="Arial"/>
          <w:i/>
          <w:iCs/>
          <w:u w:val="single"/>
        </w:rPr>
        <w:t xml:space="preserve"> </w:t>
      </w:r>
    </w:p>
    <w:p w14:paraId="74972864" w14:textId="77777777" w:rsidR="00DC44D4" w:rsidRPr="00DC44D4" w:rsidRDefault="00DC44D4" w:rsidP="00DC44D4">
      <w:pPr>
        <w:tabs>
          <w:tab w:val="clear" w:pos="360"/>
        </w:tabs>
        <w:ind w:left="0"/>
        <w:rPr>
          <w:rFonts w:eastAsia="Arial"/>
          <w:i/>
          <w:iCs/>
          <w:u w:val="single"/>
        </w:rPr>
      </w:pPr>
    </w:p>
    <w:p w14:paraId="2BDD6664" w14:textId="77777777" w:rsidR="00DC44D4" w:rsidRDefault="00DC44D4" w:rsidP="00DC44D4">
      <w:pPr>
        <w:tabs>
          <w:tab w:val="clear" w:pos="360"/>
        </w:tabs>
        <w:ind w:left="0"/>
        <w:rPr>
          <w:rFonts w:eastAsia="Arial"/>
        </w:rPr>
      </w:pPr>
      <w:r w:rsidRPr="00DC44D4">
        <w:rPr>
          <w:rFonts w:eastAsia="Arial"/>
        </w:rPr>
        <w:t xml:space="preserve">In 1988 the Archdiocese of Miami mandated that the Broward County Catholic Elementary Schools have a conference like the Dade County’s All Catholic Conference. In the fall of 1988 Brother Manning along with Mike Gallagher, conducted a meeting at St. Anthony Catholic Elementary School with selected ADs from Broward Catholic Schools. The goals of the meeting were to create a catholic athletic conference like the one in Dade County. They used the constitution from the Dade All Catholic Conference (ACC) as a guideline and formed the constitution for the All-Broward Catholic Conference. (ABCC) As the athletes have evolved over the years so has the ABCC conference. We have gone from offering 3 sports in 1989, the first year of the ABCC, to 7 sports in 2019. We offer the following sports: Boys’ and girls’ JV/Varsity basketball and volleyball, boys’ and girls’ Varsity flag football and soccer, JV/Varsity cheerleading, track and field and baseball. During one school year a Catholic elementary school can have 16 teams participating against other schools in the conference. Midway through the 2019 and all the 2020 school year, the sports season was canceled due to the Coronavirus Pandemic. </w:t>
      </w:r>
    </w:p>
    <w:p w14:paraId="286CD6AC" w14:textId="77777777" w:rsidR="00DC44D4" w:rsidRPr="00DC44D4" w:rsidRDefault="00DC44D4" w:rsidP="00DC44D4">
      <w:pPr>
        <w:tabs>
          <w:tab w:val="clear" w:pos="360"/>
        </w:tabs>
        <w:ind w:left="0"/>
        <w:rPr>
          <w:rFonts w:eastAsia="Arial"/>
        </w:rPr>
      </w:pPr>
    </w:p>
    <w:p w14:paraId="67ADD794" w14:textId="77777777" w:rsidR="00DC44D4" w:rsidRDefault="00DC44D4" w:rsidP="00DC44D4">
      <w:pPr>
        <w:tabs>
          <w:tab w:val="clear" w:pos="360"/>
        </w:tabs>
        <w:ind w:left="0"/>
        <w:rPr>
          <w:rFonts w:eastAsia="Arial"/>
        </w:rPr>
      </w:pPr>
      <w:r w:rsidRPr="00DC44D4">
        <w:rPr>
          <w:rFonts w:eastAsia="Arial"/>
        </w:rPr>
        <w:t xml:space="preserve">In the 90’s there were 22 schools registered for the ABCC conference. Unfortunately, we have had 4 schools close, so we now have 18 schools in the conference. Over the years enrollments have changed so we have had to adjust our divisions. When we can, we divide the schools participating in a sport into a north, central or south division. When we have a lower number of schools in a sport we divide east/west or north/south. Commissioners set up schedules according to the number of schools participating and their locality in the county. </w:t>
      </w:r>
    </w:p>
    <w:p w14:paraId="6DD570C3" w14:textId="77777777" w:rsidR="00DC44D4" w:rsidRPr="00DC44D4" w:rsidRDefault="00DC44D4" w:rsidP="00DC44D4">
      <w:pPr>
        <w:tabs>
          <w:tab w:val="clear" w:pos="360"/>
        </w:tabs>
        <w:ind w:left="0"/>
        <w:rPr>
          <w:rFonts w:eastAsia="Arial"/>
        </w:rPr>
      </w:pPr>
    </w:p>
    <w:p w14:paraId="13342D06" w14:textId="77777777" w:rsidR="00DC44D4" w:rsidRDefault="00DC44D4" w:rsidP="00DC44D4">
      <w:pPr>
        <w:tabs>
          <w:tab w:val="clear" w:pos="360"/>
        </w:tabs>
        <w:ind w:left="0"/>
        <w:rPr>
          <w:rFonts w:eastAsia="Arial"/>
        </w:rPr>
      </w:pPr>
      <w:r w:rsidRPr="00DC44D4">
        <w:rPr>
          <w:rFonts w:eastAsia="Arial"/>
        </w:rPr>
        <w:t xml:space="preserve">A school year is divided into 4 seasons and each season is 5 weeks long. In each season we have 2 sports scheduled. Between the seasons there are two weeks left open for coaches to prepare the athletes for their games. Cheerleading has the same season as boys’ basketball and after the season they participate in the Annual ABCC Cheerleading Exhibition. The 2024-2025 school year a cheerleading competition will be introduced. The Annual ABCC Track Meet is in February. </w:t>
      </w:r>
    </w:p>
    <w:p w14:paraId="39BE70C5" w14:textId="77777777" w:rsidR="00DC44D4" w:rsidRPr="00DC44D4" w:rsidRDefault="00DC44D4" w:rsidP="00DC44D4">
      <w:pPr>
        <w:tabs>
          <w:tab w:val="clear" w:pos="360"/>
        </w:tabs>
        <w:ind w:left="0"/>
        <w:rPr>
          <w:rFonts w:eastAsia="Arial"/>
        </w:rPr>
      </w:pPr>
    </w:p>
    <w:p w14:paraId="53AFF401" w14:textId="77777777" w:rsidR="00DC44D4" w:rsidRDefault="00DC44D4" w:rsidP="00DC44D4">
      <w:pPr>
        <w:tabs>
          <w:tab w:val="clear" w:pos="360"/>
        </w:tabs>
        <w:ind w:left="0"/>
        <w:rPr>
          <w:rFonts w:eastAsia="Arial"/>
        </w:rPr>
      </w:pPr>
      <w:r w:rsidRPr="00DC44D4">
        <w:rPr>
          <w:rFonts w:eastAsia="Arial"/>
        </w:rPr>
        <w:t xml:space="preserve">The very first Volleyball Commissioner was Denise Faber and the very first Cheerleading Commissioner was Bobbi Clark. Laura Simmons has been the Track and Field Commissioner for over 20 years. All three of these women are current members of the 2018 ABCC board. Their contributions to the conference are immeasurable. </w:t>
      </w:r>
    </w:p>
    <w:p w14:paraId="0C4CDF3F" w14:textId="77777777" w:rsidR="00DC44D4" w:rsidRPr="00DC44D4" w:rsidRDefault="00DC44D4" w:rsidP="00DC44D4">
      <w:pPr>
        <w:tabs>
          <w:tab w:val="clear" w:pos="360"/>
        </w:tabs>
        <w:ind w:left="0"/>
        <w:rPr>
          <w:rFonts w:eastAsia="Arial"/>
        </w:rPr>
      </w:pPr>
    </w:p>
    <w:p w14:paraId="2030A661" w14:textId="77777777" w:rsidR="00DC44D4" w:rsidRPr="00DC44D4" w:rsidRDefault="00DC44D4" w:rsidP="00DC44D4">
      <w:pPr>
        <w:tabs>
          <w:tab w:val="clear" w:pos="360"/>
        </w:tabs>
        <w:ind w:left="0"/>
        <w:rPr>
          <w:rFonts w:eastAsia="Arial"/>
        </w:rPr>
      </w:pPr>
      <w:r w:rsidRPr="00DC44D4">
        <w:rPr>
          <w:rFonts w:eastAsia="Arial"/>
        </w:rPr>
        <w:t xml:space="preserve">It is because of the selfless, dedicated Directors, Commissions and ADs over the 30 years of the ABCC conference that we have been able to provide Athletic programs with the emphasis on CHRISTIAN PRINCIPLES and GOOD SPORTSMANSHIP at the amateur level and to organize </w:t>
      </w:r>
      <w:r w:rsidRPr="00DC44D4">
        <w:rPr>
          <w:rFonts w:eastAsia="Arial"/>
        </w:rPr>
        <w:lastRenderedPageBreak/>
        <w:t>and govern competition between teams representing schools of the organization. That is and always will be the All-Broward Catholic Conference mission.</w:t>
      </w:r>
    </w:p>
    <w:p w14:paraId="212CB6F9" w14:textId="70A6AF6A" w:rsidR="00DC44D4" w:rsidRDefault="00DC44D4" w:rsidP="00DC44D4">
      <w:pPr>
        <w:rPr>
          <w:iCs/>
          <w:sz w:val="22"/>
          <w:szCs w:val="22"/>
        </w:rPr>
      </w:pPr>
    </w:p>
    <w:p w14:paraId="44A46C7D" w14:textId="470D0485" w:rsidR="004F1037" w:rsidRDefault="004F1037">
      <w:pPr>
        <w:tabs>
          <w:tab w:val="clear" w:pos="360"/>
        </w:tabs>
        <w:spacing w:after="160" w:line="259" w:lineRule="auto"/>
        <w:ind w:left="0"/>
        <w:contextualSpacing w:val="0"/>
        <w:rPr>
          <w:iCs/>
          <w:sz w:val="22"/>
          <w:szCs w:val="22"/>
        </w:rPr>
      </w:pPr>
      <w:r>
        <w:rPr>
          <w:iCs/>
          <w:sz w:val="22"/>
          <w:szCs w:val="22"/>
        </w:rPr>
        <w:br w:type="page"/>
      </w:r>
    </w:p>
    <w:p w14:paraId="4A2505D5" w14:textId="0006D5F4" w:rsidR="004F1037" w:rsidRDefault="004F1037" w:rsidP="004F1037">
      <w:pPr>
        <w:pStyle w:val="Heading1"/>
      </w:pPr>
      <w:bookmarkStart w:id="191" w:name="_Appendix_O:_PAST"/>
      <w:bookmarkStart w:id="192" w:name="_Toc204751587"/>
      <w:bookmarkEnd w:id="191"/>
      <w:r>
        <w:lastRenderedPageBreak/>
        <w:t xml:space="preserve">Appendix </w:t>
      </w:r>
      <w:r w:rsidR="00221A02">
        <w:t>O</w:t>
      </w:r>
      <w:r>
        <w:t xml:space="preserve">: </w:t>
      </w:r>
      <w:r w:rsidR="00676D2E">
        <w:t>PAST CAL DIRECTORS AND MODERATORS</w:t>
      </w:r>
      <w:bookmarkEnd w:id="192"/>
    </w:p>
    <w:p w14:paraId="15098961" w14:textId="77777777" w:rsidR="00676D2E" w:rsidRPr="00676D2E" w:rsidRDefault="00676D2E" w:rsidP="00676D2E"/>
    <w:p w14:paraId="76CB8795" w14:textId="77777777" w:rsidR="00676D2E" w:rsidRPr="00676D2E" w:rsidRDefault="00676D2E" w:rsidP="00676D2E">
      <w:pPr>
        <w:rPr>
          <w:rFonts w:eastAsia="Arial"/>
          <w:b/>
        </w:rPr>
      </w:pPr>
      <w:r w:rsidRPr="00676D2E">
        <w:rPr>
          <w:rFonts w:eastAsia="Arial"/>
          <w:b/>
        </w:rPr>
        <w:t>Directors - Dade</w:t>
      </w:r>
    </w:p>
    <w:p w14:paraId="791D5955" w14:textId="4C454308" w:rsidR="00676D2E" w:rsidRPr="00676D2E" w:rsidRDefault="00676D2E" w:rsidP="00676D2E">
      <w:pPr>
        <w:rPr>
          <w:rFonts w:eastAsia="Arial"/>
        </w:rPr>
      </w:pPr>
      <w:r w:rsidRPr="00676D2E">
        <w:rPr>
          <w:rFonts w:eastAsia="Arial"/>
        </w:rPr>
        <w:t xml:space="preserve">1956 to 1960 </w:t>
      </w:r>
      <w:r>
        <w:rPr>
          <w:rFonts w:eastAsia="Arial"/>
        </w:rPr>
        <w:tab/>
      </w:r>
      <w:r w:rsidRPr="00676D2E">
        <w:rPr>
          <w:rFonts w:eastAsia="Arial"/>
        </w:rPr>
        <w:t>No director</w:t>
      </w:r>
    </w:p>
    <w:p w14:paraId="75F91BF8" w14:textId="0CAF7490" w:rsidR="00676D2E" w:rsidRPr="00676D2E" w:rsidRDefault="00676D2E" w:rsidP="00676D2E">
      <w:pPr>
        <w:rPr>
          <w:rFonts w:eastAsia="Arial"/>
        </w:rPr>
      </w:pPr>
      <w:r w:rsidRPr="00676D2E">
        <w:rPr>
          <w:rFonts w:eastAsia="Arial"/>
        </w:rPr>
        <w:t xml:space="preserve">1960 to 1962 </w:t>
      </w:r>
      <w:r>
        <w:rPr>
          <w:rFonts w:eastAsia="Arial"/>
        </w:rPr>
        <w:tab/>
      </w:r>
      <w:r w:rsidRPr="00676D2E">
        <w:rPr>
          <w:rFonts w:eastAsia="Arial"/>
        </w:rPr>
        <w:t>Ed Kelly - St Rose of Lima</w:t>
      </w:r>
    </w:p>
    <w:p w14:paraId="70B2F04D" w14:textId="05EB9E09" w:rsidR="00676D2E" w:rsidRPr="00676D2E" w:rsidRDefault="00676D2E" w:rsidP="00676D2E">
      <w:pPr>
        <w:rPr>
          <w:rFonts w:eastAsia="Arial"/>
        </w:rPr>
      </w:pPr>
      <w:r w:rsidRPr="00676D2E">
        <w:rPr>
          <w:rFonts w:eastAsia="Arial"/>
        </w:rPr>
        <w:t xml:space="preserve">1962 to 1967 </w:t>
      </w:r>
      <w:r>
        <w:rPr>
          <w:rFonts w:eastAsia="Arial"/>
        </w:rPr>
        <w:tab/>
      </w:r>
      <w:r w:rsidRPr="00676D2E">
        <w:rPr>
          <w:rFonts w:eastAsia="Arial"/>
        </w:rPr>
        <w:t>Don Cates- O.LP.H.</w:t>
      </w:r>
    </w:p>
    <w:p w14:paraId="1BB9B9E1" w14:textId="3B6375A3" w:rsidR="00676D2E" w:rsidRPr="00676D2E" w:rsidRDefault="00676D2E" w:rsidP="00676D2E">
      <w:pPr>
        <w:rPr>
          <w:rFonts w:eastAsia="Arial"/>
        </w:rPr>
      </w:pPr>
      <w:r w:rsidRPr="00676D2E">
        <w:rPr>
          <w:rFonts w:eastAsia="Arial"/>
        </w:rPr>
        <w:t xml:space="preserve">1967 to 1970 </w:t>
      </w:r>
      <w:r>
        <w:rPr>
          <w:rFonts w:eastAsia="Arial"/>
        </w:rPr>
        <w:tab/>
      </w:r>
      <w:r w:rsidRPr="00676D2E">
        <w:rPr>
          <w:rFonts w:eastAsia="Arial"/>
        </w:rPr>
        <w:t>John Barrett – Immaculate Conception</w:t>
      </w:r>
    </w:p>
    <w:p w14:paraId="3F1CA29D" w14:textId="2D6BCD51" w:rsidR="00676D2E" w:rsidRPr="00676D2E" w:rsidRDefault="00676D2E" w:rsidP="00676D2E">
      <w:pPr>
        <w:rPr>
          <w:rFonts w:eastAsia="Arial"/>
        </w:rPr>
      </w:pPr>
      <w:r w:rsidRPr="00676D2E">
        <w:rPr>
          <w:rFonts w:eastAsia="Arial"/>
        </w:rPr>
        <w:t xml:space="preserve">1970 to 1972 </w:t>
      </w:r>
      <w:r>
        <w:rPr>
          <w:rFonts w:eastAsia="Arial"/>
        </w:rPr>
        <w:tab/>
      </w:r>
      <w:r w:rsidRPr="00676D2E">
        <w:rPr>
          <w:rFonts w:eastAsia="Arial"/>
        </w:rPr>
        <w:t>Frank Ramos- St Theresa</w:t>
      </w:r>
    </w:p>
    <w:p w14:paraId="48972B84" w14:textId="033850CA" w:rsidR="00676D2E" w:rsidRPr="00676D2E" w:rsidRDefault="00676D2E" w:rsidP="00676D2E">
      <w:pPr>
        <w:rPr>
          <w:rFonts w:eastAsia="Arial"/>
        </w:rPr>
      </w:pPr>
      <w:r w:rsidRPr="00676D2E">
        <w:rPr>
          <w:rFonts w:eastAsia="Arial"/>
        </w:rPr>
        <w:t xml:space="preserve">1972 to 1973 </w:t>
      </w:r>
      <w:r>
        <w:rPr>
          <w:rFonts w:eastAsia="Arial"/>
        </w:rPr>
        <w:tab/>
      </w:r>
      <w:r w:rsidRPr="00676D2E">
        <w:rPr>
          <w:rFonts w:eastAsia="Arial"/>
        </w:rPr>
        <w:t>Bob Crossman- St James</w:t>
      </w:r>
    </w:p>
    <w:p w14:paraId="6A6D2F8E" w14:textId="33BEFE43" w:rsidR="00676D2E" w:rsidRPr="00676D2E" w:rsidRDefault="00676D2E" w:rsidP="00676D2E">
      <w:pPr>
        <w:rPr>
          <w:rFonts w:eastAsia="Arial"/>
        </w:rPr>
      </w:pPr>
      <w:r w:rsidRPr="00676D2E">
        <w:rPr>
          <w:rFonts w:eastAsia="Arial"/>
        </w:rPr>
        <w:t xml:space="preserve">1973 to 1975 </w:t>
      </w:r>
      <w:r>
        <w:rPr>
          <w:rFonts w:eastAsia="Arial"/>
        </w:rPr>
        <w:tab/>
      </w:r>
      <w:r w:rsidRPr="00676D2E">
        <w:rPr>
          <w:rFonts w:eastAsia="Arial"/>
        </w:rPr>
        <w:t>Jerry Streit - St Brendan</w:t>
      </w:r>
    </w:p>
    <w:p w14:paraId="79C65B29" w14:textId="53524E81" w:rsidR="00676D2E" w:rsidRPr="00676D2E" w:rsidRDefault="00676D2E" w:rsidP="00676D2E">
      <w:pPr>
        <w:rPr>
          <w:rFonts w:eastAsia="Arial"/>
        </w:rPr>
      </w:pPr>
      <w:r w:rsidRPr="00676D2E">
        <w:rPr>
          <w:rFonts w:eastAsia="Arial"/>
        </w:rPr>
        <w:t xml:space="preserve">1975 to 1976 </w:t>
      </w:r>
      <w:r>
        <w:rPr>
          <w:rFonts w:eastAsia="Arial"/>
        </w:rPr>
        <w:tab/>
      </w:r>
      <w:r w:rsidRPr="00676D2E">
        <w:rPr>
          <w:rFonts w:eastAsia="Arial"/>
        </w:rPr>
        <w:t>Don Teems- Holy Family</w:t>
      </w:r>
    </w:p>
    <w:p w14:paraId="49A42868" w14:textId="18ACB72B" w:rsidR="00676D2E" w:rsidRPr="00676D2E" w:rsidRDefault="00676D2E" w:rsidP="00676D2E">
      <w:pPr>
        <w:rPr>
          <w:rFonts w:eastAsia="Arial"/>
        </w:rPr>
      </w:pPr>
      <w:r w:rsidRPr="00676D2E">
        <w:rPr>
          <w:rFonts w:eastAsia="Arial"/>
        </w:rPr>
        <w:t xml:space="preserve">1976 to 1978 </w:t>
      </w:r>
      <w:r>
        <w:rPr>
          <w:rFonts w:eastAsia="Arial"/>
        </w:rPr>
        <w:tab/>
      </w:r>
      <w:r w:rsidRPr="00676D2E">
        <w:rPr>
          <w:rFonts w:eastAsia="Arial"/>
        </w:rPr>
        <w:t>Dick Moran -C.Y.O.</w:t>
      </w:r>
    </w:p>
    <w:p w14:paraId="39AF0901" w14:textId="7DDB1744" w:rsidR="00676D2E" w:rsidRPr="00676D2E" w:rsidRDefault="00676D2E" w:rsidP="00676D2E">
      <w:pPr>
        <w:rPr>
          <w:rFonts w:eastAsia="Arial"/>
        </w:rPr>
      </w:pPr>
      <w:r w:rsidRPr="00676D2E">
        <w:rPr>
          <w:rFonts w:eastAsia="Arial"/>
        </w:rPr>
        <w:t xml:space="preserve">1978 to 1981 </w:t>
      </w:r>
      <w:r>
        <w:rPr>
          <w:rFonts w:eastAsia="Arial"/>
        </w:rPr>
        <w:tab/>
      </w:r>
      <w:r w:rsidRPr="00676D2E">
        <w:rPr>
          <w:rFonts w:eastAsia="Arial"/>
        </w:rPr>
        <w:t>Mary Kindelin – Our Lady of Perpetual Help</w:t>
      </w:r>
    </w:p>
    <w:p w14:paraId="0AF9426F" w14:textId="67A7A1EE" w:rsidR="00676D2E" w:rsidRPr="00676D2E" w:rsidRDefault="00676D2E" w:rsidP="00676D2E">
      <w:pPr>
        <w:rPr>
          <w:rFonts w:eastAsia="Arial"/>
        </w:rPr>
      </w:pPr>
      <w:r w:rsidRPr="00676D2E">
        <w:rPr>
          <w:rFonts w:eastAsia="Arial"/>
        </w:rPr>
        <w:t xml:space="preserve">1981 to 1982 </w:t>
      </w:r>
      <w:r>
        <w:rPr>
          <w:rFonts w:eastAsia="Arial"/>
        </w:rPr>
        <w:tab/>
      </w:r>
      <w:r w:rsidRPr="00676D2E">
        <w:rPr>
          <w:rFonts w:eastAsia="Arial"/>
        </w:rPr>
        <w:t>Jerry Streit- St Brendan</w:t>
      </w:r>
    </w:p>
    <w:p w14:paraId="1776525A" w14:textId="41F5C77E" w:rsidR="00676D2E" w:rsidRPr="00676D2E" w:rsidRDefault="00676D2E" w:rsidP="00676D2E">
      <w:pPr>
        <w:rPr>
          <w:rFonts w:eastAsia="Arial"/>
        </w:rPr>
      </w:pPr>
      <w:r w:rsidRPr="00676D2E">
        <w:rPr>
          <w:rFonts w:eastAsia="Arial"/>
        </w:rPr>
        <w:t xml:space="preserve">1982 to 1988 </w:t>
      </w:r>
      <w:r>
        <w:rPr>
          <w:rFonts w:eastAsia="Arial"/>
        </w:rPr>
        <w:tab/>
      </w:r>
      <w:r w:rsidRPr="00676D2E">
        <w:rPr>
          <w:rFonts w:eastAsia="Arial"/>
        </w:rPr>
        <w:t>Joan Dembowski - St Timothy</w:t>
      </w:r>
    </w:p>
    <w:p w14:paraId="3141F8C0" w14:textId="33B4E00A" w:rsidR="00676D2E" w:rsidRPr="00676D2E" w:rsidRDefault="00676D2E" w:rsidP="00676D2E">
      <w:pPr>
        <w:rPr>
          <w:rFonts w:eastAsia="Arial"/>
        </w:rPr>
      </w:pPr>
      <w:r w:rsidRPr="00676D2E">
        <w:rPr>
          <w:rFonts w:eastAsia="Arial"/>
        </w:rPr>
        <w:t xml:space="preserve">1988 to 1989 </w:t>
      </w:r>
      <w:r>
        <w:rPr>
          <w:rFonts w:eastAsia="Arial"/>
        </w:rPr>
        <w:tab/>
      </w:r>
      <w:r w:rsidRPr="00676D2E">
        <w:rPr>
          <w:rFonts w:eastAsia="Arial"/>
        </w:rPr>
        <w:t>Kathy Sanders- St John Neumann</w:t>
      </w:r>
    </w:p>
    <w:p w14:paraId="4AF09E1D" w14:textId="39E09AFA" w:rsidR="00676D2E" w:rsidRPr="00676D2E" w:rsidRDefault="00676D2E" w:rsidP="00676D2E">
      <w:pPr>
        <w:rPr>
          <w:rFonts w:eastAsia="Arial"/>
        </w:rPr>
      </w:pPr>
      <w:r w:rsidRPr="00676D2E">
        <w:rPr>
          <w:rFonts w:eastAsia="Arial"/>
        </w:rPr>
        <w:t xml:space="preserve">1989 to 1990 </w:t>
      </w:r>
      <w:r>
        <w:rPr>
          <w:rFonts w:eastAsia="Arial"/>
        </w:rPr>
        <w:tab/>
      </w:r>
      <w:r w:rsidRPr="00676D2E">
        <w:rPr>
          <w:rFonts w:eastAsia="Arial"/>
        </w:rPr>
        <w:t>Jeanie Mesler-St James</w:t>
      </w:r>
    </w:p>
    <w:p w14:paraId="0BEE9980" w14:textId="1074D7B9" w:rsidR="00676D2E" w:rsidRPr="00676D2E" w:rsidRDefault="00676D2E" w:rsidP="00676D2E">
      <w:pPr>
        <w:rPr>
          <w:rFonts w:eastAsia="Arial"/>
        </w:rPr>
      </w:pPr>
      <w:r w:rsidRPr="00676D2E">
        <w:rPr>
          <w:rFonts w:eastAsia="Arial"/>
        </w:rPr>
        <w:t xml:space="preserve">1990 to 1991 </w:t>
      </w:r>
      <w:r>
        <w:rPr>
          <w:rFonts w:eastAsia="Arial"/>
        </w:rPr>
        <w:tab/>
      </w:r>
      <w:r w:rsidRPr="00676D2E">
        <w:rPr>
          <w:rFonts w:eastAsia="Arial"/>
        </w:rPr>
        <w:t>Bert Adan - Belen Prep</w:t>
      </w:r>
    </w:p>
    <w:p w14:paraId="5B838A9B" w14:textId="042B2280" w:rsidR="00676D2E" w:rsidRPr="00676D2E" w:rsidRDefault="00676D2E" w:rsidP="00676D2E">
      <w:pPr>
        <w:rPr>
          <w:rFonts w:eastAsia="Arial"/>
        </w:rPr>
      </w:pPr>
      <w:r w:rsidRPr="00676D2E">
        <w:rPr>
          <w:rFonts w:eastAsia="Arial"/>
        </w:rPr>
        <w:t xml:space="preserve">1991 to 1992 </w:t>
      </w:r>
      <w:r>
        <w:rPr>
          <w:rFonts w:eastAsia="Arial"/>
        </w:rPr>
        <w:tab/>
      </w:r>
      <w:r w:rsidRPr="00676D2E">
        <w:rPr>
          <w:rFonts w:eastAsia="Arial"/>
        </w:rPr>
        <w:t>Bert Adan - Sacred Heart</w:t>
      </w:r>
    </w:p>
    <w:p w14:paraId="6069449B" w14:textId="3B9AD6B1" w:rsidR="00676D2E" w:rsidRDefault="00676D2E" w:rsidP="00676D2E">
      <w:pPr>
        <w:rPr>
          <w:rFonts w:eastAsia="Arial"/>
        </w:rPr>
      </w:pPr>
      <w:r w:rsidRPr="00676D2E">
        <w:rPr>
          <w:rFonts w:eastAsia="Arial"/>
        </w:rPr>
        <w:t>1992 to Present</w:t>
      </w:r>
      <w:r>
        <w:rPr>
          <w:rFonts w:eastAsia="Arial"/>
        </w:rPr>
        <w:tab/>
      </w:r>
      <w:r w:rsidRPr="00676D2E">
        <w:rPr>
          <w:rFonts w:eastAsia="Arial"/>
        </w:rPr>
        <w:t xml:space="preserve"> Frank Ramos St. Theresa</w:t>
      </w:r>
    </w:p>
    <w:p w14:paraId="1CB910CB" w14:textId="77777777" w:rsidR="00676D2E" w:rsidRPr="00676D2E" w:rsidRDefault="00676D2E" w:rsidP="00676D2E">
      <w:pPr>
        <w:rPr>
          <w:rFonts w:eastAsia="Arial"/>
        </w:rPr>
      </w:pPr>
    </w:p>
    <w:p w14:paraId="4179E884" w14:textId="77777777" w:rsidR="00676D2E" w:rsidRPr="00676D2E" w:rsidRDefault="00676D2E" w:rsidP="00676D2E">
      <w:pPr>
        <w:rPr>
          <w:rFonts w:eastAsia="Arial"/>
          <w:b/>
        </w:rPr>
      </w:pPr>
      <w:r w:rsidRPr="00676D2E">
        <w:rPr>
          <w:rFonts w:eastAsia="Arial"/>
          <w:b/>
        </w:rPr>
        <w:t>Directors - Broward</w:t>
      </w:r>
    </w:p>
    <w:p w14:paraId="7CD9F39B" w14:textId="77777777" w:rsidR="00676D2E" w:rsidRPr="00676D2E" w:rsidRDefault="00676D2E" w:rsidP="00676D2E">
      <w:pPr>
        <w:rPr>
          <w:rFonts w:eastAsia="Arial"/>
        </w:rPr>
      </w:pPr>
      <w:r w:rsidRPr="00676D2E">
        <w:rPr>
          <w:rFonts w:eastAsia="Arial"/>
        </w:rPr>
        <w:t>1989 – 1999</w:t>
      </w:r>
      <w:r w:rsidRPr="00676D2E">
        <w:rPr>
          <w:rFonts w:eastAsia="Arial"/>
        </w:rPr>
        <w:tab/>
        <w:t>Kim Murney</w:t>
      </w:r>
    </w:p>
    <w:p w14:paraId="5063717A" w14:textId="77777777" w:rsidR="00676D2E" w:rsidRPr="00676D2E" w:rsidRDefault="00676D2E" w:rsidP="00676D2E">
      <w:pPr>
        <w:rPr>
          <w:rFonts w:eastAsia="Arial"/>
        </w:rPr>
      </w:pPr>
      <w:r w:rsidRPr="00676D2E">
        <w:rPr>
          <w:rFonts w:eastAsia="Arial"/>
        </w:rPr>
        <w:t>1999 – 2003</w:t>
      </w:r>
      <w:r w:rsidRPr="00676D2E">
        <w:rPr>
          <w:rFonts w:eastAsia="Arial"/>
        </w:rPr>
        <w:tab/>
        <w:t>Alex Porto</w:t>
      </w:r>
    </w:p>
    <w:p w14:paraId="12052C04" w14:textId="77777777" w:rsidR="00676D2E" w:rsidRPr="00676D2E" w:rsidRDefault="00676D2E" w:rsidP="00676D2E">
      <w:pPr>
        <w:rPr>
          <w:rFonts w:eastAsia="Arial"/>
        </w:rPr>
      </w:pPr>
      <w:r w:rsidRPr="00676D2E">
        <w:rPr>
          <w:rFonts w:eastAsia="Arial"/>
        </w:rPr>
        <w:t>2003 – 2005</w:t>
      </w:r>
      <w:r w:rsidRPr="00676D2E">
        <w:rPr>
          <w:rFonts w:eastAsia="Arial"/>
        </w:rPr>
        <w:tab/>
        <w:t>Daniel Bennett</w:t>
      </w:r>
    </w:p>
    <w:p w14:paraId="6B764EFF" w14:textId="77777777" w:rsidR="00676D2E" w:rsidRPr="00676D2E" w:rsidRDefault="00676D2E" w:rsidP="00676D2E">
      <w:pPr>
        <w:rPr>
          <w:rFonts w:eastAsia="Arial"/>
        </w:rPr>
      </w:pPr>
      <w:r w:rsidRPr="00676D2E">
        <w:rPr>
          <w:rFonts w:eastAsia="Arial"/>
        </w:rPr>
        <w:t>2005 – 2006</w:t>
      </w:r>
      <w:r w:rsidRPr="00676D2E">
        <w:rPr>
          <w:rFonts w:eastAsia="Arial"/>
        </w:rPr>
        <w:tab/>
        <w:t>Kathy Scher</w:t>
      </w:r>
    </w:p>
    <w:p w14:paraId="34C179A9" w14:textId="77777777" w:rsidR="00676D2E" w:rsidRPr="00676D2E" w:rsidRDefault="00676D2E" w:rsidP="00676D2E">
      <w:pPr>
        <w:rPr>
          <w:rFonts w:eastAsia="Arial"/>
        </w:rPr>
      </w:pPr>
      <w:r w:rsidRPr="00676D2E">
        <w:rPr>
          <w:rFonts w:eastAsia="Arial"/>
        </w:rPr>
        <w:t>2006 – 2008</w:t>
      </w:r>
      <w:r w:rsidRPr="00676D2E">
        <w:rPr>
          <w:rFonts w:eastAsia="Arial"/>
        </w:rPr>
        <w:tab/>
        <w:t>Gloria Chotos</w:t>
      </w:r>
    </w:p>
    <w:p w14:paraId="7D6506F5" w14:textId="77777777" w:rsidR="00676D2E" w:rsidRPr="00676D2E" w:rsidRDefault="00676D2E" w:rsidP="00676D2E">
      <w:pPr>
        <w:rPr>
          <w:rFonts w:eastAsia="Arial"/>
        </w:rPr>
      </w:pPr>
      <w:r w:rsidRPr="00676D2E">
        <w:rPr>
          <w:rFonts w:eastAsia="Arial"/>
        </w:rPr>
        <w:t xml:space="preserve">2008 - </w:t>
      </w:r>
      <w:r w:rsidRPr="00676D2E">
        <w:rPr>
          <w:rFonts w:eastAsia="Arial"/>
        </w:rPr>
        <w:tab/>
        <w:t>2020</w:t>
      </w:r>
      <w:r w:rsidRPr="00676D2E">
        <w:rPr>
          <w:rFonts w:eastAsia="Arial"/>
        </w:rPr>
        <w:tab/>
        <w:t>Bobbi Clark &amp; JoAnne Bushong</w:t>
      </w:r>
    </w:p>
    <w:p w14:paraId="27C8D88C" w14:textId="77777777" w:rsidR="00676D2E" w:rsidRPr="00676D2E" w:rsidRDefault="00676D2E" w:rsidP="00676D2E">
      <w:pPr>
        <w:rPr>
          <w:rFonts w:eastAsia="Arial"/>
          <w:b/>
        </w:rPr>
      </w:pPr>
      <w:r w:rsidRPr="00676D2E">
        <w:rPr>
          <w:rFonts w:eastAsia="Arial"/>
        </w:rPr>
        <w:t xml:space="preserve">2020-Present </w:t>
      </w:r>
      <w:r w:rsidRPr="00676D2E">
        <w:rPr>
          <w:rFonts w:eastAsia="Arial"/>
        </w:rPr>
        <w:tab/>
        <w:t>Donna Durden</w:t>
      </w:r>
    </w:p>
    <w:p w14:paraId="5F2829EE" w14:textId="77777777" w:rsidR="00676D2E" w:rsidRPr="00676D2E" w:rsidRDefault="00676D2E" w:rsidP="00676D2E">
      <w:pPr>
        <w:rPr>
          <w:rFonts w:eastAsia="Arial"/>
          <w:b/>
        </w:rPr>
      </w:pPr>
      <w:r w:rsidRPr="00676D2E">
        <w:rPr>
          <w:rFonts w:eastAsia="Arial"/>
          <w:b/>
        </w:rPr>
        <w:tab/>
      </w:r>
    </w:p>
    <w:p w14:paraId="22DD7CB5" w14:textId="0606F53F" w:rsidR="00676D2E" w:rsidRPr="00676D2E" w:rsidRDefault="00676D2E" w:rsidP="00676D2E">
      <w:pPr>
        <w:rPr>
          <w:rFonts w:eastAsia="Arial"/>
          <w:b/>
        </w:rPr>
      </w:pPr>
      <w:r w:rsidRPr="00676D2E">
        <w:rPr>
          <w:rFonts w:eastAsia="Arial"/>
          <w:b/>
        </w:rPr>
        <w:t xml:space="preserve">Moderators </w:t>
      </w:r>
    </w:p>
    <w:p w14:paraId="2605FF27" w14:textId="77777777" w:rsidR="00676D2E" w:rsidRPr="00676D2E" w:rsidRDefault="00676D2E" w:rsidP="00676D2E">
      <w:pPr>
        <w:rPr>
          <w:rFonts w:eastAsia="Arial"/>
        </w:rPr>
      </w:pPr>
      <w:r w:rsidRPr="00676D2E">
        <w:rPr>
          <w:rFonts w:eastAsia="Arial"/>
        </w:rPr>
        <w:t xml:space="preserve">1982 - 1988 </w:t>
      </w:r>
      <w:r w:rsidRPr="00676D2E">
        <w:rPr>
          <w:rFonts w:eastAsia="Arial"/>
        </w:rPr>
        <w:tab/>
        <w:t>Sr. Francis Leo</w:t>
      </w:r>
    </w:p>
    <w:p w14:paraId="4F1A3503" w14:textId="77777777" w:rsidR="00676D2E" w:rsidRPr="00676D2E" w:rsidRDefault="00676D2E" w:rsidP="00676D2E">
      <w:pPr>
        <w:rPr>
          <w:rFonts w:eastAsia="Arial"/>
        </w:rPr>
      </w:pPr>
      <w:r w:rsidRPr="00676D2E">
        <w:rPr>
          <w:rFonts w:eastAsia="Arial"/>
        </w:rPr>
        <w:t xml:space="preserve">1988 - 1990 </w:t>
      </w:r>
      <w:r w:rsidRPr="00676D2E">
        <w:rPr>
          <w:rFonts w:eastAsia="Arial"/>
        </w:rPr>
        <w:tab/>
        <w:t>Mrs. M. Henderson</w:t>
      </w:r>
    </w:p>
    <w:p w14:paraId="3B70969F" w14:textId="77777777" w:rsidR="00676D2E" w:rsidRPr="00676D2E" w:rsidRDefault="00676D2E" w:rsidP="00676D2E">
      <w:pPr>
        <w:rPr>
          <w:rFonts w:eastAsia="Arial"/>
        </w:rPr>
      </w:pPr>
      <w:r w:rsidRPr="00676D2E">
        <w:rPr>
          <w:rFonts w:eastAsia="Arial"/>
        </w:rPr>
        <w:t xml:space="preserve">1990 - 1992 </w:t>
      </w:r>
      <w:r w:rsidRPr="00676D2E">
        <w:rPr>
          <w:rFonts w:eastAsia="Arial"/>
        </w:rPr>
        <w:tab/>
        <w:t>Br. William Manning</w:t>
      </w:r>
    </w:p>
    <w:p w14:paraId="694F2621" w14:textId="77777777" w:rsidR="00676D2E" w:rsidRPr="00676D2E" w:rsidRDefault="00676D2E" w:rsidP="00676D2E">
      <w:pPr>
        <w:rPr>
          <w:rFonts w:eastAsia="Arial"/>
        </w:rPr>
      </w:pPr>
      <w:r w:rsidRPr="00676D2E">
        <w:rPr>
          <w:rFonts w:eastAsia="Arial"/>
        </w:rPr>
        <w:t>1992 – 1998</w:t>
      </w:r>
      <w:r w:rsidRPr="00676D2E">
        <w:rPr>
          <w:rFonts w:eastAsia="Arial"/>
        </w:rPr>
        <w:tab/>
        <w:t>Sr. John Norton</w:t>
      </w:r>
    </w:p>
    <w:p w14:paraId="1C76AE0F" w14:textId="77777777" w:rsidR="00676D2E" w:rsidRPr="00676D2E" w:rsidRDefault="00676D2E" w:rsidP="00676D2E">
      <w:pPr>
        <w:rPr>
          <w:rFonts w:eastAsia="Arial"/>
        </w:rPr>
      </w:pPr>
      <w:r w:rsidRPr="00676D2E">
        <w:rPr>
          <w:rFonts w:eastAsia="Arial"/>
        </w:rPr>
        <w:t xml:space="preserve"> 2000 - 2011 </w:t>
      </w:r>
      <w:r w:rsidRPr="00676D2E">
        <w:rPr>
          <w:rFonts w:eastAsia="Arial"/>
        </w:rPr>
        <w:tab/>
        <w:t xml:space="preserve">Br. Angelo Palmieri </w:t>
      </w:r>
    </w:p>
    <w:p w14:paraId="100048C6" w14:textId="77777777" w:rsidR="00676D2E" w:rsidRPr="00676D2E" w:rsidRDefault="00676D2E" w:rsidP="00676D2E">
      <w:pPr>
        <w:rPr>
          <w:rFonts w:eastAsia="Arial"/>
        </w:rPr>
      </w:pPr>
      <w:r w:rsidRPr="00676D2E">
        <w:rPr>
          <w:rFonts w:eastAsia="Arial"/>
        </w:rPr>
        <w:t xml:space="preserve">2011 - 2014 </w:t>
      </w:r>
      <w:r w:rsidRPr="00676D2E">
        <w:rPr>
          <w:rFonts w:eastAsia="Arial"/>
        </w:rPr>
        <w:tab/>
        <w:t>Dr. Donald Edwards</w:t>
      </w:r>
    </w:p>
    <w:p w14:paraId="75F486CE" w14:textId="1302F88F" w:rsidR="00676D2E" w:rsidRPr="00676D2E" w:rsidRDefault="00676D2E" w:rsidP="00676D2E">
      <w:pPr>
        <w:rPr>
          <w:rFonts w:eastAsia="Arial"/>
          <w:b/>
        </w:rPr>
      </w:pPr>
      <w:r w:rsidRPr="00676D2E">
        <w:rPr>
          <w:rFonts w:eastAsia="Arial"/>
        </w:rPr>
        <w:t xml:space="preserve">2014 - Present </w:t>
      </w:r>
      <w:r>
        <w:rPr>
          <w:rFonts w:eastAsia="Arial"/>
        </w:rPr>
        <w:tab/>
      </w:r>
      <w:r w:rsidRPr="00676D2E">
        <w:rPr>
          <w:rFonts w:eastAsia="Arial"/>
        </w:rPr>
        <w:t>Valarie Lloyd</w:t>
      </w:r>
    </w:p>
    <w:p w14:paraId="40E4737D" w14:textId="77777777" w:rsidR="00676D2E" w:rsidRDefault="00676D2E" w:rsidP="00676D2E">
      <w:pPr>
        <w:rPr>
          <w:rFonts w:eastAsia="Arial"/>
        </w:rPr>
      </w:pPr>
    </w:p>
    <w:p w14:paraId="557DF1CE" w14:textId="77777777" w:rsidR="00676D2E" w:rsidRPr="00676D2E" w:rsidRDefault="00676D2E" w:rsidP="00676D2E">
      <w:pPr>
        <w:rPr>
          <w:rFonts w:eastAsia="Arial"/>
        </w:rPr>
      </w:pPr>
    </w:p>
    <w:p w14:paraId="172F568F" w14:textId="77777777" w:rsidR="00676D2E" w:rsidRPr="00676D2E" w:rsidRDefault="00676D2E" w:rsidP="00676D2E">
      <w:pPr>
        <w:rPr>
          <w:rFonts w:eastAsia="Arial"/>
          <w:b/>
        </w:rPr>
      </w:pPr>
      <w:r w:rsidRPr="00676D2E">
        <w:rPr>
          <w:rFonts w:eastAsia="Arial"/>
          <w:b/>
        </w:rPr>
        <w:lastRenderedPageBreak/>
        <w:t>ABCC Scholarships</w:t>
      </w:r>
    </w:p>
    <w:p w14:paraId="0E185EC1" w14:textId="77777777" w:rsidR="00676D2E" w:rsidRPr="00676D2E" w:rsidRDefault="00676D2E" w:rsidP="00676D2E">
      <w:pPr>
        <w:rPr>
          <w:rFonts w:eastAsia="Arial"/>
        </w:rPr>
      </w:pPr>
      <w:r w:rsidRPr="00676D2E">
        <w:rPr>
          <w:rFonts w:eastAsia="Arial"/>
        </w:rPr>
        <w:t>St. Coleman</w:t>
      </w:r>
    </w:p>
    <w:p w14:paraId="57F7CB6F" w14:textId="77777777" w:rsidR="00676D2E" w:rsidRPr="00676D2E" w:rsidRDefault="00676D2E" w:rsidP="00676D2E">
      <w:pPr>
        <w:rPr>
          <w:rFonts w:eastAsia="Arial"/>
        </w:rPr>
      </w:pPr>
      <w:r w:rsidRPr="00676D2E">
        <w:rPr>
          <w:rFonts w:eastAsia="Arial"/>
        </w:rPr>
        <w:t>St. David</w:t>
      </w:r>
    </w:p>
    <w:p w14:paraId="58443970" w14:textId="77777777" w:rsidR="00676D2E" w:rsidRPr="00676D2E" w:rsidRDefault="00676D2E" w:rsidP="00676D2E">
      <w:pPr>
        <w:rPr>
          <w:rFonts w:eastAsia="Arial"/>
        </w:rPr>
      </w:pPr>
      <w:r w:rsidRPr="00676D2E">
        <w:rPr>
          <w:rFonts w:eastAsia="Arial"/>
        </w:rPr>
        <w:t>St. Bernadette</w:t>
      </w:r>
    </w:p>
    <w:p w14:paraId="4C5C6EE7" w14:textId="77777777" w:rsidR="00676D2E" w:rsidRPr="00676D2E" w:rsidRDefault="00676D2E" w:rsidP="00676D2E">
      <w:pPr>
        <w:rPr>
          <w:rFonts w:eastAsia="Arial"/>
        </w:rPr>
      </w:pPr>
      <w:r w:rsidRPr="00676D2E">
        <w:rPr>
          <w:rFonts w:eastAsia="Arial"/>
        </w:rPr>
        <w:t>ADOM</w:t>
      </w:r>
    </w:p>
    <w:p w14:paraId="11177F5E" w14:textId="77777777" w:rsidR="00676D2E" w:rsidRPr="00676D2E" w:rsidRDefault="00676D2E" w:rsidP="00676D2E">
      <w:pPr>
        <w:rPr>
          <w:rFonts w:eastAsia="Arial"/>
        </w:rPr>
      </w:pPr>
      <w:r w:rsidRPr="00676D2E">
        <w:rPr>
          <w:rFonts w:eastAsia="Arial"/>
        </w:rPr>
        <w:t>St. Helen</w:t>
      </w:r>
    </w:p>
    <w:p w14:paraId="4D7DFEC2" w14:textId="77777777" w:rsidR="00676D2E" w:rsidRPr="00676D2E" w:rsidRDefault="00676D2E" w:rsidP="00676D2E">
      <w:pPr>
        <w:rPr>
          <w:rFonts w:eastAsia="Arial"/>
        </w:rPr>
      </w:pPr>
      <w:r w:rsidRPr="00676D2E">
        <w:rPr>
          <w:rFonts w:eastAsia="Arial"/>
        </w:rPr>
        <w:t>St. Jerome</w:t>
      </w:r>
    </w:p>
    <w:p w14:paraId="095DA715" w14:textId="77777777" w:rsidR="004F1037" w:rsidRPr="00B44BB4" w:rsidRDefault="004F1037" w:rsidP="004F1037">
      <w:pPr>
        <w:jc w:val="both"/>
        <w:rPr>
          <w:i/>
          <w:iCs/>
        </w:rPr>
      </w:pPr>
    </w:p>
    <w:sectPr w:rsidR="004F1037" w:rsidRPr="00B44BB4" w:rsidSect="003E2B6C">
      <w:headerReference w:type="default" r:id="rId22"/>
      <w:pgSz w:w="12240" w:h="15840" w:code="1"/>
      <w:pgMar w:top="1440" w:right="1440" w:bottom="1440" w:left="144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65DBE" w14:textId="77777777" w:rsidR="00230F57" w:rsidRDefault="00230F57" w:rsidP="00807832">
      <w:r>
        <w:separator/>
      </w:r>
    </w:p>
    <w:p w14:paraId="01B7022B" w14:textId="77777777" w:rsidR="00230F57" w:rsidRDefault="00230F57"/>
  </w:endnote>
  <w:endnote w:type="continuationSeparator" w:id="0">
    <w:p w14:paraId="38B6B5E6" w14:textId="77777777" w:rsidR="00230F57" w:rsidRDefault="00230F57" w:rsidP="00807832">
      <w:r>
        <w:continuationSeparator/>
      </w:r>
    </w:p>
    <w:p w14:paraId="546D105F" w14:textId="77777777" w:rsidR="00230F57" w:rsidRDefault="00230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75775"/>
      <w:docPartObj>
        <w:docPartGallery w:val="Page Numbers (Bottom of Page)"/>
        <w:docPartUnique/>
      </w:docPartObj>
    </w:sdtPr>
    <w:sdtContent>
      <w:sdt>
        <w:sdtPr>
          <w:id w:val="-1924857807"/>
          <w:docPartObj>
            <w:docPartGallery w:val="Page Numbers (Top of Page)"/>
            <w:docPartUnique/>
          </w:docPartObj>
        </w:sdtPr>
        <w:sdtContent>
          <w:p w14:paraId="7E12C697" w14:textId="2A3F6A33" w:rsidR="00257357" w:rsidRDefault="00ED76A8" w:rsidP="00B71766">
            <w:pPr>
              <w:pStyle w:val="Footer"/>
              <w:ind w:left="0"/>
            </w:pPr>
            <w:r>
              <w:t xml:space="preserve"> </w:t>
            </w:r>
            <w:r>
              <w:rPr>
                <w:sz w:val="24"/>
              </w:rPr>
              <w:fldChar w:fldCharType="begin"/>
            </w:r>
            <w:r>
              <w:instrText xml:space="preserve"> PAGE </w:instrText>
            </w:r>
            <w:r>
              <w:rPr>
                <w:sz w:val="24"/>
              </w:rPr>
              <w:fldChar w:fldCharType="separate"/>
            </w:r>
            <w:r w:rsidR="008804AE">
              <w:rPr>
                <w:noProof/>
              </w:rPr>
              <w:t>49</w:t>
            </w:r>
            <w:r>
              <w:rPr>
                <w:sz w:val="24"/>
              </w:rPr>
              <w:fldChar w:fldCharType="end"/>
            </w:r>
            <w:r>
              <w:t xml:space="preserve"> of </w:t>
            </w:r>
            <w:r>
              <w:rPr>
                <w:sz w:val="24"/>
              </w:rPr>
              <w:fldChar w:fldCharType="begin"/>
            </w:r>
            <w:r>
              <w:instrText xml:space="preserve"> </w:instrText>
            </w:r>
            <w:r w:rsidRPr="003E2B6C">
              <w:instrText>NUMPAGES</w:instrText>
            </w:r>
            <w:r>
              <w:instrText xml:space="preserve">  </w:instrText>
            </w:r>
            <w:r>
              <w:rPr>
                <w:sz w:val="24"/>
              </w:rPr>
              <w:fldChar w:fldCharType="separate"/>
            </w:r>
            <w:r w:rsidR="008804AE">
              <w:rPr>
                <w:noProof/>
              </w:rPr>
              <w:t>129</w:t>
            </w:r>
            <w:r>
              <w:rPr>
                <w:sz w:val="24"/>
              </w:rPr>
              <w:fldChar w:fldCharType="end"/>
            </w:r>
            <w:r w:rsidR="00257357">
              <w:rPr>
                <w:sz w:val="24"/>
              </w:rPr>
              <w:tab/>
            </w:r>
            <w:r w:rsidR="00257357">
              <w:rPr>
                <w:sz w:val="24"/>
              </w:rPr>
              <w:tab/>
              <w:t xml:space="preserve">         </w:t>
            </w:r>
            <w:r w:rsidR="00257357">
              <w:t xml:space="preserve">Date of Publication: </w:t>
            </w:r>
            <w:r w:rsidR="008875B4">
              <w:t xml:space="preserve">July </w:t>
            </w:r>
            <w:r w:rsidR="009D119D">
              <w:t>30</w:t>
            </w:r>
            <w:r w:rsidR="008875B4">
              <w:t>, 2025</w:t>
            </w:r>
          </w:p>
          <w:p w14:paraId="401F0F53" w14:textId="31598CD0" w:rsidR="00ED76A8" w:rsidRDefault="00000000" w:rsidP="001A1502">
            <w:pPr>
              <w:pStyle w:val="Footer"/>
              <w:ind w:left="0"/>
            </w:pPr>
          </w:p>
        </w:sdtContent>
      </w:sdt>
    </w:sdtContent>
  </w:sdt>
  <w:p w14:paraId="0FE03B23" w14:textId="77777777" w:rsidR="00ED76A8" w:rsidRDefault="00ED76A8" w:rsidP="001B1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982385"/>
      <w:docPartObj>
        <w:docPartGallery w:val="Page Numbers (Bottom of Page)"/>
        <w:docPartUnique/>
      </w:docPartObj>
    </w:sdtPr>
    <w:sdtContent>
      <w:sdt>
        <w:sdtPr>
          <w:id w:val="-437679132"/>
          <w:docPartObj>
            <w:docPartGallery w:val="Page Numbers (Top of Page)"/>
            <w:docPartUnique/>
          </w:docPartObj>
        </w:sdtPr>
        <w:sdtContent>
          <w:p w14:paraId="0A8112E2" w14:textId="77777777" w:rsidR="00ED76A8" w:rsidRDefault="00ED76A8" w:rsidP="001131A4">
            <w:pPr>
              <w:pStyle w:val="Footer"/>
              <w:ind w:left="0"/>
            </w:pPr>
            <w:r>
              <w:t xml:space="preserve"> </w:t>
            </w:r>
            <w:r>
              <w:rPr>
                <w:sz w:val="24"/>
              </w:rPr>
              <w:fldChar w:fldCharType="begin"/>
            </w:r>
            <w:r>
              <w:instrText xml:space="preserve"> PAGE </w:instrText>
            </w:r>
            <w:r>
              <w:rPr>
                <w:sz w:val="24"/>
              </w:rPr>
              <w:fldChar w:fldCharType="separate"/>
            </w:r>
            <w:r w:rsidR="008804AE">
              <w:rPr>
                <w:noProof/>
              </w:rPr>
              <w:t>110</w:t>
            </w:r>
            <w:r>
              <w:rPr>
                <w:sz w:val="24"/>
              </w:rPr>
              <w:fldChar w:fldCharType="end"/>
            </w:r>
            <w:r>
              <w:t xml:space="preserve"> of </w:t>
            </w:r>
            <w:r>
              <w:rPr>
                <w:sz w:val="24"/>
              </w:rPr>
              <w:fldChar w:fldCharType="begin"/>
            </w:r>
            <w:r>
              <w:instrText xml:space="preserve"> </w:instrText>
            </w:r>
            <w:r w:rsidRPr="003E2B6C">
              <w:instrText>NUMPAGES</w:instrText>
            </w:r>
            <w:r>
              <w:instrText xml:space="preserve">  </w:instrText>
            </w:r>
            <w:r>
              <w:rPr>
                <w:sz w:val="24"/>
              </w:rPr>
              <w:fldChar w:fldCharType="separate"/>
            </w:r>
            <w:r w:rsidR="008804AE">
              <w:rPr>
                <w:noProof/>
              </w:rPr>
              <w:t>110</w:t>
            </w:r>
            <w:r>
              <w:rPr>
                <w:sz w:val="24"/>
              </w:rPr>
              <w:fldChar w:fldCharType="end"/>
            </w:r>
          </w:p>
        </w:sdtContent>
      </w:sdt>
    </w:sdtContent>
  </w:sdt>
  <w:p w14:paraId="7FED8B7D" w14:textId="77777777" w:rsidR="00ED76A8" w:rsidRDefault="00ED7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E9061" w14:textId="77777777" w:rsidR="00230F57" w:rsidRDefault="00230F57" w:rsidP="00807832">
      <w:r>
        <w:separator/>
      </w:r>
    </w:p>
    <w:p w14:paraId="50C5A225" w14:textId="77777777" w:rsidR="00230F57" w:rsidRDefault="00230F57"/>
  </w:footnote>
  <w:footnote w:type="continuationSeparator" w:id="0">
    <w:p w14:paraId="5C067049" w14:textId="77777777" w:rsidR="00230F57" w:rsidRDefault="00230F57" w:rsidP="00807832">
      <w:r>
        <w:continuationSeparator/>
      </w:r>
    </w:p>
    <w:p w14:paraId="7E0E8D29" w14:textId="77777777" w:rsidR="00230F57" w:rsidRDefault="00230F57"/>
  </w:footnote>
  <w:footnote w:id="1">
    <w:p w14:paraId="000C7DC6" w14:textId="71217C61" w:rsidR="00D25E19" w:rsidRDefault="00D25E19">
      <w:pPr>
        <w:pStyle w:val="FootnoteText"/>
      </w:pPr>
      <w:r>
        <w:rPr>
          <w:rStyle w:val="FootnoteReference"/>
        </w:rPr>
        <w:footnoteRef/>
      </w:r>
      <w:r>
        <w:t xml:space="preserve"> PMSA 105.01</w:t>
      </w:r>
    </w:p>
  </w:footnote>
  <w:footnote w:id="2">
    <w:p w14:paraId="243E551A" w14:textId="69D39C80" w:rsidR="00D25E19" w:rsidRDefault="00D25E19">
      <w:pPr>
        <w:pStyle w:val="FootnoteText"/>
      </w:pPr>
      <w:r>
        <w:rPr>
          <w:rStyle w:val="FootnoteReference"/>
        </w:rPr>
        <w:footnoteRef/>
      </w:r>
      <w:r>
        <w:t xml:space="preserve"> PMSA 705.01</w:t>
      </w:r>
    </w:p>
  </w:footnote>
  <w:footnote w:id="3">
    <w:p w14:paraId="0441F895" w14:textId="49330D43" w:rsidR="00D25E19" w:rsidRDefault="00D25E19">
      <w:pPr>
        <w:pStyle w:val="FootnoteText"/>
      </w:pPr>
      <w:r>
        <w:rPr>
          <w:rStyle w:val="FootnoteReference"/>
        </w:rPr>
        <w:footnoteRef/>
      </w:r>
      <w:r>
        <w:t xml:space="preserve"> PMSA 705.03</w:t>
      </w:r>
    </w:p>
  </w:footnote>
  <w:footnote w:id="4">
    <w:p w14:paraId="36596BCE" w14:textId="474DD710" w:rsidR="00D25E19" w:rsidRDefault="00D25E19">
      <w:pPr>
        <w:pStyle w:val="FootnoteText"/>
      </w:pPr>
      <w:r>
        <w:rPr>
          <w:rStyle w:val="FootnoteReference"/>
        </w:rPr>
        <w:footnoteRef/>
      </w:r>
      <w:r>
        <w:t xml:space="preserve"> PMSA 705.03</w:t>
      </w:r>
    </w:p>
  </w:footnote>
  <w:footnote w:id="5">
    <w:p w14:paraId="30E91036" w14:textId="529A6F7B" w:rsidR="0069547F" w:rsidRDefault="0069547F">
      <w:pPr>
        <w:pStyle w:val="FootnoteText"/>
      </w:pPr>
      <w:r>
        <w:rPr>
          <w:rStyle w:val="FootnoteReference"/>
        </w:rPr>
        <w:footnoteRef/>
      </w:r>
      <w:r>
        <w:t xml:space="preserve"> PMSA 806.01</w:t>
      </w:r>
    </w:p>
  </w:footnote>
  <w:footnote w:id="6">
    <w:p w14:paraId="0DE38618" w14:textId="4BC20A72" w:rsidR="0069547F" w:rsidRDefault="0069547F">
      <w:pPr>
        <w:pStyle w:val="FootnoteText"/>
      </w:pPr>
      <w:r>
        <w:rPr>
          <w:rStyle w:val="FootnoteReference"/>
        </w:rPr>
        <w:footnoteRef/>
      </w:r>
      <w:r>
        <w:t xml:space="preserve"> PMSA 705.06</w:t>
      </w:r>
    </w:p>
  </w:footnote>
  <w:footnote w:id="7">
    <w:p w14:paraId="68E7B9E5" w14:textId="21744CCA" w:rsidR="00BE18C1" w:rsidRDefault="00BE18C1">
      <w:pPr>
        <w:pStyle w:val="FootnoteText"/>
      </w:pPr>
      <w:r>
        <w:rPr>
          <w:rStyle w:val="FootnoteReference"/>
        </w:rPr>
        <w:footnoteRef/>
      </w:r>
      <w:r>
        <w:t xml:space="preserve"> PMSA 313.01</w:t>
      </w:r>
    </w:p>
  </w:footnote>
  <w:footnote w:id="8">
    <w:p w14:paraId="778F4FF9" w14:textId="117A4D15" w:rsidR="00BE18C1" w:rsidRDefault="00BE18C1">
      <w:pPr>
        <w:pStyle w:val="FootnoteText"/>
      </w:pPr>
      <w:r>
        <w:rPr>
          <w:rStyle w:val="FootnoteReference"/>
        </w:rPr>
        <w:footnoteRef/>
      </w:r>
      <w:r>
        <w:t xml:space="preserve"> PMSA 313.02</w:t>
      </w:r>
    </w:p>
  </w:footnote>
  <w:footnote w:id="9">
    <w:p w14:paraId="3EFD735A" w14:textId="674EDA06" w:rsidR="00BE18C1" w:rsidRDefault="00BE18C1">
      <w:pPr>
        <w:pStyle w:val="FootnoteText"/>
      </w:pPr>
      <w:r>
        <w:rPr>
          <w:rStyle w:val="FootnoteReference"/>
        </w:rPr>
        <w:footnoteRef/>
      </w:r>
      <w:r>
        <w:t xml:space="preserve"> PMSA 313.04</w:t>
      </w:r>
    </w:p>
  </w:footnote>
  <w:footnote w:id="10">
    <w:p w14:paraId="04AE65C7" w14:textId="4176128B" w:rsidR="00BE18C1" w:rsidRDefault="00BE18C1">
      <w:pPr>
        <w:pStyle w:val="FootnoteText"/>
      </w:pPr>
      <w:r>
        <w:rPr>
          <w:rStyle w:val="FootnoteReference"/>
        </w:rPr>
        <w:footnoteRef/>
      </w:r>
      <w:r>
        <w:t xml:space="preserve"> PMSA 903.03</w:t>
      </w:r>
    </w:p>
  </w:footnote>
  <w:footnote w:id="11">
    <w:p w14:paraId="6AB58BB3" w14:textId="22259D84" w:rsidR="00A511A1" w:rsidRDefault="00A511A1">
      <w:pPr>
        <w:pStyle w:val="FootnoteText"/>
      </w:pPr>
      <w:r>
        <w:rPr>
          <w:rStyle w:val="FootnoteReference"/>
        </w:rPr>
        <w:footnoteRef/>
      </w:r>
      <w:r>
        <w:t xml:space="preserve"> PMSA 313.05</w:t>
      </w:r>
    </w:p>
  </w:footnote>
  <w:footnote w:id="12">
    <w:p w14:paraId="2653B77E" w14:textId="7D1F663C" w:rsidR="00A511A1" w:rsidRDefault="00A511A1">
      <w:pPr>
        <w:pStyle w:val="FootnoteText"/>
      </w:pPr>
      <w:r>
        <w:rPr>
          <w:rStyle w:val="FootnoteReference"/>
        </w:rPr>
        <w:footnoteRef/>
      </w:r>
      <w:r>
        <w:t xml:space="preserve"> PMSA 313.07</w:t>
      </w:r>
    </w:p>
  </w:footnote>
  <w:footnote w:id="13">
    <w:p w14:paraId="5FBA056F" w14:textId="4976AB28" w:rsidR="00E81B96" w:rsidRDefault="00E81B96">
      <w:pPr>
        <w:pStyle w:val="FootnoteText"/>
      </w:pPr>
      <w:r>
        <w:rPr>
          <w:rStyle w:val="FootnoteReference"/>
        </w:rPr>
        <w:footnoteRef/>
      </w:r>
      <w:r>
        <w:t xml:space="preserve"> PMSA 705.09</w:t>
      </w:r>
    </w:p>
  </w:footnote>
  <w:footnote w:id="14">
    <w:p w14:paraId="4B2C9FC7" w14:textId="30DB0039" w:rsidR="00156210" w:rsidRDefault="00156210">
      <w:pPr>
        <w:pStyle w:val="FootnoteText"/>
      </w:pPr>
      <w:r>
        <w:rPr>
          <w:rStyle w:val="FootnoteReference"/>
        </w:rPr>
        <w:footnoteRef/>
      </w:r>
      <w:r>
        <w:t xml:space="preserve"> PMSA 705.10</w:t>
      </w:r>
    </w:p>
  </w:footnote>
  <w:footnote w:id="15">
    <w:p w14:paraId="5C5C701A" w14:textId="235D3D73" w:rsidR="007A5E09" w:rsidRDefault="007A5E09">
      <w:pPr>
        <w:pStyle w:val="FootnoteText"/>
      </w:pPr>
      <w:r>
        <w:rPr>
          <w:rStyle w:val="FootnoteReference"/>
        </w:rPr>
        <w:footnoteRef/>
      </w:r>
      <w:r>
        <w:t xml:space="preserve"> PMSA 305.02</w:t>
      </w:r>
    </w:p>
  </w:footnote>
  <w:footnote w:id="16">
    <w:p w14:paraId="11960591" w14:textId="2B08FDBD" w:rsidR="007A5E09" w:rsidRDefault="007A5E09">
      <w:pPr>
        <w:pStyle w:val="FootnoteText"/>
      </w:pPr>
      <w:r>
        <w:rPr>
          <w:rStyle w:val="FootnoteReference"/>
        </w:rPr>
        <w:footnoteRef/>
      </w:r>
      <w:r>
        <w:t xml:space="preserve"> PMSA </w:t>
      </w:r>
      <w:r w:rsidR="004037BA">
        <w:t>3</w:t>
      </w:r>
      <w:r>
        <w:t>05.03</w:t>
      </w:r>
    </w:p>
  </w:footnote>
  <w:footnote w:id="17">
    <w:p w14:paraId="18DE41E9" w14:textId="77777777" w:rsidR="00CB10B3" w:rsidRDefault="00CB10B3" w:rsidP="00CB10B3">
      <w:pPr>
        <w:pStyle w:val="FootnoteText"/>
      </w:pPr>
      <w:r>
        <w:rPr>
          <w:rStyle w:val="FootnoteReference"/>
        </w:rPr>
        <w:footnoteRef/>
      </w:r>
      <w:r>
        <w:t xml:space="preserve"> PMSA 305.05</w:t>
      </w:r>
    </w:p>
  </w:footnote>
  <w:footnote w:id="18">
    <w:p w14:paraId="7FEF556C" w14:textId="77777777" w:rsidR="00D160FD" w:rsidRDefault="00D160FD" w:rsidP="00D160FD">
      <w:pPr>
        <w:pStyle w:val="FootnoteText"/>
      </w:pPr>
      <w:r>
        <w:rPr>
          <w:rStyle w:val="FootnoteReference"/>
        </w:rPr>
        <w:footnoteRef/>
      </w:r>
      <w:r>
        <w:t xml:space="preserve"> PMSA 401.06</w:t>
      </w:r>
    </w:p>
  </w:footnote>
  <w:footnote w:id="19">
    <w:p w14:paraId="55CCE513" w14:textId="15FF7B9B" w:rsidR="00682E8D" w:rsidRDefault="00682E8D">
      <w:pPr>
        <w:pStyle w:val="FootnoteText"/>
      </w:pPr>
      <w:r>
        <w:rPr>
          <w:rStyle w:val="FootnoteReference"/>
        </w:rPr>
        <w:footnoteRef/>
      </w:r>
      <w:r>
        <w:t xml:space="preserve"> PMSA 901.01</w:t>
      </w:r>
    </w:p>
  </w:footnote>
  <w:footnote w:id="20">
    <w:p w14:paraId="78307A31" w14:textId="1D49ED46" w:rsidR="004037BA" w:rsidRDefault="004037BA" w:rsidP="004037BA">
      <w:pPr>
        <w:pStyle w:val="FootnoteText"/>
      </w:pPr>
      <w:r>
        <w:rPr>
          <w:rStyle w:val="FootnoteReference"/>
        </w:rPr>
        <w:footnoteRef/>
      </w:r>
      <w:r>
        <w:t xml:space="preserve"> PMSA 903.02</w:t>
      </w:r>
    </w:p>
  </w:footnote>
  <w:footnote w:id="21">
    <w:p w14:paraId="3D9416AA" w14:textId="190A80F3" w:rsidR="004037BA" w:rsidRDefault="004037BA">
      <w:pPr>
        <w:pStyle w:val="FootnoteText"/>
      </w:pPr>
      <w:r>
        <w:rPr>
          <w:rStyle w:val="FootnoteReference"/>
        </w:rPr>
        <w:footnoteRef/>
      </w:r>
      <w:r>
        <w:t xml:space="preserve"> PMSA 903.03</w:t>
      </w:r>
    </w:p>
  </w:footnote>
  <w:footnote w:id="22">
    <w:p w14:paraId="6685C6E1" w14:textId="5502914E" w:rsidR="004037BA" w:rsidRDefault="004037BA">
      <w:pPr>
        <w:pStyle w:val="FootnoteText"/>
      </w:pPr>
      <w:r>
        <w:rPr>
          <w:rStyle w:val="FootnoteReference"/>
        </w:rPr>
        <w:footnoteRef/>
      </w:r>
      <w:r>
        <w:t xml:space="preserve"> PMSA 904.02</w:t>
      </w:r>
    </w:p>
  </w:footnote>
  <w:footnote w:id="23">
    <w:p w14:paraId="035BB2A7" w14:textId="6F40B7BE" w:rsidR="004037BA" w:rsidRDefault="004037BA">
      <w:pPr>
        <w:pStyle w:val="FootnoteText"/>
      </w:pPr>
      <w:r>
        <w:rPr>
          <w:rStyle w:val="FootnoteReference"/>
        </w:rPr>
        <w:footnoteRef/>
      </w:r>
      <w:r>
        <w:t xml:space="preserve"> PMSA 902.01</w:t>
      </w:r>
    </w:p>
  </w:footnote>
  <w:footnote w:id="24">
    <w:p w14:paraId="1323050A" w14:textId="77777777" w:rsidR="00BE4AF6" w:rsidRDefault="00BE4AF6" w:rsidP="00BE4AF6">
      <w:pPr>
        <w:pStyle w:val="FootnoteText"/>
      </w:pPr>
      <w:r>
        <w:rPr>
          <w:rStyle w:val="FootnoteReference"/>
        </w:rPr>
        <w:footnoteRef/>
      </w:r>
      <w:r>
        <w:t xml:space="preserve"> PMSA 701.03</w:t>
      </w:r>
    </w:p>
  </w:footnote>
  <w:footnote w:id="25">
    <w:p w14:paraId="7FF69845" w14:textId="1FF94DC7" w:rsidR="00F16B61" w:rsidRDefault="00F16B61">
      <w:pPr>
        <w:pStyle w:val="FootnoteText"/>
      </w:pPr>
      <w:r>
        <w:rPr>
          <w:rStyle w:val="FootnoteReference"/>
        </w:rPr>
        <w:footnoteRef/>
      </w:r>
      <w:r>
        <w:t xml:space="preserve"> PMSA 905.02</w:t>
      </w:r>
    </w:p>
  </w:footnote>
  <w:footnote w:id="26">
    <w:p w14:paraId="4F24F41D" w14:textId="70D2BAFD" w:rsidR="002755CE" w:rsidRDefault="002755CE">
      <w:pPr>
        <w:pStyle w:val="FootnoteText"/>
      </w:pPr>
      <w:r>
        <w:rPr>
          <w:rStyle w:val="FootnoteReference"/>
        </w:rPr>
        <w:footnoteRef/>
      </w:r>
      <w:r>
        <w:t xml:space="preserve"> PMSA, 1107.01</w:t>
      </w:r>
    </w:p>
  </w:footnote>
  <w:footnote w:id="27">
    <w:p w14:paraId="3B94955B" w14:textId="4F115A52" w:rsidR="00BE7E64" w:rsidRDefault="00BE7E64">
      <w:pPr>
        <w:pStyle w:val="FootnoteText"/>
      </w:pPr>
      <w:r>
        <w:rPr>
          <w:rStyle w:val="FootnoteReference"/>
        </w:rPr>
        <w:footnoteRef/>
      </w:r>
      <w:r>
        <w:t xml:space="preserve"> PMSA 705.08</w:t>
      </w:r>
    </w:p>
  </w:footnote>
  <w:footnote w:id="28">
    <w:p w14:paraId="0AAEF7BD" w14:textId="5E68563C" w:rsidR="00097CB2" w:rsidRDefault="00097CB2">
      <w:pPr>
        <w:pStyle w:val="FootnoteText"/>
      </w:pPr>
      <w:r>
        <w:rPr>
          <w:rStyle w:val="FootnoteReference"/>
        </w:rPr>
        <w:footnoteRef/>
      </w:r>
      <w:r>
        <w:t xml:space="preserve"> PMSA 401.01</w:t>
      </w:r>
    </w:p>
  </w:footnote>
  <w:footnote w:id="29">
    <w:p w14:paraId="3080C7CF" w14:textId="175099C8" w:rsidR="00097CB2" w:rsidRDefault="00097CB2">
      <w:pPr>
        <w:pStyle w:val="FootnoteText"/>
      </w:pPr>
      <w:r>
        <w:rPr>
          <w:rStyle w:val="FootnoteReference"/>
        </w:rPr>
        <w:footnoteRef/>
      </w:r>
      <w:r>
        <w:t xml:space="preserve"> PMSA 401.02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A2A0A" w14:textId="11EC6C70" w:rsidR="00ED76A8" w:rsidRDefault="00ED76A8" w:rsidP="008E343F">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301E" w14:textId="00E43573" w:rsidR="00ED76A8" w:rsidRDefault="00B77316" w:rsidP="008E343F">
    <w:pPr>
      <w:pStyle w:val="Header"/>
      <w:ind w:left="0"/>
    </w:pPr>
    <w:fldSimple w:instr=" STYLEREF  &quot;Heading 1&quot;  \* MERGEFORMAT ">
      <w:r w:rsidR="006174C2">
        <w:rPr>
          <w:noProof/>
        </w:rPr>
        <w:t>Appendix O: PAST CAL DIRECTORS AND MODERATORS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9A4"/>
    <w:multiLevelType w:val="hybridMultilevel"/>
    <w:tmpl w:val="B3DA5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93D9F"/>
    <w:multiLevelType w:val="hybridMultilevel"/>
    <w:tmpl w:val="62E45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AD56EB"/>
    <w:multiLevelType w:val="hybridMultilevel"/>
    <w:tmpl w:val="7068B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0437F7"/>
    <w:multiLevelType w:val="hybridMultilevel"/>
    <w:tmpl w:val="8F6A5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5E4808"/>
    <w:multiLevelType w:val="hybridMultilevel"/>
    <w:tmpl w:val="639028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0D75E6"/>
    <w:multiLevelType w:val="hybridMultilevel"/>
    <w:tmpl w:val="E5DE0522"/>
    <w:lvl w:ilvl="0" w:tplc="46965FF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09786B49"/>
    <w:multiLevelType w:val="hybridMultilevel"/>
    <w:tmpl w:val="4E22C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AF1B74"/>
    <w:multiLevelType w:val="hybridMultilevel"/>
    <w:tmpl w:val="D13ED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2784D"/>
    <w:multiLevelType w:val="hybridMultilevel"/>
    <w:tmpl w:val="096CB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73817"/>
    <w:multiLevelType w:val="hybridMultilevel"/>
    <w:tmpl w:val="F1D2A5AE"/>
    <w:lvl w:ilvl="0" w:tplc="9B2C7AA0">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0" w15:restartNumberingAfterBreak="0">
    <w:nsid w:val="129F2316"/>
    <w:multiLevelType w:val="hybridMultilevel"/>
    <w:tmpl w:val="689496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AD0479"/>
    <w:multiLevelType w:val="hybridMultilevel"/>
    <w:tmpl w:val="EF8E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923FD"/>
    <w:multiLevelType w:val="hybridMultilevel"/>
    <w:tmpl w:val="9D429B9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78E48BA"/>
    <w:multiLevelType w:val="hybridMultilevel"/>
    <w:tmpl w:val="AE9058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0C49C0"/>
    <w:multiLevelType w:val="hybridMultilevel"/>
    <w:tmpl w:val="3F109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9045886"/>
    <w:multiLevelType w:val="hybridMultilevel"/>
    <w:tmpl w:val="0BFC4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3F3A5E"/>
    <w:multiLevelType w:val="hybridMultilevel"/>
    <w:tmpl w:val="C336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826FC"/>
    <w:multiLevelType w:val="hybridMultilevel"/>
    <w:tmpl w:val="779AA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DB6024E"/>
    <w:multiLevelType w:val="hybridMultilevel"/>
    <w:tmpl w:val="13D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E10B9C"/>
    <w:multiLevelType w:val="hybridMultilevel"/>
    <w:tmpl w:val="2790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A72CAB"/>
    <w:multiLevelType w:val="hybridMultilevel"/>
    <w:tmpl w:val="2872056E"/>
    <w:lvl w:ilvl="0" w:tplc="04090001">
      <w:start w:val="1"/>
      <w:numFmt w:val="bullet"/>
      <w:lvlText w:val=""/>
      <w:lvlJc w:val="left"/>
      <w:pPr>
        <w:ind w:left="1080" w:hanging="360"/>
      </w:pPr>
      <w:rPr>
        <w:rFonts w:ascii="Symbol" w:hAnsi="Symbol" w:hint="default"/>
      </w:rPr>
    </w:lvl>
    <w:lvl w:ilvl="1" w:tplc="B15CB13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4712C7"/>
    <w:multiLevelType w:val="hybridMultilevel"/>
    <w:tmpl w:val="0EA4E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3F06EA2"/>
    <w:multiLevelType w:val="hybridMultilevel"/>
    <w:tmpl w:val="031C8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A43899"/>
    <w:multiLevelType w:val="hybridMultilevel"/>
    <w:tmpl w:val="0BEA6C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AEE1758"/>
    <w:multiLevelType w:val="hybridMultilevel"/>
    <w:tmpl w:val="6024C4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BB749B0"/>
    <w:multiLevelType w:val="hybridMultilevel"/>
    <w:tmpl w:val="C72A4474"/>
    <w:lvl w:ilvl="0" w:tplc="FFFFFFFF">
      <w:start w:val="1"/>
      <w:numFmt w:val="decimal"/>
      <w:lvlText w:val="%1."/>
      <w:lvlJc w:val="left"/>
      <w:pPr>
        <w:ind w:left="1440" w:hanging="360"/>
      </w:pPr>
    </w:lvl>
    <w:lvl w:ilvl="1" w:tplc="30CEA50C">
      <w:start w:val="1"/>
      <w:numFmt w:val="lowerLetter"/>
      <w:lvlText w:val="%2)"/>
      <w:lvlJc w:val="left"/>
      <w:pPr>
        <w:ind w:left="2160" w:hanging="360"/>
      </w:pPr>
      <w:rPr>
        <w:rFonts w:hint="default"/>
        <w:b w:val="0"/>
      </w:rPr>
    </w:lvl>
    <w:lvl w:ilvl="2" w:tplc="72EEA04A">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2D6375C3"/>
    <w:multiLevelType w:val="hybridMultilevel"/>
    <w:tmpl w:val="4568180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20C22F2"/>
    <w:multiLevelType w:val="hybridMultilevel"/>
    <w:tmpl w:val="C71290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DC103B"/>
    <w:multiLevelType w:val="hybridMultilevel"/>
    <w:tmpl w:val="C4021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93E4F88"/>
    <w:multiLevelType w:val="hybridMultilevel"/>
    <w:tmpl w:val="9DD43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ED72EA"/>
    <w:multiLevelType w:val="hybridMultilevel"/>
    <w:tmpl w:val="95C67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A2D0DCC"/>
    <w:multiLevelType w:val="multilevel"/>
    <w:tmpl w:val="E9DC5FAE"/>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AF63EE0"/>
    <w:multiLevelType w:val="hybridMultilevel"/>
    <w:tmpl w:val="A030DEC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3" w15:restartNumberingAfterBreak="0">
    <w:nsid w:val="3CEA1E52"/>
    <w:multiLevelType w:val="hybridMultilevel"/>
    <w:tmpl w:val="E9DE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B97FD4"/>
    <w:multiLevelType w:val="hybridMultilevel"/>
    <w:tmpl w:val="8BAE3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4634573"/>
    <w:multiLevelType w:val="hybridMultilevel"/>
    <w:tmpl w:val="1BA01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58D71E0"/>
    <w:multiLevelType w:val="hybridMultilevel"/>
    <w:tmpl w:val="F672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DD5D4F"/>
    <w:multiLevelType w:val="hybridMultilevel"/>
    <w:tmpl w:val="88CC9B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4AB96CA1"/>
    <w:multiLevelType w:val="hybridMultilevel"/>
    <w:tmpl w:val="DF7C3208"/>
    <w:lvl w:ilvl="0" w:tplc="0409000F">
      <w:start w:val="1"/>
      <w:numFmt w:val="decimal"/>
      <w:lvlText w:val="%1."/>
      <w:lvlJc w:val="left"/>
      <w:pPr>
        <w:ind w:left="720" w:hanging="360"/>
      </w:pPr>
    </w:lvl>
    <w:lvl w:ilvl="1" w:tplc="7BA26576">
      <w:start w:val="1"/>
      <w:numFmt w:val="upperLetter"/>
      <w:lvlText w:val="%2."/>
      <w:lvlJc w:val="left"/>
      <w:pPr>
        <w:ind w:left="1440" w:hanging="360"/>
      </w:pPr>
      <w:rPr>
        <w:rFonts w:ascii="Times New Roman" w:eastAsia="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930576"/>
    <w:multiLevelType w:val="hybridMultilevel"/>
    <w:tmpl w:val="842C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F11C15"/>
    <w:multiLevelType w:val="hybridMultilevel"/>
    <w:tmpl w:val="10A8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3EA6C37"/>
    <w:multiLevelType w:val="hybridMultilevel"/>
    <w:tmpl w:val="7158B43C"/>
    <w:lvl w:ilvl="0" w:tplc="9B2C7AA0">
      <w:start w:val="1"/>
      <w:numFmt w:val="decimal"/>
      <w:lvlText w:val="%1."/>
      <w:lvlJc w:val="left"/>
      <w:pPr>
        <w:ind w:left="3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8E7A25"/>
    <w:multiLevelType w:val="hybridMultilevel"/>
    <w:tmpl w:val="50FE8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61521EC"/>
    <w:multiLevelType w:val="hybridMultilevel"/>
    <w:tmpl w:val="2AAE9F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6985436"/>
    <w:multiLevelType w:val="hybridMultilevel"/>
    <w:tmpl w:val="D57A4F74"/>
    <w:lvl w:ilvl="0" w:tplc="9B2C7AA0">
      <w:start w:val="1"/>
      <w:numFmt w:val="decimal"/>
      <w:lvlText w:val="%1."/>
      <w:lvlJc w:val="left"/>
      <w:pPr>
        <w:ind w:left="7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7A93357"/>
    <w:multiLevelType w:val="hybridMultilevel"/>
    <w:tmpl w:val="8E9CA146"/>
    <w:lvl w:ilvl="0" w:tplc="A8B826A2">
      <w:start w:val="1"/>
      <w:numFmt w:val="decimal"/>
      <w:lvlText w:val="%1."/>
      <w:lvlJc w:val="left"/>
      <w:pPr>
        <w:ind w:left="450" w:hanging="360"/>
      </w:pPr>
      <w:rPr>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5A3449B9"/>
    <w:multiLevelType w:val="hybridMultilevel"/>
    <w:tmpl w:val="F13E9C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DF41D59"/>
    <w:multiLevelType w:val="hybridMultilevel"/>
    <w:tmpl w:val="EE9C7F7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FAF0633"/>
    <w:multiLevelType w:val="hybridMultilevel"/>
    <w:tmpl w:val="FBE29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3B72901"/>
    <w:multiLevelType w:val="hybridMultilevel"/>
    <w:tmpl w:val="9C2A6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4E5701C"/>
    <w:multiLevelType w:val="hybridMultilevel"/>
    <w:tmpl w:val="7478A40A"/>
    <w:styleLink w:val="Numbered"/>
    <w:lvl w:ilvl="0" w:tplc="7BFE518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F7FC3F06">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30CC91F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B8AC4188">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845A01D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91C0F3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948D57A">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3BBCFA2A">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E9B8F32E">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5914684"/>
    <w:multiLevelType w:val="hybridMultilevel"/>
    <w:tmpl w:val="D6B69D3E"/>
    <w:lvl w:ilvl="0" w:tplc="04090001">
      <w:start w:val="1"/>
      <w:numFmt w:val="bullet"/>
      <w:lvlText w:val=""/>
      <w:lvlJc w:val="left"/>
      <w:pPr>
        <w:ind w:left="1080" w:hanging="360"/>
      </w:pPr>
      <w:rPr>
        <w:rFonts w:ascii="Symbol" w:hAnsi="Symbol"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872399C"/>
    <w:multiLevelType w:val="hybridMultilevel"/>
    <w:tmpl w:val="99E8F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915096D"/>
    <w:multiLevelType w:val="hybridMultilevel"/>
    <w:tmpl w:val="87343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9F10C1C"/>
    <w:multiLevelType w:val="hybridMultilevel"/>
    <w:tmpl w:val="85C67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3401C1B"/>
    <w:multiLevelType w:val="hybridMultilevel"/>
    <w:tmpl w:val="D208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43C62A2"/>
    <w:multiLevelType w:val="hybridMultilevel"/>
    <w:tmpl w:val="50D8EDE4"/>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7489735A"/>
    <w:multiLevelType w:val="hybridMultilevel"/>
    <w:tmpl w:val="6B18E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CD03E0"/>
    <w:multiLevelType w:val="hybridMultilevel"/>
    <w:tmpl w:val="CE426C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75D002DF"/>
    <w:multiLevelType w:val="hybridMultilevel"/>
    <w:tmpl w:val="CF383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BB63923"/>
    <w:multiLevelType w:val="hybridMultilevel"/>
    <w:tmpl w:val="72640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DB02A3"/>
    <w:multiLevelType w:val="hybridMultilevel"/>
    <w:tmpl w:val="BFD25C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EA83610"/>
    <w:multiLevelType w:val="hybridMultilevel"/>
    <w:tmpl w:val="82FA464C"/>
    <w:lvl w:ilvl="0" w:tplc="9B2C7AA0">
      <w:start w:val="1"/>
      <w:numFmt w:val="decimal"/>
      <w:lvlText w:val="%1."/>
      <w:lvlJc w:val="left"/>
      <w:pPr>
        <w:ind w:left="3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311025">
    <w:abstractNumId w:val="22"/>
  </w:num>
  <w:num w:numId="2" w16cid:durableId="1338769587">
    <w:abstractNumId w:val="17"/>
  </w:num>
  <w:num w:numId="3" w16cid:durableId="1895003485">
    <w:abstractNumId w:val="49"/>
  </w:num>
  <w:num w:numId="4" w16cid:durableId="1277130869">
    <w:abstractNumId w:val="27"/>
  </w:num>
  <w:num w:numId="5" w16cid:durableId="1629386529">
    <w:abstractNumId w:val="25"/>
  </w:num>
  <w:num w:numId="6" w16cid:durableId="217017365">
    <w:abstractNumId w:val="1"/>
  </w:num>
  <w:num w:numId="7" w16cid:durableId="770277304">
    <w:abstractNumId w:val="54"/>
  </w:num>
  <w:num w:numId="8" w16cid:durableId="2111732413">
    <w:abstractNumId w:val="50"/>
  </w:num>
  <w:num w:numId="9" w16cid:durableId="2019458724">
    <w:abstractNumId w:val="36"/>
  </w:num>
  <w:num w:numId="10" w16cid:durableId="2034722212">
    <w:abstractNumId w:val="2"/>
  </w:num>
  <w:num w:numId="11" w16cid:durableId="2084523873">
    <w:abstractNumId w:val="4"/>
  </w:num>
  <w:num w:numId="12" w16cid:durableId="930158606">
    <w:abstractNumId w:val="10"/>
  </w:num>
  <w:num w:numId="13" w16cid:durableId="1492477574">
    <w:abstractNumId w:val="61"/>
  </w:num>
  <w:num w:numId="14" w16cid:durableId="1909804601">
    <w:abstractNumId w:val="21"/>
  </w:num>
  <w:num w:numId="15" w16cid:durableId="861481678">
    <w:abstractNumId w:val="53"/>
  </w:num>
  <w:num w:numId="16" w16cid:durableId="805465971">
    <w:abstractNumId w:val="42"/>
  </w:num>
  <w:num w:numId="17" w16cid:durableId="1892763426">
    <w:abstractNumId w:val="47"/>
  </w:num>
  <w:num w:numId="18" w16cid:durableId="375738576">
    <w:abstractNumId w:val="15"/>
  </w:num>
  <w:num w:numId="19" w16cid:durableId="353112921">
    <w:abstractNumId w:val="20"/>
  </w:num>
  <w:num w:numId="20" w16cid:durableId="583998592">
    <w:abstractNumId w:val="32"/>
  </w:num>
  <w:num w:numId="21" w16cid:durableId="80102801">
    <w:abstractNumId w:val="18"/>
  </w:num>
  <w:num w:numId="22" w16cid:durableId="176308021">
    <w:abstractNumId w:val="45"/>
  </w:num>
  <w:num w:numId="23" w16cid:durableId="320931251">
    <w:abstractNumId w:val="11"/>
  </w:num>
  <w:num w:numId="24" w16cid:durableId="1196773048">
    <w:abstractNumId w:val="38"/>
  </w:num>
  <w:num w:numId="25" w16cid:durableId="621765136">
    <w:abstractNumId w:val="58"/>
  </w:num>
  <w:num w:numId="26" w16cid:durableId="1731999584">
    <w:abstractNumId w:val="5"/>
  </w:num>
  <w:num w:numId="27" w16cid:durableId="280188221">
    <w:abstractNumId w:val="55"/>
  </w:num>
  <w:num w:numId="28" w16cid:durableId="881401281">
    <w:abstractNumId w:val="60"/>
  </w:num>
  <w:num w:numId="29" w16cid:durableId="1696272789">
    <w:abstractNumId w:val="37"/>
  </w:num>
  <w:num w:numId="30" w16cid:durableId="1311904159">
    <w:abstractNumId w:val="35"/>
  </w:num>
  <w:num w:numId="31" w16cid:durableId="1844396192">
    <w:abstractNumId w:val="51"/>
  </w:num>
  <w:num w:numId="32" w16cid:durableId="999621071">
    <w:abstractNumId w:val="14"/>
  </w:num>
  <w:num w:numId="33" w16cid:durableId="1690790940">
    <w:abstractNumId w:val="29"/>
  </w:num>
  <w:num w:numId="34" w16cid:durableId="1663124624">
    <w:abstractNumId w:val="3"/>
  </w:num>
  <w:num w:numId="35" w16cid:durableId="1841387119">
    <w:abstractNumId w:val="8"/>
  </w:num>
  <w:num w:numId="36" w16cid:durableId="1593397979">
    <w:abstractNumId w:val="48"/>
  </w:num>
  <w:num w:numId="37" w16cid:durableId="126819017">
    <w:abstractNumId w:val="43"/>
  </w:num>
  <w:num w:numId="38" w16cid:durableId="1149516969">
    <w:abstractNumId w:val="52"/>
  </w:num>
  <w:num w:numId="39" w16cid:durableId="643855117">
    <w:abstractNumId w:val="13"/>
  </w:num>
  <w:num w:numId="40" w16cid:durableId="928393969">
    <w:abstractNumId w:val="23"/>
  </w:num>
  <w:num w:numId="41" w16cid:durableId="527571514">
    <w:abstractNumId w:val="46"/>
  </w:num>
  <w:num w:numId="42" w16cid:durableId="1105535836">
    <w:abstractNumId w:val="24"/>
  </w:num>
  <w:num w:numId="43" w16cid:durableId="2078361102">
    <w:abstractNumId w:val="28"/>
  </w:num>
  <w:num w:numId="44" w16cid:durableId="155610057">
    <w:abstractNumId w:val="40"/>
  </w:num>
  <w:num w:numId="45" w16cid:durableId="1291478017">
    <w:abstractNumId w:val="12"/>
  </w:num>
  <w:num w:numId="46" w16cid:durableId="639388124">
    <w:abstractNumId w:val="30"/>
  </w:num>
  <w:num w:numId="47" w16cid:durableId="237205759">
    <w:abstractNumId w:val="26"/>
  </w:num>
  <w:num w:numId="48" w16cid:durableId="1423450280">
    <w:abstractNumId w:val="6"/>
  </w:num>
  <w:num w:numId="49" w16cid:durableId="928008277">
    <w:abstractNumId w:val="56"/>
  </w:num>
  <w:num w:numId="50" w16cid:durableId="589630056">
    <w:abstractNumId w:val="59"/>
  </w:num>
  <w:num w:numId="51" w16cid:durableId="486556828">
    <w:abstractNumId w:val="39"/>
  </w:num>
  <w:num w:numId="52" w16cid:durableId="1583370698">
    <w:abstractNumId w:val="0"/>
  </w:num>
  <w:num w:numId="53" w16cid:durableId="1926111882">
    <w:abstractNumId w:val="57"/>
  </w:num>
  <w:num w:numId="54" w16cid:durableId="2077124509">
    <w:abstractNumId w:val="34"/>
  </w:num>
  <w:num w:numId="55" w16cid:durableId="1838426015">
    <w:abstractNumId w:val="33"/>
  </w:num>
  <w:num w:numId="56" w16cid:durableId="594438131">
    <w:abstractNumId w:val="16"/>
  </w:num>
  <w:num w:numId="57" w16cid:durableId="234320197">
    <w:abstractNumId w:val="31"/>
  </w:num>
  <w:num w:numId="58" w16cid:durableId="943999547">
    <w:abstractNumId w:val="7"/>
  </w:num>
  <w:num w:numId="59" w16cid:durableId="718164181">
    <w:abstractNumId w:val="9"/>
  </w:num>
  <w:num w:numId="60" w16cid:durableId="1236937400">
    <w:abstractNumId w:val="62"/>
  </w:num>
  <w:num w:numId="61" w16cid:durableId="718090858">
    <w:abstractNumId w:val="41"/>
  </w:num>
  <w:num w:numId="62" w16cid:durableId="952440341">
    <w:abstractNumId w:val="44"/>
  </w:num>
  <w:num w:numId="63" w16cid:durableId="124468297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B8"/>
    <w:rsid w:val="0000322A"/>
    <w:rsid w:val="00003AE1"/>
    <w:rsid w:val="0000484E"/>
    <w:rsid w:val="000052D9"/>
    <w:rsid w:val="00006274"/>
    <w:rsid w:val="000107B2"/>
    <w:rsid w:val="0001145B"/>
    <w:rsid w:val="000118BD"/>
    <w:rsid w:val="00013EE4"/>
    <w:rsid w:val="00014B9C"/>
    <w:rsid w:val="00015131"/>
    <w:rsid w:val="000162F6"/>
    <w:rsid w:val="00020484"/>
    <w:rsid w:val="00020742"/>
    <w:rsid w:val="00020901"/>
    <w:rsid w:val="00021BE2"/>
    <w:rsid w:val="00021DD4"/>
    <w:rsid w:val="00022C94"/>
    <w:rsid w:val="00024494"/>
    <w:rsid w:val="0002477D"/>
    <w:rsid w:val="00025B8A"/>
    <w:rsid w:val="00026CAD"/>
    <w:rsid w:val="000318F1"/>
    <w:rsid w:val="00031BFA"/>
    <w:rsid w:val="00033EEF"/>
    <w:rsid w:val="000344EC"/>
    <w:rsid w:val="0003610A"/>
    <w:rsid w:val="000371C2"/>
    <w:rsid w:val="000375E0"/>
    <w:rsid w:val="0004268D"/>
    <w:rsid w:val="000427B3"/>
    <w:rsid w:val="00042A6A"/>
    <w:rsid w:val="0004363B"/>
    <w:rsid w:val="0004468B"/>
    <w:rsid w:val="000451DF"/>
    <w:rsid w:val="0004550A"/>
    <w:rsid w:val="0004587C"/>
    <w:rsid w:val="000470A1"/>
    <w:rsid w:val="000504E3"/>
    <w:rsid w:val="00050CF1"/>
    <w:rsid w:val="00050FA3"/>
    <w:rsid w:val="00053458"/>
    <w:rsid w:val="00053A1D"/>
    <w:rsid w:val="00053A5A"/>
    <w:rsid w:val="00054ADA"/>
    <w:rsid w:val="00055AC4"/>
    <w:rsid w:val="00055DF0"/>
    <w:rsid w:val="000561F6"/>
    <w:rsid w:val="0005674F"/>
    <w:rsid w:val="000574B6"/>
    <w:rsid w:val="00060AED"/>
    <w:rsid w:val="00060CA5"/>
    <w:rsid w:val="0006149E"/>
    <w:rsid w:val="00061BB9"/>
    <w:rsid w:val="00062114"/>
    <w:rsid w:val="00062636"/>
    <w:rsid w:val="00064A8C"/>
    <w:rsid w:val="00064D05"/>
    <w:rsid w:val="00066BB6"/>
    <w:rsid w:val="00070878"/>
    <w:rsid w:val="0007167A"/>
    <w:rsid w:val="00071AA7"/>
    <w:rsid w:val="00072916"/>
    <w:rsid w:val="000748F4"/>
    <w:rsid w:val="000764AF"/>
    <w:rsid w:val="00076AC0"/>
    <w:rsid w:val="00082236"/>
    <w:rsid w:val="00082910"/>
    <w:rsid w:val="00082BA0"/>
    <w:rsid w:val="00083187"/>
    <w:rsid w:val="0008423B"/>
    <w:rsid w:val="000842C4"/>
    <w:rsid w:val="0008470D"/>
    <w:rsid w:val="000848ED"/>
    <w:rsid w:val="00084C87"/>
    <w:rsid w:val="00085D50"/>
    <w:rsid w:val="000864DC"/>
    <w:rsid w:val="000878DB"/>
    <w:rsid w:val="00087D01"/>
    <w:rsid w:val="000923D0"/>
    <w:rsid w:val="0009570A"/>
    <w:rsid w:val="00095C55"/>
    <w:rsid w:val="000962B9"/>
    <w:rsid w:val="00096B9E"/>
    <w:rsid w:val="00096C27"/>
    <w:rsid w:val="00096C41"/>
    <w:rsid w:val="00097156"/>
    <w:rsid w:val="00097CB2"/>
    <w:rsid w:val="000A00B0"/>
    <w:rsid w:val="000A0193"/>
    <w:rsid w:val="000A1537"/>
    <w:rsid w:val="000A1733"/>
    <w:rsid w:val="000A316C"/>
    <w:rsid w:val="000A3806"/>
    <w:rsid w:val="000A3837"/>
    <w:rsid w:val="000A7ACD"/>
    <w:rsid w:val="000A7CBB"/>
    <w:rsid w:val="000B0744"/>
    <w:rsid w:val="000B12AA"/>
    <w:rsid w:val="000B2B28"/>
    <w:rsid w:val="000B2ED3"/>
    <w:rsid w:val="000B32AC"/>
    <w:rsid w:val="000B5DE5"/>
    <w:rsid w:val="000B5EC8"/>
    <w:rsid w:val="000B7BC4"/>
    <w:rsid w:val="000C0AE5"/>
    <w:rsid w:val="000C126A"/>
    <w:rsid w:val="000C15B1"/>
    <w:rsid w:val="000C16D4"/>
    <w:rsid w:val="000C21B6"/>
    <w:rsid w:val="000C2799"/>
    <w:rsid w:val="000C349F"/>
    <w:rsid w:val="000C34A5"/>
    <w:rsid w:val="000C5785"/>
    <w:rsid w:val="000C5B32"/>
    <w:rsid w:val="000C60B5"/>
    <w:rsid w:val="000C6843"/>
    <w:rsid w:val="000C6AC0"/>
    <w:rsid w:val="000C6E11"/>
    <w:rsid w:val="000C7484"/>
    <w:rsid w:val="000D1751"/>
    <w:rsid w:val="000D23B9"/>
    <w:rsid w:val="000D3427"/>
    <w:rsid w:val="000D3DE8"/>
    <w:rsid w:val="000D4B5A"/>
    <w:rsid w:val="000D4C18"/>
    <w:rsid w:val="000D4F82"/>
    <w:rsid w:val="000E1EDA"/>
    <w:rsid w:val="000E30CB"/>
    <w:rsid w:val="000E3200"/>
    <w:rsid w:val="000E4299"/>
    <w:rsid w:val="000E4729"/>
    <w:rsid w:val="000E545D"/>
    <w:rsid w:val="000E68D8"/>
    <w:rsid w:val="000F1FE2"/>
    <w:rsid w:val="000F253E"/>
    <w:rsid w:val="000F2A3B"/>
    <w:rsid w:val="000F3E3D"/>
    <w:rsid w:val="000F4E6D"/>
    <w:rsid w:val="000F616E"/>
    <w:rsid w:val="000F7823"/>
    <w:rsid w:val="001008ED"/>
    <w:rsid w:val="00101A9D"/>
    <w:rsid w:val="00101CBB"/>
    <w:rsid w:val="001033D1"/>
    <w:rsid w:val="0010407D"/>
    <w:rsid w:val="00104BE2"/>
    <w:rsid w:val="0010692A"/>
    <w:rsid w:val="00107327"/>
    <w:rsid w:val="001074DD"/>
    <w:rsid w:val="001079B7"/>
    <w:rsid w:val="00110DB8"/>
    <w:rsid w:val="00111AA7"/>
    <w:rsid w:val="00112388"/>
    <w:rsid w:val="0011262B"/>
    <w:rsid w:val="001131A4"/>
    <w:rsid w:val="001140F8"/>
    <w:rsid w:val="00115FFC"/>
    <w:rsid w:val="00117DA8"/>
    <w:rsid w:val="001200FA"/>
    <w:rsid w:val="00120F7E"/>
    <w:rsid w:val="001213C4"/>
    <w:rsid w:val="00122097"/>
    <w:rsid w:val="00122816"/>
    <w:rsid w:val="00124C7A"/>
    <w:rsid w:val="0012628C"/>
    <w:rsid w:val="00126F34"/>
    <w:rsid w:val="001272DE"/>
    <w:rsid w:val="001277F6"/>
    <w:rsid w:val="00133C50"/>
    <w:rsid w:val="0013537B"/>
    <w:rsid w:val="00135460"/>
    <w:rsid w:val="001359F3"/>
    <w:rsid w:val="00136735"/>
    <w:rsid w:val="00136EBA"/>
    <w:rsid w:val="00137DDA"/>
    <w:rsid w:val="00140075"/>
    <w:rsid w:val="00140199"/>
    <w:rsid w:val="00140280"/>
    <w:rsid w:val="0014064C"/>
    <w:rsid w:val="0014325D"/>
    <w:rsid w:val="00144936"/>
    <w:rsid w:val="00145689"/>
    <w:rsid w:val="00145727"/>
    <w:rsid w:val="00146894"/>
    <w:rsid w:val="00146D80"/>
    <w:rsid w:val="0014726E"/>
    <w:rsid w:val="00147883"/>
    <w:rsid w:val="0015011E"/>
    <w:rsid w:val="0015055F"/>
    <w:rsid w:val="00151E23"/>
    <w:rsid w:val="00151F1C"/>
    <w:rsid w:val="00153848"/>
    <w:rsid w:val="00153AE8"/>
    <w:rsid w:val="00155274"/>
    <w:rsid w:val="00155A2B"/>
    <w:rsid w:val="00155F1D"/>
    <w:rsid w:val="0015617F"/>
    <w:rsid w:val="00156210"/>
    <w:rsid w:val="00156A40"/>
    <w:rsid w:val="001577EA"/>
    <w:rsid w:val="001621D8"/>
    <w:rsid w:val="00163578"/>
    <w:rsid w:val="001638E0"/>
    <w:rsid w:val="00164621"/>
    <w:rsid w:val="00166059"/>
    <w:rsid w:val="001675F6"/>
    <w:rsid w:val="00167639"/>
    <w:rsid w:val="00167BFB"/>
    <w:rsid w:val="00167F20"/>
    <w:rsid w:val="001705D7"/>
    <w:rsid w:val="001726E1"/>
    <w:rsid w:val="0017445A"/>
    <w:rsid w:val="001750A6"/>
    <w:rsid w:val="00176515"/>
    <w:rsid w:val="00176D28"/>
    <w:rsid w:val="00176E64"/>
    <w:rsid w:val="00180438"/>
    <w:rsid w:val="001810FB"/>
    <w:rsid w:val="001822A3"/>
    <w:rsid w:val="001822D2"/>
    <w:rsid w:val="00182E10"/>
    <w:rsid w:val="00183609"/>
    <w:rsid w:val="00183E07"/>
    <w:rsid w:val="001857CF"/>
    <w:rsid w:val="00185B08"/>
    <w:rsid w:val="001860FE"/>
    <w:rsid w:val="00187109"/>
    <w:rsid w:val="00187E43"/>
    <w:rsid w:val="0019353E"/>
    <w:rsid w:val="001937E3"/>
    <w:rsid w:val="001938D9"/>
    <w:rsid w:val="00194194"/>
    <w:rsid w:val="001941C3"/>
    <w:rsid w:val="001951D0"/>
    <w:rsid w:val="0019590C"/>
    <w:rsid w:val="00195D4D"/>
    <w:rsid w:val="00196249"/>
    <w:rsid w:val="00197624"/>
    <w:rsid w:val="001A1502"/>
    <w:rsid w:val="001A17E0"/>
    <w:rsid w:val="001A31A4"/>
    <w:rsid w:val="001A3E10"/>
    <w:rsid w:val="001A45AD"/>
    <w:rsid w:val="001A46F2"/>
    <w:rsid w:val="001A4BAE"/>
    <w:rsid w:val="001A57BB"/>
    <w:rsid w:val="001A5F55"/>
    <w:rsid w:val="001A6BFD"/>
    <w:rsid w:val="001A7F26"/>
    <w:rsid w:val="001B0191"/>
    <w:rsid w:val="001B1234"/>
    <w:rsid w:val="001B178E"/>
    <w:rsid w:val="001B17EE"/>
    <w:rsid w:val="001B19DA"/>
    <w:rsid w:val="001B1BB3"/>
    <w:rsid w:val="001B244B"/>
    <w:rsid w:val="001B2967"/>
    <w:rsid w:val="001B2D14"/>
    <w:rsid w:val="001B32D2"/>
    <w:rsid w:val="001B36D8"/>
    <w:rsid w:val="001B38DD"/>
    <w:rsid w:val="001B4142"/>
    <w:rsid w:val="001B4454"/>
    <w:rsid w:val="001B7BA8"/>
    <w:rsid w:val="001C2C53"/>
    <w:rsid w:val="001C3520"/>
    <w:rsid w:val="001C608B"/>
    <w:rsid w:val="001C639D"/>
    <w:rsid w:val="001C6791"/>
    <w:rsid w:val="001C6F71"/>
    <w:rsid w:val="001C77D7"/>
    <w:rsid w:val="001D298A"/>
    <w:rsid w:val="001D4026"/>
    <w:rsid w:val="001D4437"/>
    <w:rsid w:val="001D4ADD"/>
    <w:rsid w:val="001D5F47"/>
    <w:rsid w:val="001D7297"/>
    <w:rsid w:val="001E0C71"/>
    <w:rsid w:val="001E4882"/>
    <w:rsid w:val="001E60F8"/>
    <w:rsid w:val="001F17C4"/>
    <w:rsid w:val="001F68CB"/>
    <w:rsid w:val="00205CAC"/>
    <w:rsid w:val="00207654"/>
    <w:rsid w:val="00207B2F"/>
    <w:rsid w:val="0021017D"/>
    <w:rsid w:val="00210182"/>
    <w:rsid w:val="00210D07"/>
    <w:rsid w:val="00211550"/>
    <w:rsid w:val="0021174A"/>
    <w:rsid w:val="002122A2"/>
    <w:rsid w:val="0021433C"/>
    <w:rsid w:val="00215604"/>
    <w:rsid w:val="00215CA2"/>
    <w:rsid w:val="00216712"/>
    <w:rsid w:val="002169FD"/>
    <w:rsid w:val="0021722A"/>
    <w:rsid w:val="0021733D"/>
    <w:rsid w:val="00217581"/>
    <w:rsid w:val="0022024C"/>
    <w:rsid w:val="0022087E"/>
    <w:rsid w:val="00221A02"/>
    <w:rsid w:val="002231F3"/>
    <w:rsid w:val="00223DF4"/>
    <w:rsid w:val="002249EB"/>
    <w:rsid w:val="00226363"/>
    <w:rsid w:val="00226856"/>
    <w:rsid w:val="0022701D"/>
    <w:rsid w:val="00230F57"/>
    <w:rsid w:val="00232253"/>
    <w:rsid w:val="002329E4"/>
    <w:rsid w:val="002350D8"/>
    <w:rsid w:val="00235E69"/>
    <w:rsid w:val="00236267"/>
    <w:rsid w:val="00236815"/>
    <w:rsid w:val="00240732"/>
    <w:rsid w:val="00240C8C"/>
    <w:rsid w:val="0024292F"/>
    <w:rsid w:val="00242B18"/>
    <w:rsid w:val="00243432"/>
    <w:rsid w:val="00244AB7"/>
    <w:rsid w:val="00245B04"/>
    <w:rsid w:val="00245D1D"/>
    <w:rsid w:val="0024624B"/>
    <w:rsid w:val="00247D03"/>
    <w:rsid w:val="00250656"/>
    <w:rsid w:val="002512C3"/>
    <w:rsid w:val="0025272F"/>
    <w:rsid w:val="0025628D"/>
    <w:rsid w:val="0025644F"/>
    <w:rsid w:val="00257357"/>
    <w:rsid w:val="00257609"/>
    <w:rsid w:val="00262C69"/>
    <w:rsid w:val="00263837"/>
    <w:rsid w:val="00264E39"/>
    <w:rsid w:val="002675FC"/>
    <w:rsid w:val="002711EA"/>
    <w:rsid w:val="0027161E"/>
    <w:rsid w:val="00271DB9"/>
    <w:rsid w:val="00272133"/>
    <w:rsid w:val="002734E9"/>
    <w:rsid w:val="00273607"/>
    <w:rsid w:val="002751C9"/>
    <w:rsid w:val="002755CE"/>
    <w:rsid w:val="00281C65"/>
    <w:rsid w:val="002823BE"/>
    <w:rsid w:val="00282A14"/>
    <w:rsid w:val="00282AA3"/>
    <w:rsid w:val="0028598B"/>
    <w:rsid w:val="002868F3"/>
    <w:rsid w:val="00286B97"/>
    <w:rsid w:val="00287124"/>
    <w:rsid w:val="0028764C"/>
    <w:rsid w:val="00287814"/>
    <w:rsid w:val="00287BEA"/>
    <w:rsid w:val="00290221"/>
    <w:rsid w:val="00290EEA"/>
    <w:rsid w:val="00291D5F"/>
    <w:rsid w:val="00291F61"/>
    <w:rsid w:val="00292440"/>
    <w:rsid w:val="00293917"/>
    <w:rsid w:val="0029396B"/>
    <w:rsid w:val="002949BB"/>
    <w:rsid w:val="00294E80"/>
    <w:rsid w:val="00297E16"/>
    <w:rsid w:val="00297E6B"/>
    <w:rsid w:val="002A142F"/>
    <w:rsid w:val="002A1FCA"/>
    <w:rsid w:val="002A398C"/>
    <w:rsid w:val="002A3DEC"/>
    <w:rsid w:val="002A4695"/>
    <w:rsid w:val="002A5A48"/>
    <w:rsid w:val="002A5EB9"/>
    <w:rsid w:val="002B05BE"/>
    <w:rsid w:val="002B05CF"/>
    <w:rsid w:val="002B103F"/>
    <w:rsid w:val="002B11DD"/>
    <w:rsid w:val="002B19BA"/>
    <w:rsid w:val="002B4EFC"/>
    <w:rsid w:val="002B6CD1"/>
    <w:rsid w:val="002B77BC"/>
    <w:rsid w:val="002C10BE"/>
    <w:rsid w:val="002C1D43"/>
    <w:rsid w:val="002C5013"/>
    <w:rsid w:val="002C5758"/>
    <w:rsid w:val="002C6859"/>
    <w:rsid w:val="002C6DBF"/>
    <w:rsid w:val="002C7A54"/>
    <w:rsid w:val="002C7C15"/>
    <w:rsid w:val="002D0F88"/>
    <w:rsid w:val="002D1815"/>
    <w:rsid w:val="002D3377"/>
    <w:rsid w:val="002D3AD8"/>
    <w:rsid w:val="002D4962"/>
    <w:rsid w:val="002D499F"/>
    <w:rsid w:val="002D535B"/>
    <w:rsid w:val="002D59AC"/>
    <w:rsid w:val="002D5A7B"/>
    <w:rsid w:val="002D5BAD"/>
    <w:rsid w:val="002D5C20"/>
    <w:rsid w:val="002D5D05"/>
    <w:rsid w:val="002D6239"/>
    <w:rsid w:val="002D734A"/>
    <w:rsid w:val="002E0541"/>
    <w:rsid w:val="002E20E1"/>
    <w:rsid w:val="002E22A8"/>
    <w:rsid w:val="002E2DA7"/>
    <w:rsid w:val="002E2F35"/>
    <w:rsid w:val="002E3568"/>
    <w:rsid w:val="002E4D61"/>
    <w:rsid w:val="002E79CD"/>
    <w:rsid w:val="002E7A1F"/>
    <w:rsid w:val="002F1DB6"/>
    <w:rsid w:val="002F2254"/>
    <w:rsid w:val="002F2D79"/>
    <w:rsid w:val="002F35DB"/>
    <w:rsid w:val="002F5B41"/>
    <w:rsid w:val="002F7632"/>
    <w:rsid w:val="002F7C31"/>
    <w:rsid w:val="00300D09"/>
    <w:rsid w:val="00301585"/>
    <w:rsid w:val="003023C6"/>
    <w:rsid w:val="003023FD"/>
    <w:rsid w:val="003032AD"/>
    <w:rsid w:val="00304152"/>
    <w:rsid w:val="00304200"/>
    <w:rsid w:val="00304BD2"/>
    <w:rsid w:val="00307850"/>
    <w:rsid w:val="0031011E"/>
    <w:rsid w:val="003104A0"/>
    <w:rsid w:val="00311922"/>
    <w:rsid w:val="00316021"/>
    <w:rsid w:val="00316AE8"/>
    <w:rsid w:val="0031703A"/>
    <w:rsid w:val="00317D1E"/>
    <w:rsid w:val="003208CA"/>
    <w:rsid w:val="00321167"/>
    <w:rsid w:val="00321E43"/>
    <w:rsid w:val="00321F00"/>
    <w:rsid w:val="003224CF"/>
    <w:rsid w:val="00323498"/>
    <w:rsid w:val="00323A7E"/>
    <w:rsid w:val="003242BB"/>
    <w:rsid w:val="00324FFC"/>
    <w:rsid w:val="00325318"/>
    <w:rsid w:val="00325754"/>
    <w:rsid w:val="00326018"/>
    <w:rsid w:val="00326883"/>
    <w:rsid w:val="0032731A"/>
    <w:rsid w:val="003274D3"/>
    <w:rsid w:val="0032773E"/>
    <w:rsid w:val="00332F03"/>
    <w:rsid w:val="00334A1A"/>
    <w:rsid w:val="00335218"/>
    <w:rsid w:val="0033568D"/>
    <w:rsid w:val="00335D96"/>
    <w:rsid w:val="00336009"/>
    <w:rsid w:val="00336E5C"/>
    <w:rsid w:val="003375AD"/>
    <w:rsid w:val="003377EA"/>
    <w:rsid w:val="00337D3E"/>
    <w:rsid w:val="003410E2"/>
    <w:rsid w:val="00341AD3"/>
    <w:rsid w:val="00341C41"/>
    <w:rsid w:val="0034236D"/>
    <w:rsid w:val="00343824"/>
    <w:rsid w:val="00344137"/>
    <w:rsid w:val="0034417B"/>
    <w:rsid w:val="003458EB"/>
    <w:rsid w:val="00345C28"/>
    <w:rsid w:val="0034693B"/>
    <w:rsid w:val="00350239"/>
    <w:rsid w:val="0035058F"/>
    <w:rsid w:val="00351605"/>
    <w:rsid w:val="003516B8"/>
    <w:rsid w:val="00351774"/>
    <w:rsid w:val="00351CF4"/>
    <w:rsid w:val="00351E8D"/>
    <w:rsid w:val="00352625"/>
    <w:rsid w:val="003527DF"/>
    <w:rsid w:val="003531B1"/>
    <w:rsid w:val="0035390E"/>
    <w:rsid w:val="00353945"/>
    <w:rsid w:val="00353C26"/>
    <w:rsid w:val="003543FC"/>
    <w:rsid w:val="00354534"/>
    <w:rsid w:val="00355B35"/>
    <w:rsid w:val="00356073"/>
    <w:rsid w:val="003567CF"/>
    <w:rsid w:val="00357126"/>
    <w:rsid w:val="00360A3E"/>
    <w:rsid w:val="00363322"/>
    <w:rsid w:val="00363962"/>
    <w:rsid w:val="00364843"/>
    <w:rsid w:val="00364BBF"/>
    <w:rsid w:val="003650FF"/>
    <w:rsid w:val="003665A6"/>
    <w:rsid w:val="00366D8C"/>
    <w:rsid w:val="00370BE2"/>
    <w:rsid w:val="0037135E"/>
    <w:rsid w:val="00373D25"/>
    <w:rsid w:val="00373E0F"/>
    <w:rsid w:val="00374DCF"/>
    <w:rsid w:val="003763D3"/>
    <w:rsid w:val="003771F5"/>
    <w:rsid w:val="00377648"/>
    <w:rsid w:val="003778B9"/>
    <w:rsid w:val="00380057"/>
    <w:rsid w:val="003802EA"/>
    <w:rsid w:val="00380991"/>
    <w:rsid w:val="00381AD0"/>
    <w:rsid w:val="00382677"/>
    <w:rsid w:val="00383748"/>
    <w:rsid w:val="00383A39"/>
    <w:rsid w:val="00384D8A"/>
    <w:rsid w:val="003865BC"/>
    <w:rsid w:val="003865E6"/>
    <w:rsid w:val="00386A19"/>
    <w:rsid w:val="00386CCA"/>
    <w:rsid w:val="003872F7"/>
    <w:rsid w:val="00387441"/>
    <w:rsid w:val="0039042C"/>
    <w:rsid w:val="00390633"/>
    <w:rsid w:val="003910BB"/>
    <w:rsid w:val="00391700"/>
    <w:rsid w:val="003923BE"/>
    <w:rsid w:val="00392895"/>
    <w:rsid w:val="00393420"/>
    <w:rsid w:val="0039381B"/>
    <w:rsid w:val="00394BC3"/>
    <w:rsid w:val="00394FAF"/>
    <w:rsid w:val="003958FC"/>
    <w:rsid w:val="00395E88"/>
    <w:rsid w:val="00397056"/>
    <w:rsid w:val="00397B30"/>
    <w:rsid w:val="00397E0B"/>
    <w:rsid w:val="003A0EFA"/>
    <w:rsid w:val="003A30C8"/>
    <w:rsid w:val="003A46F5"/>
    <w:rsid w:val="003A6021"/>
    <w:rsid w:val="003A608F"/>
    <w:rsid w:val="003A6EB4"/>
    <w:rsid w:val="003A7334"/>
    <w:rsid w:val="003B2597"/>
    <w:rsid w:val="003B2FFA"/>
    <w:rsid w:val="003B3801"/>
    <w:rsid w:val="003B4EEB"/>
    <w:rsid w:val="003B5979"/>
    <w:rsid w:val="003B5C1C"/>
    <w:rsid w:val="003C0BFF"/>
    <w:rsid w:val="003C0E01"/>
    <w:rsid w:val="003C0F54"/>
    <w:rsid w:val="003C219E"/>
    <w:rsid w:val="003C3C97"/>
    <w:rsid w:val="003C4DCA"/>
    <w:rsid w:val="003C5475"/>
    <w:rsid w:val="003C6E78"/>
    <w:rsid w:val="003D0A81"/>
    <w:rsid w:val="003D32EB"/>
    <w:rsid w:val="003D339C"/>
    <w:rsid w:val="003D4CF3"/>
    <w:rsid w:val="003D5BFF"/>
    <w:rsid w:val="003D6E3D"/>
    <w:rsid w:val="003E1280"/>
    <w:rsid w:val="003E1AEE"/>
    <w:rsid w:val="003E1E13"/>
    <w:rsid w:val="003E2B6C"/>
    <w:rsid w:val="003E32D3"/>
    <w:rsid w:val="003E46F1"/>
    <w:rsid w:val="003E5551"/>
    <w:rsid w:val="003E57A7"/>
    <w:rsid w:val="003E791C"/>
    <w:rsid w:val="003F04A0"/>
    <w:rsid w:val="003F1620"/>
    <w:rsid w:val="003F1D49"/>
    <w:rsid w:val="003F4DD5"/>
    <w:rsid w:val="003F5F92"/>
    <w:rsid w:val="003F65ED"/>
    <w:rsid w:val="003F662F"/>
    <w:rsid w:val="003F70ED"/>
    <w:rsid w:val="004002BF"/>
    <w:rsid w:val="00400DE9"/>
    <w:rsid w:val="004026D6"/>
    <w:rsid w:val="004029EC"/>
    <w:rsid w:val="00402ADB"/>
    <w:rsid w:val="00403028"/>
    <w:rsid w:val="004030F1"/>
    <w:rsid w:val="00403196"/>
    <w:rsid w:val="004037BA"/>
    <w:rsid w:val="00403EA3"/>
    <w:rsid w:val="00403FA9"/>
    <w:rsid w:val="00405326"/>
    <w:rsid w:val="00405E26"/>
    <w:rsid w:val="00405E8F"/>
    <w:rsid w:val="00406072"/>
    <w:rsid w:val="00412736"/>
    <w:rsid w:val="00412814"/>
    <w:rsid w:val="004128BA"/>
    <w:rsid w:val="00412CFC"/>
    <w:rsid w:val="00414E11"/>
    <w:rsid w:val="004157DF"/>
    <w:rsid w:val="00415DB2"/>
    <w:rsid w:val="004202F1"/>
    <w:rsid w:val="004207D6"/>
    <w:rsid w:val="00420DE4"/>
    <w:rsid w:val="00420E72"/>
    <w:rsid w:val="00421BE8"/>
    <w:rsid w:val="0042221F"/>
    <w:rsid w:val="00423F63"/>
    <w:rsid w:val="00424938"/>
    <w:rsid w:val="0042533B"/>
    <w:rsid w:val="00430606"/>
    <w:rsid w:val="004307B8"/>
    <w:rsid w:val="00431DD8"/>
    <w:rsid w:val="0043202A"/>
    <w:rsid w:val="004326EB"/>
    <w:rsid w:val="004345F9"/>
    <w:rsid w:val="0043537F"/>
    <w:rsid w:val="0043609C"/>
    <w:rsid w:val="004401E3"/>
    <w:rsid w:val="004404FE"/>
    <w:rsid w:val="00441069"/>
    <w:rsid w:val="00441CC1"/>
    <w:rsid w:val="00443337"/>
    <w:rsid w:val="00444FAF"/>
    <w:rsid w:val="00445616"/>
    <w:rsid w:val="00445D44"/>
    <w:rsid w:val="00445FFB"/>
    <w:rsid w:val="0044635C"/>
    <w:rsid w:val="00446A23"/>
    <w:rsid w:val="004472D2"/>
    <w:rsid w:val="00447E90"/>
    <w:rsid w:val="00450A77"/>
    <w:rsid w:val="00451511"/>
    <w:rsid w:val="0045426F"/>
    <w:rsid w:val="00455705"/>
    <w:rsid w:val="004563B5"/>
    <w:rsid w:val="00456F46"/>
    <w:rsid w:val="004573B5"/>
    <w:rsid w:val="004578EF"/>
    <w:rsid w:val="0046072D"/>
    <w:rsid w:val="0046195A"/>
    <w:rsid w:val="00461C5F"/>
    <w:rsid w:val="00465B4E"/>
    <w:rsid w:val="00465CB3"/>
    <w:rsid w:val="00465EAD"/>
    <w:rsid w:val="00466948"/>
    <w:rsid w:val="00467733"/>
    <w:rsid w:val="00467AE1"/>
    <w:rsid w:val="00467C6E"/>
    <w:rsid w:val="0047362C"/>
    <w:rsid w:val="004742B6"/>
    <w:rsid w:val="00474AAD"/>
    <w:rsid w:val="00475914"/>
    <w:rsid w:val="004804F1"/>
    <w:rsid w:val="0048204D"/>
    <w:rsid w:val="00483AC9"/>
    <w:rsid w:val="00484CE1"/>
    <w:rsid w:val="00485170"/>
    <w:rsid w:val="00485BCF"/>
    <w:rsid w:val="00486AEC"/>
    <w:rsid w:val="00492839"/>
    <w:rsid w:val="00492D66"/>
    <w:rsid w:val="00493D1E"/>
    <w:rsid w:val="00495C72"/>
    <w:rsid w:val="00497ED6"/>
    <w:rsid w:val="004A002A"/>
    <w:rsid w:val="004A050A"/>
    <w:rsid w:val="004A068A"/>
    <w:rsid w:val="004A16C6"/>
    <w:rsid w:val="004A2C37"/>
    <w:rsid w:val="004A2FE2"/>
    <w:rsid w:val="004A44FB"/>
    <w:rsid w:val="004A5ECF"/>
    <w:rsid w:val="004A700A"/>
    <w:rsid w:val="004A733C"/>
    <w:rsid w:val="004A75AA"/>
    <w:rsid w:val="004B112C"/>
    <w:rsid w:val="004B253B"/>
    <w:rsid w:val="004B5731"/>
    <w:rsid w:val="004B7335"/>
    <w:rsid w:val="004B786F"/>
    <w:rsid w:val="004B7D4A"/>
    <w:rsid w:val="004B7E46"/>
    <w:rsid w:val="004C1356"/>
    <w:rsid w:val="004C16D3"/>
    <w:rsid w:val="004C1D6C"/>
    <w:rsid w:val="004C1DAB"/>
    <w:rsid w:val="004C260F"/>
    <w:rsid w:val="004C389E"/>
    <w:rsid w:val="004C50A4"/>
    <w:rsid w:val="004C50D2"/>
    <w:rsid w:val="004C6065"/>
    <w:rsid w:val="004C6714"/>
    <w:rsid w:val="004C6A00"/>
    <w:rsid w:val="004C71DC"/>
    <w:rsid w:val="004C73FA"/>
    <w:rsid w:val="004C76D1"/>
    <w:rsid w:val="004C7994"/>
    <w:rsid w:val="004D19AE"/>
    <w:rsid w:val="004D2880"/>
    <w:rsid w:val="004D407D"/>
    <w:rsid w:val="004E2664"/>
    <w:rsid w:val="004E335F"/>
    <w:rsid w:val="004E4115"/>
    <w:rsid w:val="004E504C"/>
    <w:rsid w:val="004E6F3D"/>
    <w:rsid w:val="004F1037"/>
    <w:rsid w:val="004F193A"/>
    <w:rsid w:val="004F1C57"/>
    <w:rsid w:val="004F1C9A"/>
    <w:rsid w:val="004F24A6"/>
    <w:rsid w:val="004F3D19"/>
    <w:rsid w:val="004F4552"/>
    <w:rsid w:val="004F4654"/>
    <w:rsid w:val="004F4B3D"/>
    <w:rsid w:val="004F789C"/>
    <w:rsid w:val="00500A8C"/>
    <w:rsid w:val="005013AB"/>
    <w:rsid w:val="0050272D"/>
    <w:rsid w:val="00503004"/>
    <w:rsid w:val="00503316"/>
    <w:rsid w:val="00503E18"/>
    <w:rsid w:val="005057E4"/>
    <w:rsid w:val="00510EEF"/>
    <w:rsid w:val="00511267"/>
    <w:rsid w:val="00511AF0"/>
    <w:rsid w:val="005122BA"/>
    <w:rsid w:val="0051372D"/>
    <w:rsid w:val="00513D64"/>
    <w:rsid w:val="00513EE0"/>
    <w:rsid w:val="00514365"/>
    <w:rsid w:val="00514B57"/>
    <w:rsid w:val="00514E24"/>
    <w:rsid w:val="00515CDB"/>
    <w:rsid w:val="00516ED3"/>
    <w:rsid w:val="00517BB4"/>
    <w:rsid w:val="0052037B"/>
    <w:rsid w:val="005218B5"/>
    <w:rsid w:val="00523A46"/>
    <w:rsid w:val="00523EF1"/>
    <w:rsid w:val="00524162"/>
    <w:rsid w:val="005267F1"/>
    <w:rsid w:val="00527B8E"/>
    <w:rsid w:val="00527CB0"/>
    <w:rsid w:val="00527DC2"/>
    <w:rsid w:val="00530329"/>
    <w:rsid w:val="005310BE"/>
    <w:rsid w:val="0053325D"/>
    <w:rsid w:val="005340AF"/>
    <w:rsid w:val="005347B0"/>
    <w:rsid w:val="00535D2B"/>
    <w:rsid w:val="00536786"/>
    <w:rsid w:val="00540A60"/>
    <w:rsid w:val="005412F1"/>
    <w:rsid w:val="00542510"/>
    <w:rsid w:val="0054275A"/>
    <w:rsid w:val="00543B9F"/>
    <w:rsid w:val="00544B7A"/>
    <w:rsid w:val="00546257"/>
    <w:rsid w:val="005462EE"/>
    <w:rsid w:val="005506CA"/>
    <w:rsid w:val="0055244B"/>
    <w:rsid w:val="00552F45"/>
    <w:rsid w:val="00553224"/>
    <w:rsid w:val="00555818"/>
    <w:rsid w:val="00560B73"/>
    <w:rsid w:val="00561C0C"/>
    <w:rsid w:val="00561DE4"/>
    <w:rsid w:val="00561E7D"/>
    <w:rsid w:val="00563A44"/>
    <w:rsid w:val="00564637"/>
    <w:rsid w:val="00565D32"/>
    <w:rsid w:val="00565D59"/>
    <w:rsid w:val="00567532"/>
    <w:rsid w:val="005701FD"/>
    <w:rsid w:val="0057164B"/>
    <w:rsid w:val="005719C3"/>
    <w:rsid w:val="005721EF"/>
    <w:rsid w:val="00572C0A"/>
    <w:rsid w:val="005742DF"/>
    <w:rsid w:val="00575F51"/>
    <w:rsid w:val="00577768"/>
    <w:rsid w:val="005817FD"/>
    <w:rsid w:val="005851B5"/>
    <w:rsid w:val="00586E76"/>
    <w:rsid w:val="00587FB9"/>
    <w:rsid w:val="00593BF5"/>
    <w:rsid w:val="00594935"/>
    <w:rsid w:val="00595C61"/>
    <w:rsid w:val="005968E5"/>
    <w:rsid w:val="005A11E9"/>
    <w:rsid w:val="005A24B5"/>
    <w:rsid w:val="005A2D12"/>
    <w:rsid w:val="005A322E"/>
    <w:rsid w:val="005A484C"/>
    <w:rsid w:val="005A4E24"/>
    <w:rsid w:val="005A7AAB"/>
    <w:rsid w:val="005B07C4"/>
    <w:rsid w:val="005B2789"/>
    <w:rsid w:val="005B2F00"/>
    <w:rsid w:val="005B5070"/>
    <w:rsid w:val="005B6D0A"/>
    <w:rsid w:val="005B7E5F"/>
    <w:rsid w:val="005B7FA8"/>
    <w:rsid w:val="005C0F90"/>
    <w:rsid w:val="005C2783"/>
    <w:rsid w:val="005C3351"/>
    <w:rsid w:val="005C3DC6"/>
    <w:rsid w:val="005C45CC"/>
    <w:rsid w:val="005C4B1B"/>
    <w:rsid w:val="005C5A9E"/>
    <w:rsid w:val="005C5EF4"/>
    <w:rsid w:val="005C69A8"/>
    <w:rsid w:val="005C6B35"/>
    <w:rsid w:val="005D0C53"/>
    <w:rsid w:val="005D1773"/>
    <w:rsid w:val="005D1954"/>
    <w:rsid w:val="005D232B"/>
    <w:rsid w:val="005D2F57"/>
    <w:rsid w:val="005D3884"/>
    <w:rsid w:val="005D3A3C"/>
    <w:rsid w:val="005D594E"/>
    <w:rsid w:val="005D6054"/>
    <w:rsid w:val="005E02EA"/>
    <w:rsid w:val="005E16F6"/>
    <w:rsid w:val="005E185E"/>
    <w:rsid w:val="005E261E"/>
    <w:rsid w:val="005E3243"/>
    <w:rsid w:val="005E65B9"/>
    <w:rsid w:val="005F0A2A"/>
    <w:rsid w:val="005F19BD"/>
    <w:rsid w:val="005F27E8"/>
    <w:rsid w:val="005F3FE8"/>
    <w:rsid w:val="005F48C9"/>
    <w:rsid w:val="005F4B99"/>
    <w:rsid w:val="005F7632"/>
    <w:rsid w:val="00600AC9"/>
    <w:rsid w:val="00600D60"/>
    <w:rsid w:val="00601309"/>
    <w:rsid w:val="006016FC"/>
    <w:rsid w:val="00602338"/>
    <w:rsid w:val="00606293"/>
    <w:rsid w:val="00606351"/>
    <w:rsid w:val="00611155"/>
    <w:rsid w:val="006115AB"/>
    <w:rsid w:val="00611B23"/>
    <w:rsid w:val="0061339A"/>
    <w:rsid w:val="00613BDA"/>
    <w:rsid w:val="0061456A"/>
    <w:rsid w:val="006156DF"/>
    <w:rsid w:val="0061664C"/>
    <w:rsid w:val="00616E88"/>
    <w:rsid w:val="0061721A"/>
    <w:rsid w:val="006174C2"/>
    <w:rsid w:val="00620058"/>
    <w:rsid w:val="006209C7"/>
    <w:rsid w:val="00620B89"/>
    <w:rsid w:val="00620FB1"/>
    <w:rsid w:val="006213B6"/>
    <w:rsid w:val="00624238"/>
    <w:rsid w:val="00624B70"/>
    <w:rsid w:val="00625DE4"/>
    <w:rsid w:val="0062630F"/>
    <w:rsid w:val="00631584"/>
    <w:rsid w:val="00631A00"/>
    <w:rsid w:val="0063357F"/>
    <w:rsid w:val="006336A5"/>
    <w:rsid w:val="006345C7"/>
    <w:rsid w:val="00635A7E"/>
    <w:rsid w:val="00637B1E"/>
    <w:rsid w:val="00637C86"/>
    <w:rsid w:val="00641F60"/>
    <w:rsid w:val="00642A92"/>
    <w:rsid w:val="006432E8"/>
    <w:rsid w:val="00643F31"/>
    <w:rsid w:val="006454AC"/>
    <w:rsid w:val="006465C8"/>
    <w:rsid w:val="0064682A"/>
    <w:rsid w:val="00650099"/>
    <w:rsid w:val="00653594"/>
    <w:rsid w:val="006538BD"/>
    <w:rsid w:val="0065438E"/>
    <w:rsid w:val="006627A9"/>
    <w:rsid w:val="006650F3"/>
    <w:rsid w:val="00665F88"/>
    <w:rsid w:val="006661A8"/>
    <w:rsid w:val="00666DF4"/>
    <w:rsid w:val="00667341"/>
    <w:rsid w:val="00671FB6"/>
    <w:rsid w:val="00674F5E"/>
    <w:rsid w:val="00675A2E"/>
    <w:rsid w:val="006764C2"/>
    <w:rsid w:val="00676D2E"/>
    <w:rsid w:val="0068207E"/>
    <w:rsid w:val="0068289B"/>
    <w:rsid w:val="00682E8D"/>
    <w:rsid w:val="00683A02"/>
    <w:rsid w:val="0068598B"/>
    <w:rsid w:val="0068683E"/>
    <w:rsid w:val="0069066F"/>
    <w:rsid w:val="00690974"/>
    <w:rsid w:val="006919F7"/>
    <w:rsid w:val="00691B40"/>
    <w:rsid w:val="00692A88"/>
    <w:rsid w:val="00692E65"/>
    <w:rsid w:val="006935CE"/>
    <w:rsid w:val="0069422C"/>
    <w:rsid w:val="006949CE"/>
    <w:rsid w:val="00695295"/>
    <w:rsid w:val="0069547F"/>
    <w:rsid w:val="006968BE"/>
    <w:rsid w:val="006A301C"/>
    <w:rsid w:val="006A3369"/>
    <w:rsid w:val="006A4566"/>
    <w:rsid w:val="006A545E"/>
    <w:rsid w:val="006A569B"/>
    <w:rsid w:val="006B01CB"/>
    <w:rsid w:val="006B039D"/>
    <w:rsid w:val="006B07B8"/>
    <w:rsid w:val="006B1BBF"/>
    <w:rsid w:val="006B28D2"/>
    <w:rsid w:val="006B294E"/>
    <w:rsid w:val="006B51B8"/>
    <w:rsid w:val="006B5234"/>
    <w:rsid w:val="006B6766"/>
    <w:rsid w:val="006B6D90"/>
    <w:rsid w:val="006B708E"/>
    <w:rsid w:val="006B7F34"/>
    <w:rsid w:val="006C0BC2"/>
    <w:rsid w:val="006C0C8B"/>
    <w:rsid w:val="006C10A6"/>
    <w:rsid w:val="006C11A7"/>
    <w:rsid w:val="006C5580"/>
    <w:rsid w:val="006C6BF9"/>
    <w:rsid w:val="006D0099"/>
    <w:rsid w:val="006D08E5"/>
    <w:rsid w:val="006D484A"/>
    <w:rsid w:val="006D4B19"/>
    <w:rsid w:val="006D4DCD"/>
    <w:rsid w:val="006D59E9"/>
    <w:rsid w:val="006D7536"/>
    <w:rsid w:val="006D7676"/>
    <w:rsid w:val="006E09F9"/>
    <w:rsid w:val="006E29D4"/>
    <w:rsid w:val="006E3128"/>
    <w:rsid w:val="006E3699"/>
    <w:rsid w:val="006E3935"/>
    <w:rsid w:val="006E3E6E"/>
    <w:rsid w:val="006E3ECE"/>
    <w:rsid w:val="006E4BF7"/>
    <w:rsid w:val="006E4D9C"/>
    <w:rsid w:val="006E5114"/>
    <w:rsid w:val="006E630F"/>
    <w:rsid w:val="006E7AC2"/>
    <w:rsid w:val="006E7E2E"/>
    <w:rsid w:val="006F2D07"/>
    <w:rsid w:val="006F2D98"/>
    <w:rsid w:val="006F5DB1"/>
    <w:rsid w:val="006F6B54"/>
    <w:rsid w:val="006F6F99"/>
    <w:rsid w:val="0070090C"/>
    <w:rsid w:val="007027A5"/>
    <w:rsid w:val="00702EEA"/>
    <w:rsid w:val="007049BF"/>
    <w:rsid w:val="00704CC0"/>
    <w:rsid w:val="007051F0"/>
    <w:rsid w:val="00705737"/>
    <w:rsid w:val="00705767"/>
    <w:rsid w:val="0070591D"/>
    <w:rsid w:val="00705AFD"/>
    <w:rsid w:val="007060EC"/>
    <w:rsid w:val="007065AC"/>
    <w:rsid w:val="007065DA"/>
    <w:rsid w:val="0070694F"/>
    <w:rsid w:val="00706D40"/>
    <w:rsid w:val="00710302"/>
    <w:rsid w:val="00710403"/>
    <w:rsid w:val="00712005"/>
    <w:rsid w:val="007145AA"/>
    <w:rsid w:val="00714C1F"/>
    <w:rsid w:val="00716428"/>
    <w:rsid w:val="00716642"/>
    <w:rsid w:val="00716759"/>
    <w:rsid w:val="007172F4"/>
    <w:rsid w:val="00721F64"/>
    <w:rsid w:val="0072241C"/>
    <w:rsid w:val="007226C2"/>
    <w:rsid w:val="00722BAE"/>
    <w:rsid w:val="00722E09"/>
    <w:rsid w:val="00723440"/>
    <w:rsid w:val="00723A43"/>
    <w:rsid w:val="00723B9A"/>
    <w:rsid w:val="00724D7A"/>
    <w:rsid w:val="007251A0"/>
    <w:rsid w:val="00725A94"/>
    <w:rsid w:val="00725B6B"/>
    <w:rsid w:val="00730D8D"/>
    <w:rsid w:val="007318BE"/>
    <w:rsid w:val="007332BD"/>
    <w:rsid w:val="00733962"/>
    <w:rsid w:val="00733E40"/>
    <w:rsid w:val="00735D04"/>
    <w:rsid w:val="00735E2C"/>
    <w:rsid w:val="00735ED6"/>
    <w:rsid w:val="00736A00"/>
    <w:rsid w:val="00737175"/>
    <w:rsid w:val="0074442C"/>
    <w:rsid w:val="00745812"/>
    <w:rsid w:val="0074582D"/>
    <w:rsid w:val="00746C89"/>
    <w:rsid w:val="00746C9C"/>
    <w:rsid w:val="0075113E"/>
    <w:rsid w:val="00751FE1"/>
    <w:rsid w:val="007521BC"/>
    <w:rsid w:val="007524D9"/>
    <w:rsid w:val="007533BA"/>
    <w:rsid w:val="00754598"/>
    <w:rsid w:val="00754885"/>
    <w:rsid w:val="00755816"/>
    <w:rsid w:val="00756AE8"/>
    <w:rsid w:val="00756B6D"/>
    <w:rsid w:val="0075782D"/>
    <w:rsid w:val="00761BD2"/>
    <w:rsid w:val="00762823"/>
    <w:rsid w:val="00762A9C"/>
    <w:rsid w:val="00762C64"/>
    <w:rsid w:val="007647D1"/>
    <w:rsid w:val="00764DF1"/>
    <w:rsid w:val="007666D7"/>
    <w:rsid w:val="00766820"/>
    <w:rsid w:val="00766F83"/>
    <w:rsid w:val="00770147"/>
    <w:rsid w:val="00770EA6"/>
    <w:rsid w:val="00771D4C"/>
    <w:rsid w:val="00772572"/>
    <w:rsid w:val="00773E9B"/>
    <w:rsid w:val="00775298"/>
    <w:rsid w:val="007757C5"/>
    <w:rsid w:val="00776778"/>
    <w:rsid w:val="00776A96"/>
    <w:rsid w:val="00776F55"/>
    <w:rsid w:val="007808C5"/>
    <w:rsid w:val="007813D0"/>
    <w:rsid w:val="007823FB"/>
    <w:rsid w:val="00782FB8"/>
    <w:rsid w:val="007836F7"/>
    <w:rsid w:val="00786A12"/>
    <w:rsid w:val="00790766"/>
    <w:rsid w:val="00791FFF"/>
    <w:rsid w:val="00792013"/>
    <w:rsid w:val="00792BFE"/>
    <w:rsid w:val="0079380A"/>
    <w:rsid w:val="00794B99"/>
    <w:rsid w:val="00795605"/>
    <w:rsid w:val="007960C6"/>
    <w:rsid w:val="007A111C"/>
    <w:rsid w:val="007A24C8"/>
    <w:rsid w:val="007A2E3E"/>
    <w:rsid w:val="007A2F6B"/>
    <w:rsid w:val="007A4A93"/>
    <w:rsid w:val="007A5085"/>
    <w:rsid w:val="007A5A0C"/>
    <w:rsid w:val="007A5E09"/>
    <w:rsid w:val="007A76B2"/>
    <w:rsid w:val="007B056B"/>
    <w:rsid w:val="007B10AC"/>
    <w:rsid w:val="007B163F"/>
    <w:rsid w:val="007B2217"/>
    <w:rsid w:val="007B5976"/>
    <w:rsid w:val="007B5DFD"/>
    <w:rsid w:val="007B5E98"/>
    <w:rsid w:val="007B63D9"/>
    <w:rsid w:val="007B6D18"/>
    <w:rsid w:val="007B7004"/>
    <w:rsid w:val="007B7BAF"/>
    <w:rsid w:val="007C0013"/>
    <w:rsid w:val="007C0449"/>
    <w:rsid w:val="007C04FE"/>
    <w:rsid w:val="007C0F31"/>
    <w:rsid w:val="007C280A"/>
    <w:rsid w:val="007C2EC7"/>
    <w:rsid w:val="007C2F16"/>
    <w:rsid w:val="007C3B05"/>
    <w:rsid w:val="007C3B70"/>
    <w:rsid w:val="007C3D10"/>
    <w:rsid w:val="007C5A35"/>
    <w:rsid w:val="007C5E1B"/>
    <w:rsid w:val="007C69E3"/>
    <w:rsid w:val="007D133F"/>
    <w:rsid w:val="007D2F64"/>
    <w:rsid w:val="007D3B36"/>
    <w:rsid w:val="007D41EC"/>
    <w:rsid w:val="007D5BD2"/>
    <w:rsid w:val="007D65C8"/>
    <w:rsid w:val="007D765F"/>
    <w:rsid w:val="007E0B26"/>
    <w:rsid w:val="007E1278"/>
    <w:rsid w:val="007E13BF"/>
    <w:rsid w:val="007E1B20"/>
    <w:rsid w:val="007E2133"/>
    <w:rsid w:val="007E34F7"/>
    <w:rsid w:val="007E3B0B"/>
    <w:rsid w:val="007E3BBC"/>
    <w:rsid w:val="007E5C2C"/>
    <w:rsid w:val="007E6933"/>
    <w:rsid w:val="007E721A"/>
    <w:rsid w:val="007E77C4"/>
    <w:rsid w:val="007F1017"/>
    <w:rsid w:val="007F56A1"/>
    <w:rsid w:val="0080243C"/>
    <w:rsid w:val="0080277D"/>
    <w:rsid w:val="00803C78"/>
    <w:rsid w:val="00804500"/>
    <w:rsid w:val="00804B3B"/>
    <w:rsid w:val="0080537A"/>
    <w:rsid w:val="008054AD"/>
    <w:rsid w:val="0080567C"/>
    <w:rsid w:val="008062C9"/>
    <w:rsid w:val="00807832"/>
    <w:rsid w:val="00807C5F"/>
    <w:rsid w:val="00807CB0"/>
    <w:rsid w:val="00810624"/>
    <w:rsid w:val="008124B0"/>
    <w:rsid w:val="00812FAF"/>
    <w:rsid w:val="00813425"/>
    <w:rsid w:val="0081488C"/>
    <w:rsid w:val="008157D0"/>
    <w:rsid w:val="00823C6F"/>
    <w:rsid w:val="008240CD"/>
    <w:rsid w:val="00824320"/>
    <w:rsid w:val="008248EC"/>
    <w:rsid w:val="00825BBC"/>
    <w:rsid w:val="00826486"/>
    <w:rsid w:val="008270A0"/>
    <w:rsid w:val="008270B9"/>
    <w:rsid w:val="0082768A"/>
    <w:rsid w:val="00827CB5"/>
    <w:rsid w:val="00830B8F"/>
    <w:rsid w:val="00831313"/>
    <w:rsid w:val="00831970"/>
    <w:rsid w:val="00832500"/>
    <w:rsid w:val="00832699"/>
    <w:rsid w:val="00832866"/>
    <w:rsid w:val="00834215"/>
    <w:rsid w:val="00834ABE"/>
    <w:rsid w:val="00837A6F"/>
    <w:rsid w:val="0084102A"/>
    <w:rsid w:val="00841331"/>
    <w:rsid w:val="0084187C"/>
    <w:rsid w:val="00841FBA"/>
    <w:rsid w:val="00842278"/>
    <w:rsid w:val="00842CBF"/>
    <w:rsid w:val="00843AFD"/>
    <w:rsid w:val="00843FF8"/>
    <w:rsid w:val="008454E3"/>
    <w:rsid w:val="008461CA"/>
    <w:rsid w:val="00846CC2"/>
    <w:rsid w:val="008503BF"/>
    <w:rsid w:val="00850F98"/>
    <w:rsid w:val="0085188D"/>
    <w:rsid w:val="008522D0"/>
    <w:rsid w:val="0085298A"/>
    <w:rsid w:val="008537B8"/>
    <w:rsid w:val="00853B0C"/>
    <w:rsid w:val="00854782"/>
    <w:rsid w:val="00855EC7"/>
    <w:rsid w:val="008562B8"/>
    <w:rsid w:val="0085682B"/>
    <w:rsid w:val="008568C4"/>
    <w:rsid w:val="00857B63"/>
    <w:rsid w:val="00860CF3"/>
    <w:rsid w:val="00861757"/>
    <w:rsid w:val="0086595E"/>
    <w:rsid w:val="00866CF7"/>
    <w:rsid w:val="00866F2B"/>
    <w:rsid w:val="00867046"/>
    <w:rsid w:val="00870148"/>
    <w:rsid w:val="008713E1"/>
    <w:rsid w:val="008719AE"/>
    <w:rsid w:val="0087274A"/>
    <w:rsid w:val="0087287D"/>
    <w:rsid w:val="00872B9B"/>
    <w:rsid w:val="00872DD9"/>
    <w:rsid w:val="00874244"/>
    <w:rsid w:val="00876047"/>
    <w:rsid w:val="00876615"/>
    <w:rsid w:val="00876799"/>
    <w:rsid w:val="008804AE"/>
    <w:rsid w:val="00883080"/>
    <w:rsid w:val="0088483D"/>
    <w:rsid w:val="00884C86"/>
    <w:rsid w:val="0088521B"/>
    <w:rsid w:val="008875B4"/>
    <w:rsid w:val="00887A47"/>
    <w:rsid w:val="008909F9"/>
    <w:rsid w:val="008911BB"/>
    <w:rsid w:val="00891482"/>
    <w:rsid w:val="00892598"/>
    <w:rsid w:val="00892D76"/>
    <w:rsid w:val="00894593"/>
    <w:rsid w:val="00894A39"/>
    <w:rsid w:val="008950B8"/>
    <w:rsid w:val="0089613A"/>
    <w:rsid w:val="008A04F5"/>
    <w:rsid w:val="008A0C25"/>
    <w:rsid w:val="008A2A10"/>
    <w:rsid w:val="008A3416"/>
    <w:rsid w:val="008A355A"/>
    <w:rsid w:val="008A36C1"/>
    <w:rsid w:val="008A6D9E"/>
    <w:rsid w:val="008A76FD"/>
    <w:rsid w:val="008B3652"/>
    <w:rsid w:val="008B45C4"/>
    <w:rsid w:val="008B494C"/>
    <w:rsid w:val="008B4C45"/>
    <w:rsid w:val="008B4CF8"/>
    <w:rsid w:val="008B56DC"/>
    <w:rsid w:val="008C130D"/>
    <w:rsid w:val="008C20D1"/>
    <w:rsid w:val="008C25B6"/>
    <w:rsid w:val="008C2D00"/>
    <w:rsid w:val="008C3590"/>
    <w:rsid w:val="008C6370"/>
    <w:rsid w:val="008C67D8"/>
    <w:rsid w:val="008C6C37"/>
    <w:rsid w:val="008C77CC"/>
    <w:rsid w:val="008D0FDA"/>
    <w:rsid w:val="008D1025"/>
    <w:rsid w:val="008D1603"/>
    <w:rsid w:val="008D19D4"/>
    <w:rsid w:val="008D2130"/>
    <w:rsid w:val="008D2249"/>
    <w:rsid w:val="008D3D7C"/>
    <w:rsid w:val="008D57D4"/>
    <w:rsid w:val="008D5A9C"/>
    <w:rsid w:val="008D5B97"/>
    <w:rsid w:val="008D6362"/>
    <w:rsid w:val="008D77BA"/>
    <w:rsid w:val="008D7EC5"/>
    <w:rsid w:val="008E12AC"/>
    <w:rsid w:val="008E343F"/>
    <w:rsid w:val="008E4A1D"/>
    <w:rsid w:val="008E62BE"/>
    <w:rsid w:val="008F5C4F"/>
    <w:rsid w:val="008F6963"/>
    <w:rsid w:val="008F6CA7"/>
    <w:rsid w:val="008F6F68"/>
    <w:rsid w:val="008F74BD"/>
    <w:rsid w:val="008F7B06"/>
    <w:rsid w:val="008F7CBB"/>
    <w:rsid w:val="00900831"/>
    <w:rsid w:val="009009AC"/>
    <w:rsid w:val="00900B86"/>
    <w:rsid w:val="00902247"/>
    <w:rsid w:val="00905E4B"/>
    <w:rsid w:val="009067F5"/>
    <w:rsid w:val="009076B8"/>
    <w:rsid w:val="00911CF0"/>
    <w:rsid w:val="0091246B"/>
    <w:rsid w:val="00912720"/>
    <w:rsid w:val="00912EE8"/>
    <w:rsid w:val="00913107"/>
    <w:rsid w:val="00914B1B"/>
    <w:rsid w:val="00914F34"/>
    <w:rsid w:val="00915E46"/>
    <w:rsid w:val="00920051"/>
    <w:rsid w:val="00921A2E"/>
    <w:rsid w:val="00922167"/>
    <w:rsid w:val="00923E75"/>
    <w:rsid w:val="009249DE"/>
    <w:rsid w:val="009262A2"/>
    <w:rsid w:val="00927132"/>
    <w:rsid w:val="0093010A"/>
    <w:rsid w:val="00931B03"/>
    <w:rsid w:val="00932CFA"/>
    <w:rsid w:val="0093313B"/>
    <w:rsid w:val="00935F40"/>
    <w:rsid w:val="00937089"/>
    <w:rsid w:val="00937391"/>
    <w:rsid w:val="009376A1"/>
    <w:rsid w:val="00937DFE"/>
    <w:rsid w:val="009438BE"/>
    <w:rsid w:val="0094553D"/>
    <w:rsid w:val="0094780C"/>
    <w:rsid w:val="009514C4"/>
    <w:rsid w:val="009525D3"/>
    <w:rsid w:val="00953D6C"/>
    <w:rsid w:val="00954136"/>
    <w:rsid w:val="009556F8"/>
    <w:rsid w:val="00955881"/>
    <w:rsid w:val="00955A4C"/>
    <w:rsid w:val="00955C9F"/>
    <w:rsid w:val="00955DA4"/>
    <w:rsid w:val="0095678D"/>
    <w:rsid w:val="00956CA7"/>
    <w:rsid w:val="00957504"/>
    <w:rsid w:val="00957FD2"/>
    <w:rsid w:val="0096294E"/>
    <w:rsid w:val="00964E9B"/>
    <w:rsid w:val="009666CE"/>
    <w:rsid w:val="00966D1F"/>
    <w:rsid w:val="00971546"/>
    <w:rsid w:val="009719F9"/>
    <w:rsid w:val="00972198"/>
    <w:rsid w:val="00973EAC"/>
    <w:rsid w:val="00975A32"/>
    <w:rsid w:val="00976E29"/>
    <w:rsid w:val="00976EE5"/>
    <w:rsid w:val="00977CD2"/>
    <w:rsid w:val="0098052B"/>
    <w:rsid w:val="00981AD8"/>
    <w:rsid w:val="00981DCD"/>
    <w:rsid w:val="00982130"/>
    <w:rsid w:val="0098302C"/>
    <w:rsid w:val="0098372B"/>
    <w:rsid w:val="0098686F"/>
    <w:rsid w:val="0098724F"/>
    <w:rsid w:val="00987501"/>
    <w:rsid w:val="009902E9"/>
    <w:rsid w:val="009929C3"/>
    <w:rsid w:val="00992D5E"/>
    <w:rsid w:val="0099349E"/>
    <w:rsid w:val="0099373C"/>
    <w:rsid w:val="009948A9"/>
    <w:rsid w:val="0099761A"/>
    <w:rsid w:val="00997D9A"/>
    <w:rsid w:val="009A0516"/>
    <w:rsid w:val="009A0BE2"/>
    <w:rsid w:val="009A18DC"/>
    <w:rsid w:val="009A204B"/>
    <w:rsid w:val="009A240D"/>
    <w:rsid w:val="009A2B16"/>
    <w:rsid w:val="009A2E7B"/>
    <w:rsid w:val="009A35BD"/>
    <w:rsid w:val="009A3DEE"/>
    <w:rsid w:val="009A3F2E"/>
    <w:rsid w:val="009B0558"/>
    <w:rsid w:val="009B093C"/>
    <w:rsid w:val="009B285E"/>
    <w:rsid w:val="009B2C9F"/>
    <w:rsid w:val="009B2EB5"/>
    <w:rsid w:val="009B4588"/>
    <w:rsid w:val="009B48FC"/>
    <w:rsid w:val="009C1352"/>
    <w:rsid w:val="009C2CE6"/>
    <w:rsid w:val="009C3535"/>
    <w:rsid w:val="009C3C78"/>
    <w:rsid w:val="009C51FF"/>
    <w:rsid w:val="009C63F0"/>
    <w:rsid w:val="009D04A7"/>
    <w:rsid w:val="009D119D"/>
    <w:rsid w:val="009D1584"/>
    <w:rsid w:val="009D1FAE"/>
    <w:rsid w:val="009D2FA3"/>
    <w:rsid w:val="009D339B"/>
    <w:rsid w:val="009D6921"/>
    <w:rsid w:val="009D700C"/>
    <w:rsid w:val="009D76EA"/>
    <w:rsid w:val="009D76F5"/>
    <w:rsid w:val="009D773F"/>
    <w:rsid w:val="009E00BC"/>
    <w:rsid w:val="009E44BE"/>
    <w:rsid w:val="009E45A3"/>
    <w:rsid w:val="009E699A"/>
    <w:rsid w:val="009E6AEF"/>
    <w:rsid w:val="009E74B4"/>
    <w:rsid w:val="009E7659"/>
    <w:rsid w:val="009E7D85"/>
    <w:rsid w:val="009F00E1"/>
    <w:rsid w:val="009F17BE"/>
    <w:rsid w:val="009F260E"/>
    <w:rsid w:val="009F2879"/>
    <w:rsid w:val="009F2B35"/>
    <w:rsid w:val="009F66CE"/>
    <w:rsid w:val="009F6D0C"/>
    <w:rsid w:val="009F7238"/>
    <w:rsid w:val="009F787D"/>
    <w:rsid w:val="009F7FD3"/>
    <w:rsid w:val="009F7FD4"/>
    <w:rsid w:val="00A00407"/>
    <w:rsid w:val="00A01499"/>
    <w:rsid w:val="00A02098"/>
    <w:rsid w:val="00A026B1"/>
    <w:rsid w:val="00A02B01"/>
    <w:rsid w:val="00A02C9A"/>
    <w:rsid w:val="00A07431"/>
    <w:rsid w:val="00A075A1"/>
    <w:rsid w:val="00A07AAF"/>
    <w:rsid w:val="00A130E7"/>
    <w:rsid w:val="00A13BAB"/>
    <w:rsid w:val="00A1405A"/>
    <w:rsid w:val="00A142B6"/>
    <w:rsid w:val="00A14CA2"/>
    <w:rsid w:val="00A15228"/>
    <w:rsid w:val="00A1624E"/>
    <w:rsid w:val="00A16953"/>
    <w:rsid w:val="00A17550"/>
    <w:rsid w:val="00A17E97"/>
    <w:rsid w:val="00A17EA5"/>
    <w:rsid w:val="00A20ED1"/>
    <w:rsid w:val="00A21FBB"/>
    <w:rsid w:val="00A24979"/>
    <w:rsid w:val="00A309BD"/>
    <w:rsid w:val="00A30CE5"/>
    <w:rsid w:val="00A30DAB"/>
    <w:rsid w:val="00A325A2"/>
    <w:rsid w:val="00A338EB"/>
    <w:rsid w:val="00A3497F"/>
    <w:rsid w:val="00A3778C"/>
    <w:rsid w:val="00A4086D"/>
    <w:rsid w:val="00A40C2E"/>
    <w:rsid w:val="00A4116F"/>
    <w:rsid w:val="00A41209"/>
    <w:rsid w:val="00A4194F"/>
    <w:rsid w:val="00A41959"/>
    <w:rsid w:val="00A419C3"/>
    <w:rsid w:val="00A4236C"/>
    <w:rsid w:val="00A42810"/>
    <w:rsid w:val="00A43BB4"/>
    <w:rsid w:val="00A44A93"/>
    <w:rsid w:val="00A46CAA"/>
    <w:rsid w:val="00A50FC3"/>
    <w:rsid w:val="00A5109B"/>
    <w:rsid w:val="00A511A1"/>
    <w:rsid w:val="00A52C11"/>
    <w:rsid w:val="00A52CF1"/>
    <w:rsid w:val="00A540D8"/>
    <w:rsid w:val="00A60325"/>
    <w:rsid w:val="00A603D2"/>
    <w:rsid w:val="00A62383"/>
    <w:rsid w:val="00A62BFA"/>
    <w:rsid w:val="00A6520F"/>
    <w:rsid w:val="00A66891"/>
    <w:rsid w:val="00A66B50"/>
    <w:rsid w:val="00A66BF4"/>
    <w:rsid w:val="00A66D65"/>
    <w:rsid w:val="00A67B1E"/>
    <w:rsid w:val="00A71328"/>
    <w:rsid w:val="00A7146F"/>
    <w:rsid w:val="00A7288F"/>
    <w:rsid w:val="00A73E1D"/>
    <w:rsid w:val="00A74B39"/>
    <w:rsid w:val="00A77D55"/>
    <w:rsid w:val="00A8109C"/>
    <w:rsid w:val="00A825FF"/>
    <w:rsid w:val="00A83228"/>
    <w:rsid w:val="00A833D7"/>
    <w:rsid w:val="00A83C74"/>
    <w:rsid w:val="00A8642D"/>
    <w:rsid w:val="00A871D5"/>
    <w:rsid w:val="00A90ED2"/>
    <w:rsid w:val="00A92973"/>
    <w:rsid w:val="00A92DB3"/>
    <w:rsid w:val="00A9314A"/>
    <w:rsid w:val="00A93699"/>
    <w:rsid w:val="00A93D41"/>
    <w:rsid w:val="00A965BD"/>
    <w:rsid w:val="00A97743"/>
    <w:rsid w:val="00A9794D"/>
    <w:rsid w:val="00AA1650"/>
    <w:rsid w:val="00AA2519"/>
    <w:rsid w:val="00AA3B95"/>
    <w:rsid w:val="00AA3CCD"/>
    <w:rsid w:val="00AA48D1"/>
    <w:rsid w:val="00AA613F"/>
    <w:rsid w:val="00AA6658"/>
    <w:rsid w:val="00AA7A68"/>
    <w:rsid w:val="00AB082D"/>
    <w:rsid w:val="00AB0A70"/>
    <w:rsid w:val="00AB29A0"/>
    <w:rsid w:val="00AB35C4"/>
    <w:rsid w:val="00AB36E7"/>
    <w:rsid w:val="00AB40C7"/>
    <w:rsid w:val="00AB54B2"/>
    <w:rsid w:val="00AB610A"/>
    <w:rsid w:val="00AB7386"/>
    <w:rsid w:val="00AC0C6F"/>
    <w:rsid w:val="00AC0C9C"/>
    <w:rsid w:val="00AC1173"/>
    <w:rsid w:val="00AC2A17"/>
    <w:rsid w:val="00AC35F3"/>
    <w:rsid w:val="00AC5F11"/>
    <w:rsid w:val="00AC6B2F"/>
    <w:rsid w:val="00AC71B9"/>
    <w:rsid w:val="00AC7479"/>
    <w:rsid w:val="00AC7672"/>
    <w:rsid w:val="00AD1F0A"/>
    <w:rsid w:val="00AD319E"/>
    <w:rsid w:val="00AD4778"/>
    <w:rsid w:val="00AD5AC0"/>
    <w:rsid w:val="00AD6CB9"/>
    <w:rsid w:val="00AD7596"/>
    <w:rsid w:val="00AD7940"/>
    <w:rsid w:val="00AE181D"/>
    <w:rsid w:val="00AE188B"/>
    <w:rsid w:val="00AE1974"/>
    <w:rsid w:val="00AE388E"/>
    <w:rsid w:val="00AE3BD7"/>
    <w:rsid w:val="00AE5297"/>
    <w:rsid w:val="00AE6E04"/>
    <w:rsid w:val="00AE7CB6"/>
    <w:rsid w:val="00AF03CF"/>
    <w:rsid w:val="00AF1590"/>
    <w:rsid w:val="00AF4837"/>
    <w:rsid w:val="00AF6B57"/>
    <w:rsid w:val="00AF7E46"/>
    <w:rsid w:val="00B00348"/>
    <w:rsid w:val="00B00667"/>
    <w:rsid w:val="00B02A65"/>
    <w:rsid w:val="00B06ECD"/>
    <w:rsid w:val="00B07B05"/>
    <w:rsid w:val="00B100A7"/>
    <w:rsid w:val="00B108F5"/>
    <w:rsid w:val="00B1099D"/>
    <w:rsid w:val="00B10C8A"/>
    <w:rsid w:val="00B1211A"/>
    <w:rsid w:val="00B12C74"/>
    <w:rsid w:val="00B13AF4"/>
    <w:rsid w:val="00B14E96"/>
    <w:rsid w:val="00B157FD"/>
    <w:rsid w:val="00B16660"/>
    <w:rsid w:val="00B17428"/>
    <w:rsid w:val="00B17467"/>
    <w:rsid w:val="00B17823"/>
    <w:rsid w:val="00B17E58"/>
    <w:rsid w:val="00B203D8"/>
    <w:rsid w:val="00B21BC9"/>
    <w:rsid w:val="00B23178"/>
    <w:rsid w:val="00B23B2E"/>
    <w:rsid w:val="00B23BE1"/>
    <w:rsid w:val="00B24010"/>
    <w:rsid w:val="00B242D6"/>
    <w:rsid w:val="00B2486B"/>
    <w:rsid w:val="00B25775"/>
    <w:rsid w:val="00B2668B"/>
    <w:rsid w:val="00B26E22"/>
    <w:rsid w:val="00B3051C"/>
    <w:rsid w:val="00B30705"/>
    <w:rsid w:val="00B31AD5"/>
    <w:rsid w:val="00B32558"/>
    <w:rsid w:val="00B32950"/>
    <w:rsid w:val="00B3297F"/>
    <w:rsid w:val="00B32C3F"/>
    <w:rsid w:val="00B33850"/>
    <w:rsid w:val="00B35DDC"/>
    <w:rsid w:val="00B3663C"/>
    <w:rsid w:val="00B3680B"/>
    <w:rsid w:val="00B369EF"/>
    <w:rsid w:val="00B41D92"/>
    <w:rsid w:val="00B44BB4"/>
    <w:rsid w:val="00B4640D"/>
    <w:rsid w:val="00B50B97"/>
    <w:rsid w:val="00B534CC"/>
    <w:rsid w:val="00B5427A"/>
    <w:rsid w:val="00B556F2"/>
    <w:rsid w:val="00B55C0F"/>
    <w:rsid w:val="00B577A8"/>
    <w:rsid w:val="00B57A4E"/>
    <w:rsid w:val="00B60F6E"/>
    <w:rsid w:val="00B615DA"/>
    <w:rsid w:val="00B61AFB"/>
    <w:rsid w:val="00B62EED"/>
    <w:rsid w:val="00B664EE"/>
    <w:rsid w:val="00B672B8"/>
    <w:rsid w:val="00B67398"/>
    <w:rsid w:val="00B70F93"/>
    <w:rsid w:val="00B714FD"/>
    <w:rsid w:val="00B71766"/>
    <w:rsid w:val="00B723DF"/>
    <w:rsid w:val="00B72AB3"/>
    <w:rsid w:val="00B7403D"/>
    <w:rsid w:val="00B74CFF"/>
    <w:rsid w:val="00B7714E"/>
    <w:rsid w:val="00B77316"/>
    <w:rsid w:val="00B774CD"/>
    <w:rsid w:val="00B8099C"/>
    <w:rsid w:val="00B8326A"/>
    <w:rsid w:val="00B847AF"/>
    <w:rsid w:val="00B84ACA"/>
    <w:rsid w:val="00B85C66"/>
    <w:rsid w:val="00B85CB5"/>
    <w:rsid w:val="00B865C0"/>
    <w:rsid w:val="00B86B12"/>
    <w:rsid w:val="00B86C6E"/>
    <w:rsid w:val="00B875C5"/>
    <w:rsid w:val="00B87ABA"/>
    <w:rsid w:val="00B87D36"/>
    <w:rsid w:val="00B9090E"/>
    <w:rsid w:val="00B90B31"/>
    <w:rsid w:val="00B94175"/>
    <w:rsid w:val="00B948EE"/>
    <w:rsid w:val="00B94C40"/>
    <w:rsid w:val="00BA0B0A"/>
    <w:rsid w:val="00BA0B9B"/>
    <w:rsid w:val="00BA2F04"/>
    <w:rsid w:val="00BA31E1"/>
    <w:rsid w:val="00BA3DD0"/>
    <w:rsid w:val="00BA4C49"/>
    <w:rsid w:val="00BA5335"/>
    <w:rsid w:val="00BA5CCB"/>
    <w:rsid w:val="00BB0060"/>
    <w:rsid w:val="00BB0154"/>
    <w:rsid w:val="00BB0370"/>
    <w:rsid w:val="00BB1353"/>
    <w:rsid w:val="00BB1F3A"/>
    <w:rsid w:val="00BB2B7B"/>
    <w:rsid w:val="00BB3AEE"/>
    <w:rsid w:val="00BB3D68"/>
    <w:rsid w:val="00BB4433"/>
    <w:rsid w:val="00BB695F"/>
    <w:rsid w:val="00BB6F74"/>
    <w:rsid w:val="00BC062C"/>
    <w:rsid w:val="00BC08E5"/>
    <w:rsid w:val="00BC20DC"/>
    <w:rsid w:val="00BC24AF"/>
    <w:rsid w:val="00BC343D"/>
    <w:rsid w:val="00BC3519"/>
    <w:rsid w:val="00BC477A"/>
    <w:rsid w:val="00BC63BD"/>
    <w:rsid w:val="00BD0451"/>
    <w:rsid w:val="00BD124D"/>
    <w:rsid w:val="00BD15E9"/>
    <w:rsid w:val="00BD2CCA"/>
    <w:rsid w:val="00BD30A3"/>
    <w:rsid w:val="00BD321B"/>
    <w:rsid w:val="00BD341C"/>
    <w:rsid w:val="00BD4E36"/>
    <w:rsid w:val="00BD66B1"/>
    <w:rsid w:val="00BE08B3"/>
    <w:rsid w:val="00BE0B65"/>
    <w:rsid w:val="00BE1095"/>
    <w:rsid w:val="00BE18C1"/>
    <w:rsid w:val="00BE1F91"/>
    <w:rsid w:val="00BE3B86"/>
    <w:rsid w:val="00BE417A"/>
    <w:rsid w:val="00BE423C"/>
    <w:rsid w:val="00BE4AF6"/>
    <w:rsid w:val="00BE57A5"/>
    <w:rsid w:val="00BE60AA"/>
    <w:rsid w:val="00BE62A5"/>
    <w:rsid w:val="00BE640E"/>
    <w:rsid w:val="00BE7B90"/>
    <w:rsid w:val="00BE7E64"/>
    <w:rsid w:val="00BF2ADA"/>
    <w:rsid w:val="00BF31A6"/>
    <w:rsid w:val="00BF5A94"/>
    <w:rsid w:val="00BF637C"/>
    <w:rsid w:val="00BF6DB1"/>
    <w:rsid w:val="00BF7B7B"/>
    <w:rsid w:val="00C0080E"/>
    <w:rsid w:val="00C009BE"/>
    <w:rsid w:val="00C021B5"/>
    <w:rsid w:val="00C0248C"/>
    <w:rsid w:val="00C02921"/>
    <w:rsid w:val="00C0306D"/>
    <w:rsid w:val="00C031FC"/>
    <w:rsid w:val="00C0332B"/>
    <w:rsid w:val="00C04818"/>
    <w:rsid w:val="00C04C9B"/>
    <w:rsid w:val="00C04F16"/>
    <w:rsid w:val="00C054C1"/>
    <w:rsid w:val="00C05D41"/>
    <w:rsid w:val="00C06CF5"/>
    <w:rsid w:val="00C07103"/>
    <w:rsid w:val="00C07263"/>
    <w:rsid w:val="00C07506"/>
    <w:rsid w:val="00C076AA"/>
    <w:rsid w:val="00C1041C"/>
    <w:rsid w:val="00C12689"/>
    <w:rsid w:val="00C126B5"/>
    <w:rsid w:val="00C13C66"/>
    <w:rsid w:val="00C1422E"/>
    <w:rsid w:val="00C164BC"/>
    <w:rsid w:val="00C17B6A"/>
    <w:rsid w:val="00C2124A"/>
    <w:rsid w:val="00C229F7"/>
    <w:rsid w:val="00C26094"/>
    <w:rsid w:val="00C26988"/>
    <w:rsid w:val="00C31B1B"/>
    <w:rsid w:val="00C336E7"/>
    <w:rsid w:val="00C3516E"/>
    <w:rsid w:val="00C35B01"/>
    <w:rsid w:val="00C35C76"/>
    <w:rsid w:val="00C362A4"/>
    <w:rsid w:val="00C379C9"/>
    <w:rsid w:val="00C37B68"/>
    <w:rsid w:val="00C408A3"/>
    <w:rsid w:val="00C42358"/>
    <w:rsid w:val="00C42D71"/>
    <w:rsid w:val="00C434FB"/>
    <w:rsid w:val="00C444F7"/>
    <w:rsid w:val="00C45D0A"/>
    <w:rsid w:val="00C46F5B"/>
    <w:rsid w:val="00C47DA5"/>
    <w:rsid w:val="00C506CE"/>
    <w:rsid w:val="00C5185F"/>
    <w:rsid w:val="00C519E3"/>
    <w:rsid w:val="00C52C5A"/>
    <w:rsid w:val="00C542C9"/>
    <w:rsid w:val="00C542DF"/>
    <w:rsid w:val="00C555AD"/>
    <w:rsid w:val="00C55FB3"/>
    <w:rsid w:val="00C56179"/>
    <w:rsid w:val="00C56FCC"/>
    <w:rsid w:val="00C61120"/>
    <w:rsid w:val="00C61D45"/>
    <w:rsid w:val="00C629BE"/>
    <w:rsid w:val="00C65432"/>
    <w:rsid w:val="00C65764"/>
    <w:rsid w:val="00C65CCA"/>
    <w:rsid w:val="00C66170"/>
    <w:rsid w:val="00C6727C"/>
    <w:rsid w:val="00C672EC"/>
    <w:rsid w:val="00C703A9"/>
    <w:rsid w:val="00C7355F"/>
    <w:rsid w:val="00C75909"/>
    <w:rsid w:val="00C75FAA"/>
    <w:rsid w:val="00C76A70"/>
    <w:rsid w:val="00C802CA"/>
    <w:rsid w:val="00C80B2F"/>
    <w:rsid w:val="00C80E61"/>
    <w:rsid w:val="00C81417"/>
    <w:rsid w:val="00C81483"/>
    <w:rsid w:val="00C82509"/>
    <w:rsid w:val="00C82559"/>
    <w:rsid w:val="00C82A13"/>
    <w:rsid w:val="00C82DB5"/>
    <w:rsid w:val="00C836F7"/>
    <w:rsid w:val="00C86201"/>
    <w:rsid w:val="00C87652"/>
    <w:rsid w:val="00C87657"/>
    <w:rsid w:val="00C87D24"/>
    <w:rsid w:val="00C90CA1"/>
    <w:rsid w:val="00C9145C"/>
    <w:rsid w:val="00C92193"/>
    <w:rsid w:val="00C9265B"/>
    <w:rsid w:val="00C932E8"/>
    <w:rsid w:val="00C93B0E"/>
    <w:rsid w:val="00C94878"/>
    <w:rsid w:val="00C948A2"/>
    <w:rsid w:val="00C94FD8"/>
    <w:rsid w:val="00C96BD9"/>
    <w:rsid w:val="00C97F82"/>
    <w:rsid w:val="00CA1B4F"/>
    <w:rsid w:val="00CA56A8"/>
    <w:rsid w:val="00CA587E"/>
    <w:rsid w:val="00CA67F3"/>
    <w:rsid w:val="00CA77D0"/>
    <w:rsid w:val="00CB10B3"/>
    <w:rsid w:val="00CB258F"/>
    <w:rsid w:val="00CB3BDB"/>
    <w:rsid w:val="00CB453A"/>
    <w:rsid w:val="00CB47E6"/>
    <w:rsid w:val="00CB590D"/>
    <w:rsid w:val="00CB6DEC"/>
    <w:rsid w:val="00CB7032"/>
    <w:rsid w:val="00CB7877"/>
    <w:rsid w:val="00CC0A0A"/>
    <w:rsid w:val="00CC132E"/>
    <w:rsid w:val="00CC17A5"/>
    <w:rsid w:val="00CC1841"/>
    <w:rsid w:val="00CC1A62"/>
    <w:rsid w:val="00CC2B28"/>
    <w:rsid w:val="00CC3A39"/>
    <w:rsid w:val="00CC404F"/>
    <w:rsid w:val="00CC417D"/>
    <w:rsid w:val="00CC4AC9"/>
    <w:rsid w:val="00CC5BD5"/>
    <w:rsid w:val="00CC622C"/>
    <w:rsid w:val="00CC6960"/>
    <w:rsid w:val="00CC7149"/>
    <w:rsid w:val="00CC717C"/>
    <w:rsid w:val="00CC750A"/>
    <w:rsid w:val="00CC77CA"/>
    <w:rsid w:val="00CD2E49"/>
    <w:rsid w:val="00CD31F8"/>
    <w:rsid w:val="00CD5751"/>
    <w:rsid w:val="00CD5DB4"/>
    <w:rsid w:val="00CD67B7"/>
    <w:rsid w:val="00CD6A49"/>
    <w:rsid w:val="00CD71A8"/>
    <w:rsid w:val="00CD7437"/>
    <w:rsid w:val="00CE0D21"/>
    <w:rsid w:val="00CE14F6"/>
    <w:rsid w:val="00CE287F"/>
    <w:rsid w:val="00CE5973"/>
    <w:rsid w:val="00CE5B51"/>
    <w:rsid w:val="00CE63D4"/>
    <w:rsid w:val="00CE6FE1"/>
    <w:rsid w:val="00CF0C7F"/>
    <w:rsid w:val="00CF3994"/>
    <w:rsid w:val="00CF45B8"/>
    <w:rsid w:val="00CF4F9D"/>
    <w:rsid w:val="00CF5353"/>
    <w:rsid w:val="00CF7BC5"/>
    <w:rsid w:val="00D00D79"/>
    <w:rsid w:val="00D0235F"/>
    <w:rsid w:val="00D0289A"/>
    <w:rsid w:val="00D02D64"/>
    <w:rsid w:val="00D03293"/>
    <w:rsid w:val="00D03500"/>
    <w:rsid w:val="00D03CC9"/>
    <w:rsid w:val="00D0511E"/>
    <w:rsid w:val="00D053A5"/>
    <w:rsid w:val="00D05DD9"/>
    <w:rsid w:val="00D11D4A"/>
    <w:rsid w:val="00D13E21"/>
    <w:rsid w:val="00D160FD"/>
    <w:rsid w:val="00D16D9C"/>
    <w:rsid w:val="00D173D9"/>
    <w:rsid w:val="00D17924"/>
    <w:rsid w:val="00D207E1"/>
    <w:rsid w:val="00D22EC8"/>
    <w:rsid w:val="00D24E0C"/>
    <w:rsid w:val="00D25170"/>
    <w:rsid w:val="00D255EF"/>
    <w:rsid w:val="00D25E19"/>
    <w:rsid w:val="00D276F0"/>
    <w:rsid w:val="00D27BD8"/>
    <w:rsid w:val="00D309C1"/>
    <w:rsid w:val="00D314B8"/>
    <w:rsid w:val="00D32914"/>
    <w:rsid w:val="00D33E37"/>
    <w:rsid w:val="00D35892"/>
    <w:rsid w:val="00D35B9F"/>
    <w:rsid w:val="00D368D1"/>
    <w:rsid w:val="00D37CBE"/>
    <w:rsid w:val="00D40D83"/>
    <w:rsid w:val="00D41B08"/>
    <w:rsid w:val="00D44D12"/>
    <w:rsid w:val="00D44D63"/>
    <w:rsid w:val="00D47825"/>
    <w:rsid w:val="00D501F4"/>
    <w:rsid w:val="00D5131A"/>
    <w:rsid w:val="00D52320"/>
    <w:rsid w:val="00D5468A"/>
    <w:rsid w:val="00D55719"/>
    <w:rsid w:val="00D56821"/>
    <w:rsid w:val="00D573BD"/>
    <w:rsid w:val="00D612C5"/>
    <w:rsid w:val="00D625CE"/>
    <w:rsid w:val="00D62EA2"/>
    <w:rsid w:val="00D64450"/>
    <w:rsid w:val="00D6457D"/>
    <w:rsid w:val="00D65965"/>
    <w:rsid w:val="00D6734F"/>
    <w:rsid w:val="00D70DA7"/>
    <w:rsid w:val="00D710AE"/>
    <w:rsid w:val="00D71953"/>
    <w:rsid w:val="00D758DB"/>
    <w:rsid w:val="00D75B92"/>
    <w:rsid w:val="00D76DF6"/>
    <w:rsid w:val="00D77364"/>
    <w:rsid w:val="00D77458"/>
    <w:rsid w:val="00D776E8"/>
    <w:rsid w:val="00D80848"/>
    <w:rsid w:val="00D821FB"/>
    <w:rsid w:val="00D82AE1"/>
    <w:rsid w:val="00D847F6"/>
    <w:rsid w:val="00D85457"/>
    <w:rsid w:val="00D85AF6"/>
    <w:rsid w:val="00D8656E"/>
    <w:rsid w:val="00D87539"/>
    <w:rsid w:val="00D90C73"/>
    <w:rsid w:val="00D91775"/>
    <w:rsid w:val="00D91883"/>
    <w:rsid w:val="00D92AFB"/>
    <w:rsid w:val="00D9389D"/>
    <w:rsid w:val="00D95299"/>
    <w:rsid w:val="00D97173"/>
    <w:rsid w:val="00D972BE"/>
    <w:rsid w:val="00DA00AF"/>
    <w:rsid w:val="00DA04D5"/>
    <w:rsid w:val="00DA0AE3"/>
    <w:rsid w:val="00DA1579"/>
    <w:rsid w:val="00DA3D48"/>
    <w:rsid w:val="00DA52AC"/>
    <w:rsid w:val="00DA5CEF"/>
    <w:rsid w:val="00DA6173"/>
    <w:rsid w:val="00DB09A3"/>
    <w:rsid w:val="00DB14A6"/>
    <w:rsid w:val="00DB1B36"/>
    <w:rsid w:val="00DB1E28"/>
    <w:rsid w:val="00DB3D48"/>
    <w:rsid w:val="00DB4F0D"/>
    <w:rsid w:val="00DB559E"/>
    <w:rsid w:val="00DB6CE6"/>
    <w:rsid w:val="00DB75FB"/>
    <w:rsid w:val="00DB7765"/>
    <w:rsid w:val="00DC006D"/>
    <w:rsid w:val="00DC177E"/>
    <w:rsid w:val="00DC2AA1"/>
    <w:rsid w:val="00DC323E"/>
    <w:rsid w:val="00DC44D4"/>
    <w:rsid w:val="00DC4B45"/>
    <w:rsid w:val="00DC4E08"/>
    <w:rsid w:val="00DC55A7"/>
    <w:rsid w:val="00DC6779"/>
    <w:rsid w:val="00DC74AE"/>
    <w:rsid w:val="00DD11B4"/>
    <w:rsid w:val="00DD1A30"/>
    <w:rsid w:val="00DD615E"/>
    <w:rsid w:val="00DD6B54"/>
    <w:rsid w:val="00DD6D36"/>
    <w:rsid w:val="00DE05E1"/>
    <w:rsid w:val="00DE0D62"/>
    <w:rsid w:val="00DE0F35"/>
    <w:rsid w:val="00DE15DE"/>
    <w:rsid w:val="00DE28C4"/>
    <w:rsid w:val="00DE2DCA"/>
    <w:rsid w:val="00DE43D9"/>
    <w:rsid w:val="00DE500E"/>
    <w:rsid w:val="00DE56E5"/>
    <w:rsid w:val="00DE647F"/>
    <w:rsid w:val="00DE6C2B"/>
    <w:rsid w:val="00DF1302"/>
    <w:rsid w:val="00DF147D"/>
    <w:rsid w:val="00DF1CE0"/>
    <w:rsid w:val="00DF3798"/>
    <w:rsid w:val="00DF60B3"/>
    <w:rsid w:val="00DF673A"/>
    <w:rsid w:val="00DF6D46"/>
    <w:rsid w:val="00DF70DF"/>
    <w:rsid w:val="00DF731A"/>
    <w:rsid w:val="00E013F0"/>
    <w:rsid w:val="00E01FC5"/>
    <w:rsid w:val="00E03D11"/>
    <w:rsid w:val="00E04A25"/>
    <w:rsid w:val="00E060CE"/>
    <w:rsid w:val="00E0640D"/>
    <w:rsid w:val="00E07059"/>
    <w:rsid w:val="00E10648"/>
    <w:rsid w:val="00E1080E"/>
    <w:rsid w:val="00E115DD"/>
    <w:rsid w:val="00E11BBB"/>
    <w:rsid w:val="00E128D2"/>
    <w:rsid w:val="00E1629D"/>
    <w:rsid w:val="00E1632F"/>
    <w:rsid w:val="00E170BA"/>
    <w:rsid w:val="00E170DE"/>
    <w:rsid w:val="00E20068"/>
    <w:rsid w:val="00E214CD"/>
    <w:rsid w:val="00E22393"/>
    <w:rsid w:val="00E22867"/>
    <w:rsid w:val="00E231D8"/>
    <w:rsid w:val="00E23B76"/>
    <w:rsid w:val="00E27C15"/>
    <w:rsid w:val="00E320E8"/>
    <w:rsid w:val="00E321C0"/>
    <w:rsid w:val="00E339E2"/>
    <w:rsid w:val="00E339EE"/>
    <w:rsid w:val="00E34F41"/>
    <w:rsid w:val="00E35B4F"/>
    <w:rsid w:val="00E35B89"/>
    <w:rsid w:val="00E36190"/>
    <w:rsid w:val="00E373D2"/>
    <w:rsid w:val="00E37C8F"/>
    <w:rsid w:val="00E411B2"/>
    <w:rsid w:val="00E440C8"/>
    <w:rsid w:val="00E45A7E"/>
    <w:rsid w:val="00E46E0C"/>
    <w:rsid w:val="00E47377"/>
    <w:rsid w:val="00E47C70"/>
    <w:rsid w:val="00E515EC"/>
    <w:rsid w:val="00E51610"/>
    <w:rsid w:val="00E517C7"/>
    <w:rsid w:val="00E52D6B"/>
    <w:rsid w:val="00E53442"/>
    <w:rsid w:val="00E55B08"/>
    <w:rsid w:val="00E5632C"/>
    <w:rsid w:val="00E5639C"/>
    <w:rsid w:val="00E565EC"/>
    <w:rsid w:val="00E56FA6"/>
    <w:rsid w:val="00E57AAD"/>
    <w:rsid w:val="00E60742"/>
    <w:rsid w:val="00E62422"/>
    <w:rsid w:val="00E6294C"/>
    <w:rsid w:val="00E62B37"/>
    <w:rsid w:val="00E63056"/>
    <w:rsid w:val="00E6375F"/>
    <w:rsid w:val="00E654DA"/>
    <w:rsid w:val="00E65A24"/>
    <w:rsid w:val="00E664DD"/>
    <w:rsid w:val="00E675A3"/>
    <w:rsid w:val="00E6792D"/>
    <w:rsid w:val="00E70C90"/>
    <w:rsid w:val="00E7100D"/>
    <w:rsid w:val="00E72285"/>
    <w:rsid w:val="00E72C2B"/>
    <w:rsid w:val="00E731E7"/>
    <w:rsid w:val="00E73731"/>
    <w:rsid w:val="00E73FF2"/>
    <w:rsid w:val="00E74A67"/>
    <w:rsid w:val="00E74DCD"/>
    <w:rsid w:val="00E75892"/>
    <w:rsid w:val="00E75ACD"/>
    <w:rsid w:val="00E76B60"/>
    <w:rsid w:val="00E76D99"/>
    <w:rsid w:val="00E770B0"/>
    <w:rsid w:val="00E771B2"/>
    <w:rsid w:val="00E777AA"/>
    <w:rsid w:val="00E77F2D"/>
    <w:rsid w:val="00E80285"/>
    <w:rsid w:val="00E80DC1"/>
    <w:rsid w:val="00E81B96"/>
    <w:rsid w:val="00E83588"/>
    <w:rsid w:val="00E83F84"/>
    <w:rsid w:val="00E8421E"/>
    <w:rsid w:val="00E866F6"/>
    <w:rsid w:val="00E87BFC"/>
    <w:rsid w:val="00E87D3F"/>
    <w:rsid w:val="00E9021E"/>
    <w:rsid w:val="00E917B2"/>
    <w:rsid w:val="00E91C4E"/>
    <w:rsid w:val="00E93481"/>
    <w:rsid w:val="00E93A45"/>
    <w:rsid w:val="00E9457E"/>
    <w:rsid w:val="00E95581"/>
    <w:rsid w:val="00E978FC"/>
    <w:rsid w:val="00EA0414"/>
    <w:rsid w:val="00EA23DD"/>
    <w:rsid w:val="00EA2776"/>
    <w:rsid w:val="00EA303C"/>
    <w:rsid w:val="00EA3677"/>
    <w:rsid w:val="00EA41C7"/>
    <w:rsid w:val="00EA50BA"/>
    <w:rsid w:val="00EA588B"/>
    <w:rsid w:val="00EA7B23"/>
    <w:rsid w:val="00EA7DC3"/>
    <w:rsid w:val="00EB0208"/>
    <w:rsid w:val="00EB26E4"/>
    <w:rsid w:val="00EB29B7"/>
    <w:rsid w:val="00EB3307"/>
    <w:rsid w:val="00EB493C"/>
    <w:rsid w:val="00EC0DAA"/>
    <w:rsid w:val="00EC1562"/>
    <w:rsid w:val="00EC2074"/>
    <w:rsid w:val="00EC2435"/>
    <w:rsid w:val="00EC32CA"/>
    <w:rsid w:val="00EC3FFE"/>
    <w:rsid w:val="00EC7BCB"/>
    <w:rsid w:val="00EC7D1D"/>
    <w:rsid w:val="00EC7EC3"/>
    <w:rsid w:val="00EC7F24"/>
    <w:rsid w:val="00ED0C7D"/>
    <w:rsid w:val="00ED136D"/>
    <w:rsid w:val="00ED6BC8"/>
    <w:rsid w:val="00ED76A8"/>
    <w:rsid w:val="00ED776E"/>
    <w:rsid w:val="00EE3466"/>
    <w:rsid w:val="00EE5191"/>
    <w:rsid w:val="00EE674C"/>
    <w:rsid w:val="00EE6CDF"/>
    <w:rsid w:val="00EE6F35"/>
    <w:rsid w:val="00EF030D"/>
    <w:rsid w:val="00EF04BF"/>
    <w:rsid w:val="00EF0AF4"/>
    <w:rsid w:val="00EF1669"/>
    <w:rsid w:val="00EF1795"/>
    <w:rsid w:val="00EF1DF4"/>
    <w:rsid w:val="00EF2191"/>
    <w:rsid w:val="00EF2D89"/>
    <w:rsid w:val="00EF6390"/>
    <w:rsid w:val="00EF72B2"/>
    <w:rsid w:val="00EF743E"/>
    <w:rsid w:val="00EF7446"/>
    <w:rsid w:val="00EF7AF4"/>
    <w:rsid w:val="00EF7DF6"/>
    <w:rsid w:val="00F017B9"/>
    <w:rsid w:val="00F0199A"/>
    <w:rsid w:val="00F01E22"/>
    <w:rsid w:val="00F05A5A"/>
    <w:rsid w:val="00F068A8"/>
    <w:rsid w:val="00F079A3"/>
    <w:rsid w:val="00F11465"/>
    <w:rsid w:val="00F13092"/>
    <w:rsid w:val="00F1468B"/>
    <w:rsid w:val="00F14989"/>
    <w:rsid w:val="00F14C53"/>
    <w:rsid w:val="00F1555F"/>
    <w:rsid w:val="00F16B61"/>
    <w:rsid w:val="00F20F95"/>
    <w:rsid w:val="00F21B62"/>
    <w:rsid w:val="00F22475"/>
    <w:rsid w:val="00F2280E"/>
    <w:rsid w:val="00F22CE1"/>
    <w:rsid w:val="00F231CC"/>
    <w:rsid w:val="00F236F6"/>
    <w:rsid w:val="00F23ADB"/>
    <w:rsid w:val="00F23BEC"/>
    <w:rsid w:val="00F23E20"/>
    <w:rsid w:val="00F242C0"/>
    <w:rsid w:val="00F2466F"/>
    <w:rsid w:val="00F24CA5"/>
    <w:rsid w:val="00F251A5"/>
    <w:rsid w:val="00F26374"/>
    <w:rsid w:val="00F2647F"/>
    <w:rsid w:val="00F26738"/>
    <w:rsid w:val="00F26FAA"/>
    <w:rsid w:val="00F27113"/>
    <w:rsid w:val="00F303F7"/>
    <w:rsid w:val="00F316AB"/>
    <w:rsid w:val="00F321BC"/>
    <w:rsid w:val="00F322FB"/>
    <w:rsid w:val="00F32449"/>
    <w:rsid w:val="00F34AF3"/>
    <w:rsid w:val="00F34F70"/>
    <w:rsid w:val="00F35D16"/>
    <w:rsid w:val="00F37631"/>
    <w:rsid w:val="00F37FD0"/>
    <w:rsid w:val="00F40783"/>
    <w:rsid w:val="00F40EAD"/>
    <w:rsid w:val="00F41D56"/>
    <w:rsid w:val="00F4615B"/>
    <w:rsid w:val="00F4647D"/>
    <w:rsid w:val="00F47929"/>
    <w:rsid w:val="00F50AFB"/>
    <w:rsid w:val="00F52C8D"/>
    <w:rsid w:val="00F53BF9"/>
    <w:rsid w:val="00F55FEB"/>
    <w:rsid w:val="00F56297"/>
    <w:rsid w:val="00F5676D"/>
    <w:rsid w:val="00F56A99"/>
    <w:rsid w:val="00F5779D"/>
    <w:rsid w:val="00F57F42"/>
    <w:rsid w:val="00F60DFA"/>
    <w:rsid w:val="00F616FE"/>
    <w:rsid w:val="00F619BC"/>
    <w:rsid w:val="00F61C85"/>
    <w:rsid w:val="00F63B1C"/>
    <w:rsid w:val="00F65078"/>
    <w:rsid w:val="00F65590"/>
    <w:rsid w:val="00F65968"/>
    <w:rsid w:val="00F66755"/>
    <w:rsid w:val="00F676F2"/>
    <w:rsid w:val="00F715C4"/>
    <w:rsid w:val="00F7244A"/>
    <w:rsid w:val="00F7339B"/>
    <w:rsid w:val="00F748E3"/>
    <w:rsid w:val="00F74919"/>
    <w:rsid w:val="00F74EE0"/>
    <w:rsid w:val="00F75B92"/>
    <w:rsid w:val="00F77990"/>
    <w:rsid w:val="00F77FD9"/>
    <w:rsid w:val="00F8088F"/>
    <w:rsid w:val="00F80AC7"/>
    <w:rsid w:val="00F84323"/>
    <w:rsid w:val="00F8553B"/>
    <w:rsid w:val="00F85FDC"/>
    <w:rsid w:val="00F910F3"/>
    <w:rsid w:val="00F91B45"/>
    <w:rsid w:val="00F92E57"/>
    <w:rsid w:val="00F92FB5"/>
    <w:rsid w:val="00F9388A"/>
    <w:rsid w:val="00F9574D"/>
    <w:rsid w:val="00F95DFC"/>
    <w:rsid w:val="00F96284"/>
    <w:rsid w:val="00F9661D"/>
    <w:rsid w:val="00FA0096"/>
    <w:rsid w:val="00FA170B"/>
    <w:rsid w:val="00FA181A"/>
    <w:rsid w:val="00FA1841"/>
    <w:rsid w:val="00FA294D"/>
    <w:rsid w:val="00FA2AE1"/>
    <w:rsid w:val="00FA2B5E"/>
    <w:rsid w:val="00FA2B98"/>
    <w:rsid w:val="00FA4CE3"/>
    <w:rsid w:val="00FA53B8"/>
    <w:rsid w:val="00FA5C76"/>
    <w:rsid w:val="00FA7DAF"/>
    <w:rsid w:val="00FB012D"/>
    <w:rsid w:val="00FB07BC"/>
    <w:rsid w:val="00FB0902"/>
    <w:rsid w:val="00FB1281"/>
    <w:rsid w:val="00FB183B"/>
    <w:rsid w:val="00FB26F1"/>
    <w:rsid w:val="00FB2D70"/>
    <w:rsid w:val="00FB4C62"/>
    <w:rsid w:val="00FB4F9A"/>
    <w:rsid w:val="00FB5FA8"/>
    <w:rsid w:val="00FB7047"/>
    <w:rsid w:val="00FB7DA8"/>
    <w:rsid w:val="00FC02CE"/>
    <w:rsid w:val="00FC0598"/>
    <w:rsid w:val="00FC1402"/>
    <w:rsid w:val="00FC244C"/>
    <w:rsid w:val="00FC2974"/>
    <w:rsid w:val="00FC3891"/>
    <w:rsid w:val="00FC3B48"/>
    <w:rsid w:val="00FC3DB5"/>
    <w:rsid w:val="00FC3F3A"/>
    <w:rsid w:val="00FC402D"/>
    <w:rsid w:val="00FC4537"/>
    <w:rsid w:val="00FC4E55"/>
    <w:rsid w:val="00FC53D6"/>
    <w:rsid w:val="00FC5A5B"/>
    <w:rsid w:val="00FC624D"/>
    <w:rsid w:val="00FD0214"/>
    <w:rsid w:val="00FD1143"/>
    <w:rsid w:val="00FD1866"/>
    <w:rsid w:val="00FD1E72"/>
    <w:rsid w:val="00FD2742"/>
    <w:rsid w:val="00FD56CA"/>
    <w:rsid w:val="00FD580D"/>
    <w:rsid w:val="00FD5A8B"/>
    <w:rsid w:val="00FD7D5D"/>
    <w:rsid w:val="00FE07AC"/>
    <w:rsid w:val="00FE0C08"/>
    <w:rsid w:val="00FE2197"/>
    <w:rsid w:val="00FE2F74"/>
    <w:rsid w:val="00FE4020"/>
    <w:rsid w:val="00FE4600"/>
    <w:rsid w:val="00FE4722"/>
    <w:rsid w:val="00FE495F"/>
    <w:rsid w:val="00FF0DB2"/>
    <w:rsid w:val="00FF1132"/>
    <w:rsid w:val="00FF19FC"/>
    <w:rsid w:val="00FF1F8F"/>
    <w:rsid w:val="00FF239B"/>
    <w:rsid w:val="00FF318E"/>
    <w:rsid w:val="00FF3953"/>
    <w:rsid w:val="00FF4A40"/>
    <w:rsid w:val="00FF53F4"/>
    <w:rsid w:val="00FF7042"/>
    <w:rsid w:val="00FF72CD"/>
    <w:rsid w:val="00FF771D"/>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105B"/>
  <w15:chartTrackingRefBased/>
  <w15:docId w15:val="{994F8389-7983-44D1-A44C-22EB2ED4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DE4"/>
    <w:pPr>
      <w:tabs>
        <w:tab w:val="left" w:pos="360"/>
      </w:tabs>
      <w:spacing w:after="0" w:line="276" w:lineRule="auto"/>
      <w:ind w:left="360"/>
      <w:contextualSpacing/>
    </w:pPr>
    <w:rPr>
      <w:rFonts w:eastAsia="Calibri"/>
    </w:rPr>
  </w:style>
  <w:style w:type="paragraph" w:styleId="Heading1">
    <w:name w:val="heading 1"/>
    <w:basedOn w:val="Normal"/>
    <w:next w:val="Normal"/>
    <w:link w:val="Heading1Char"/>
    <w:autoRedefine/>
    <w:uiPriority w:val="9"/>
    <w:qFormat/>
    <w:rsid w:val="008D5B97"/>
    <w:pPr>
      <w:tabs>
        <w:tab w:val="clear" w:pos="360"/>
      </w:tabs>
      <w:ind w:left="0"/>
      <w:jc w:val="center"/>
      <w:outlineLvl w:val="0"/>
    </w:pPr>
    <w:rPr>
      <w:b/>
    </w:rPr>
  </w:style>
  <w:style w:type="paragraph" w:styleId="Heading2">
    <w:name w:val="heading 2"/>
    <w:next w:val="Normal"/>
    <w:link w:val="Heading2Char"/>
    <w:autoRedefine/>
    <w:uiPriority w:val="9"/>
    <w:unhideWhenUsed/>
    <w:qFormat/>
    <w:rsid w:val="00BE62A5"/>
    <w:pPr>
      <w:widowControl w:val="0"/>
      <w:spacing w:after="0" w:line="240" w:lineRule="auto"/>
      <w:jc w:val="center"/>
      <w:outlineLvl w:val="1"/>
    </w:pPr>
    <w:rPr>
      <w:rFonts w:eastAsia="Calibri"/>
      <w:b/>
    </w:rPr>
  </w:style>
  <w:style w:type="paragraph" w:styleId="Heading3">
    <w:name w:val="heading 3"/>
    <w:next w:val="Normal"/>
    <w:link w:val="Heading3Char"/>
    <w:autoRedefine/>
    <w:uiPriority w:val="9"/>
    <w:unhideWhenUsed/>
    <w:qFormat/>
    <w:rsid w:val="004A002A"/>
    <w:pPr>
      <w:tabs>
        <w:tab w:val="left" w:pos="360"/>
      </w:tabs>
      <w:spacing w:after="0"/>
      <w:ind w:left="720" w:hanging="720"/>
      <w:outlineLvl w:val="2"/>
    </w:pPr>
    <w:rPr>
      <w:rFonts w:eastAsia="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B97"/>
    <w:rPr>
      <w:rFonts w:eastAsia="Calibri"/>
      <w:b/>
    </w:rPr>
  </w:style>
  <w:style w:type="character" w:customStyle="1" w:styleId="Heading2Char">
    <w:name w:val="Heading 2 Char"/>
    <w:basedOn w:val="DefaultParagraphFont"/>
    <w:link w:val="Heading2"/>
    <w:uiPriority w:val="9"/>
    <w:rsid w:val="00BE62A5"/>
    <w:rPr>
      <w:rFonts w:eastAsia="Calibri"/>
      <w:b/>
    </w:rPr>
  </w:style>
  <w:style w:type="character" w:customStyle="1" w:styleId="Heading3Char">
    <w:name w:val="Heading 3 Char"/>
    <w:basedOn w:val="DefaultParagraphFont"/>
    <w:link w:val="Heading3"/>
    <w:uiPriority w:val="9"/>
    <w:rsid w:val="004A002A"/>
    <w:rPr>
      <w:rFonts w:eastAsia="Calibri"/>
      <w:b/>
    </w:rPr>
  </w:style>
  <w:style w:type="character" w:styleId="Hyperlink">
    <w:name w:val="Hyperlink"/>
    <w:basedOn w:val="DefaultParagraphFont"/>
    <w:uiPriority w:val="99"/>
    <w:unhideWhenUsed/>
    <w:rsid w:val="00F619BC"/>
    <w:rPr>
      <w:rFonts w:ascii="Times New Roman" w:hAnsi="Times New Roman"/>
      <w:color w:val="0563C1" w:themeColor="hyperlink"/>
      <w:sz w:val="24"/>
      <w:szCs w:val="24"/>
      <w:u w:val="single"/>
    </w:rPr>
  </w:style>
  <w:style w:type="paragraph" w:styleId="ListParagraph">
    <w:name w:val="List Paragraph"/>
    <w:basedOn w:val="Normal"/>
    <w:uiPriority w:val="34"/>
    <w:qFormat/>
    <w:rsid w:val="008562B8"/>
    <w:pPr>
      <w:ind w:left="720"/>
    </w:pPr>
  </w:style>
  <w:style w:type="paragraph" w:customStyle="1" w:styleId="Default">
    <w:name w:val="Default"/>
    <w:rsid w:val="008562B8"/>
    <w:pPr>
      <w:autoSpaceDE w:val="0"/>
      <w:autoSpaceDN w:val="0"/>
      <w:adjustRightInd w:val="0"/>
      <w:spacing w:line="240" w:lineRule="auto"/>
    </w:pPr>
    <w:rPr>
      <w:rFonts w:ascii="Arial" w:hAnsi="Arial" w:cs="Arial"/>
      <w:color w:val="000000"/>
    </w:rPr>
  </w:style>
  <w:style w:type="table" w:styleId="TableGrid">
    <w:name w:val="Table Grid"/>
    <w:basedOn w:val="TableNormal"/>
    <w:uiPriority w:val="39"/>
    <w:rsid w:val="008562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3F2E"/>
    <w:rPr>
      <w:rFonts w:ascii="Times New Roman" w:hAnsi="Times New Roman"/>
      <w:color w:val="954F72" w:themeColor="followedHyperlink"/>
      <w:sz w:val="24"/>
      <w:u w:val="single"/>
    </w:rPr>
  </w:style>
  <w:style w:type="paragraph" w:styleId="NormalWeb">
    <w:name w:val="Normal (Web)"/>
    <w:basedOn w:val="Normal"/>
    <w:uiPriority w:val="99"/>
    <w:unhideWhenUsed/>
    <w:rsid w:val="008562B8"/>
    <w:pPr>
      <w:spacing w:before="100" w:beforeAutospacing="1" w:after="100" w:afterAutospacing="1" w:line="240" w:lineRule="auto"/>
    </w:pPr>
    <w:rPr>
      <w:rFonts w:eastAsia="Times New Roman"/>
    </w:rPr>
  </w:style>
  <w:style w:type="character" w:styleId="CommentReference">
    <w:name w:val="annotation reference"/>
    <w:basedOn w:val="DefaultParagraphFont"/>
    <w:uiPriority w:val="99"/>
    <w:semiHidden/>
    <w:unhideWhenUsed/>
    <w:rsid w:val="00072916"/>
    <w:rPr>
      <w:sz w:val="16"/>
      <w:szCs w:val="16"/>
    </w:rPr>
  </w:style>
  <w:style w:type="paragraph" w:styleId="CommentText">
    <w:name w:val="annotation text"/>
    <w:basedOn w:val="Normal"/>
    <w:link w:val="CommentTextChar"/>
    <w:uiPriority w:val="99"/>
    <w:unhideWhenUsed/>
    <w:rsid w:val="00072916"/>
    <w:pPr>
      <w:spacing w:line="240" w:lineRule="auto"/>
    </w:pPr>
    <w:rPr>
      <w:sz w:val="20"/>
      <w:szCs w:val="20"/>
    </w:rPr>
  </w:style>
  <w:style w:type="character" w:customStyle="1" w:styleId="CommentTextChar">
    <w:name w:val="Comment Text Char"/>
    <w:basedOn w:val="DefaultParagraphFont"/>
    <w:link w:val="CommentText"/>
    <w:uiPriority w:val="99"/>
    <w:rsid w:val="00072916"/>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072916"/>
    <w:rPr>
      <w:b/>
      <w:bCs/>
    </w:rPr>
  </w:style>
  <w:style w:type="character" w:customStyle="1" w:styleId="CommentSubjectChar">
    <w:name w:val="Comment Subject Char"/>
    <w:basedOn w:val="CommentTextChar"/>
    <w:link w:val="CommentSubject"/>
    <w:uiPriority w:val="99"/>
    <w:semiHidden/>
    <w:rsid w:val="00072916"/>
    <w:rPr>
      <w:rFonts w:ascii="Calibri" w:eastAsia="Calibri" w:hAnsi="Calibri"/>
      <w:b/>
      <w:bCs/>
      <w:sz w:val="20"/>
      <w:szCs w:val="20"/>
    </w:rPr>
  </w:style>
  <w:style w:type="paragraph" w:styleId="BalloonText">
    <w:name w:val="Balloon Text"/>
    <w:basedOn w:val="Normal"/>
    <w:link w:val="BalloonTextChar"/>
    <w:uiPriority w:val="99"/>
    <w:semiHidden/>
    <w:unhideWhenUsed/>
    <w:rsid w:val="000729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16"/>
    <w:rPr>
      <w:rFonts w:ascii="Segoe UI" w:eastAsia="Calibri" w:hAnsi="Segoe UI" w:cs="Segoe UI"/>
      <w:sz w:val="18"/>
      <w:szCs w:val="18"/>
    </w:rPr>
  </w:style>
  <w:style w:type="character" w:styleId="HTMLCode">
    <w:name w:val="HTML Code"/>
    <w:basedOn w:val="DefaultParagraphFont"/>
    <w:uiPriority w:val="99"/>
    <w:semiHidden/>
    <w:unhideWhenUsed/>
    <w:rsid w:val="007A2F6B"/>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3B3801"/>
    <w:pPr>
      <w:spacing w:before="240" w:line="259" w:lineRule="auto"/>
      <w:jc w:val="left"/>
      <w:outlineLvl w:val="9"/>
    </w:pPr>
    <w:rPr>
      <w:rFonts w:asciiTheme="majorHAnsi" w:eastAsiaTheme="majorEastAsia" w:hAnsiTheme="majorHAnsi" w:cstheme="majorBidi"/>
      <w:b w:val="0"/>
      <w:color w:val="2E74B5" w:themeColor="accent1" w:themeShade="BF"/>
    </w:rPr>
  </w:style>
  <w:style w:type="paragraph" w:styleId="TOC2">
    <w:name w:val="toc 2"/>
    <w:basedOn w:val="Normal"/>
    <w:next w:val="Normal"/>
    <w:autoRedefine/>
    <w:uiPriority w:val="39"/>
    <w:unhideWhenUsed/>
    <w:rsid w:val="00850F98"/>
    <w:pPr>
      <w:tabs>
        <w:tab w:val="clear" w:pos="360"/>
      </w:tabs>
      <w:ind w:left="240"/>
    </w:pPr>
    <w:rPr>
      <w:rFonts w:asciiTheme="minorHAnsi" w:hAnsiTheme="minorHAnsi"/>
      <w:smallCaps/>
      <w:sz w:val="20"/>
      <w:szCs w:val="20"/>
    </w:rPr>
  </w:style>
  <w:style w:type="paragraph" w:styleId="TOC1">
    <w:name w:val="toc 1"/>
    <w:basedOn w:val="Normal"/>
    <w:next w:val="Normal"/>
    <w:autoRedefine/>
    <w:uiPriority w:val="39"/>
    <w:unhideWhenUsed/>
    <w:rsid w:val="00FF7FE8"/>
    <w:pPr>
      <w:tabs>
        <w:tab w:val="clear" w:pos="360"/>
        <w:tab w:val="right" w:pos="9350"/>
      </w:tabs>
      <w:spacing w:before="120" w:after="120"/>
      <w:ind w:left="0"/>
    </w:pPr>
    <w:rPr>
      <w:rFonts w:asciiTheme="minorHAnsi" w:hAnsiTheme="minorHAnsi"/>
      <w:b/>
      <w:bCs/>
      <w:caps/>
      <w:sz w:val="20"/>
      <w:szCs w:val="20"/>
    </w:rPr>
  </w:style>
  <w:style w:type="paragraph" w:styleId="TOC3">
    <w:name w:val="toc 3"/>
    <w:basedOn w:val="Normal"/>
    <w:next w:val="Normal"/>
    <w:autoRedefine/>
    <w:uiPriority w:val="39"/>
    <w:unhideWhenUsed/>
    <w:rsid w:val="006016FC"/>
    <w:pPr>
      <w:tabs>
        <w:tab w:val="clear" w:pos="360"/>
        <w:tab w:val="right" w:pos="9350"/>
      </w:tabs>
      <w:ind w:left="480"/>
    </w:pPr>
    <w:rPr>
      <w:rFonts w:asciiTheme="minorHAnsi" w:hAnsiTheme="minorHAnsi"/>
      <w:i/>
      <w:iCs/>
      <w:sz w:val="20"/>
      <w:szCs w:val="20"/>
    </w:rPr>
  </w:style>
  <w:style w:type="paragraph" w:styleId="Title">
    <w:name w:val="Title"/>
    <w:basedOn w:val="Normal"/>
    <w:next w:val="Normal"/>
    <w:link w:val="TitleChar"/>
    <w:autoRedefine/>
    <w:qFormat/>
    <w:rsid w:val="005C0F90"/>
    <w:pPr>
      <w:spacing w:line="240" w:lineRule="auto"/>
      <w:ind w:left="0"/>
      <w:jc w:val="center"/>
    </w:pPr>
    <w:rPr>
      <w:rFonts w:eastAsiaTheme="majorEastAsia" w:cstheme="majorBidi"/>
      <w:b/>
      <w:spacing w:val="-10"/>
      <w:kern w:val="28"/>
      <w:szCs w:val="56"/>
    </w:rPr>
  </w:style>
  <w:style w:type="character" w:customStyle="1" w:styleId="TitleChar">
    <w:name w:val="Title Char"/>
    <w:basedOn w:val="DefaultParagraphFont"/>
    <w:link w:val="Title"/>
    <w:rsid w:val="005C0F90"/>
    <w:rPr>
      <w:rFonts w:eastAsiaTheme="majorEastAsia" w:cstheme="majorBidi"/>
      <w:b/>
      <w:spacing w:val="-10"/>
      <w:kern w:val="28"/>
      <w:szCs w:val="56"/>
    </w:rPr>
  </w:style>
  <w:style w:type="paragraph" w:styleId="Header">
    <w:name w:val="header"/>
    <w:basedOn w:val="Normal"/>
    <w:link w:val="HeaderChar"/>
    <w:unhideWhenUsed/>
    <w:rsid w:val="00122816"/>
    <w:pPr>
      <w:tabs>
        <w:tab w:val="center" w:pos="4680"/>
        <w:tab w:val="right" w:pos="9360"/>
      </w:tabs>
      <w:spacing w:line="240" w:lineRule="auto"/>
    </w:pPr>
    <w:rPr>
      <w:sz w:val="20"/>
    </w:rPr>
  </w:style>
  <w:style w:type="character" w:customStyle="1" w:styleId="HeaderChar">
    <w:name w:val="Header Char"/>
    <w:basedOn w:val="DefaultParagraphFont"/>
    <w:link w:val="Header"/>
    <w:uiPriority w:val="99"/>
    <w:rsid w:val="00122816"/>
    <w:rPr>
      <w:rFonts w:eastAsia="Calibri"/>
      <w:sz w:val="20"/>
      <w:szCs w:val="22"/>
    </w:rPr>
  </w:style>
  <w:style w:type="paragraph" w:styleId="Footer">
    <w:name w:val="footer"/>
    <w:basedOn w:val="Normal"/>
    <w:link w:val="FooterChar"/>
    <w:uiPriority w:val="99"/>
    <w:unhideWhenUsed/>
    <w:rsid w:val="00122816"/>
    <w:pPr>
      <w:tabs>
        <w:tab w:val="center" w:pos="4680"/>
        <w:tab w:val="right" w:pos="9360"/>
      </w:tabs>
      <w:spacing w:line="240" w:lineRule="auto"/>
    </w:pPr>
    <w:rPr>
      <w:sz w:val="20"/>
    </w:rPr>
  </w:style>
  <w:style w:type="character" w:customStyle="1" w:styleId="FooterChar">
    <w:name w:val="Footer Char"/>
    <w:basedOn w:val="DefaultParagraphFont"/>
    <w:link w:val="Footer"/>
    <w:uiPriority w:val="99"/>
    <w:rsid w:val="00122816"/>
    <w:rPr>
      <w:rFonts w:eastAsia="Calibri"/>
      <w:sz w:val="20"/>
      <w:szCs w:val="22"/>
    </w:rPr>
  </w:style>
  <w:style w:type="character" w:styleId="PlaceholderText">
    <w:name w:val="Placeholder Text"/>
    <w:basedOn w:val="DefaultParagraphFont"/>
    <w:uiPriority w:val="99"/>
    <w:semiHidden/>
    <w:rsid w:val="0052037B"/>
    <w:rPr>
      <w:color w:val="808080"/>
    </w:rPr>
  </w:style>
  <w:style w:type="paragraph" w:styleId="Revision">
    <w:name w:val="Revision"/>
    <w:hidden/>
    <w:uiPriority w:val="99"/>
    <w:semiHidden/>
    <w:rsid w:val="00803C78"/>
    <w:pPr>
      <w:spacing w:after="0" w:line="240" w:lineRule="auto"/>
    </w:pPr>
    <w:rPr>
      <w:rFonts w:ascii="Calibri" w:eastAsia="Calibri" w:hAnsi="Calibri"/>
      <w:sz w:val="22"/>
      <w:szCs w:val="22"/>
    </w:rPr>
  </w:style>
  <w:style w:type="paragraph" w:styleId="TOC4">
    <w:name w:val="toc 4"/>
    <w:basedOn w:val="Normal"/>
    <w:next w:val="Normal"/>
    <w:autoRedefine/>
    <w:uiPriority w:val="39"/>
    <w:unhideWhenUsed/>
    <w:rsid w:val="00D27BD8"/>
    <w:pPr>
      <w:tabs>
        <w:tab w:val="clear" w:pos="360"/>
      </w:tabs>
      <w:ind w:left="720"/>
    </w:pPr>
    <w:rPr>
      <w:rFonts w:asciiTheme="minorHAnsi" w:hAnsiTheme="minorHAnsi"/>
      <w:sz w:val="18"/>
      <w:szCs w:val="18"/>
    </w:rPr>
  </w:style>
  <w:style w:type="paragraph" w:styleId="TOC5">
    <w:name w:val="toc 5"/>
    <w:basedOn w:val="Normal"/>
    <w:next w:val="Normal"/>
    <w:autoRedefine/>
    <w:uiPriority w:val="39"/>
    <w:unhideWhenUsed/>
    <w:rsid w:val="00D27BD8"/>
    <w:pPr>
      <w:tabs>
        <w:tab w:val="clear" w:pos="360"/>
      </w:tabs>
      <w:ind w:left="960"/>
    </w:pPr>
    <w:rPr>
      <w:rFonts w:asciiTheme="minorHAnsi" w:hAnsiTheme="minorHAnsi"/>
      <w:sz w:val="18"/>
      <w:szCs w:val="18"/>
    </w:rPr>
  </w:style>
  <w:style w:type="paragraph" w:styleId="TOC6">
    <w:name w:val="toc 6"/>
    <w:basedOn w:val="Normal"/>
    <w:next w:val="Normal"/>
    <w:autoRedefine/>
    <w:uiPriority w:val="39"/>
    <w:unhideWhenUsed/>
    <w:rsid w:val="00D27BD8"/>
    <w:pPr>
      <w:tabs>
        <w:tab w:val="clear" w:pos="360"/>
      </w:tabs>
      <w:ind w:left="1200"/>
    </w:pPr>
    <w:rPr>
      <w:rFonts w:asciiTheme="minorHAnsi" w:hAnsiTheme="minorHAnsi"/>
      <w:sz w:val="18"/>
      <w:szCs w:val="18"/>
    </w:rPr>
  </w:style>
  <w:style w:type="paragraph" w:styleId="TOC7">
    <w:name w:val="toc 7"/>
    <w:basedOn w:val="Normal"/>
    <w:next w:val="Normal"/>
    <w:autoRedefine/>
    <w:uiPriority w:val="39"/>
    <w:unhideWhenUsed/>
    <w:rsid w:val="00D27BD8"/>
    <w:pPr>
      <w:tabs>
        <w:tab w:val="clear" w:pos="360"/>
      </w:tabs>
      <w:ind w:left="1440"/>
    </w:pPr>
    <w:rPr>
      <w:rFonts w:asciiTheme="minorHAnsi" w:hAnsiTheme="minorHAnsi"/>
      <w:sz w:val="18"/>
      <w:szCs w:val="18"/>
    </w:rPr>
  </w:style>
  <w:style w:type="paragraph" w:styleId="TOC8">
    <w:name w:val="toc 8"/>
    <w:basedOn w:val="Normal"/>
    <w:next w:val="Normal"/>
    <w:autoRedefine/>
    <w:uiPriority w:val="39"/>
    <w:unhideWhenUsed/>
    <w:rsid w:val="00D27BD8"/>
    <w:pPr>
      <w:tabs>
        <w:tab w:val="clear" w:pos="360"/>
      </w:tabs>
      <w:ind w:left="1680"/>
    </w:pPr>
    <w:rPr>
      <w:rFonts w:asciiTheme="minorHAnsi" w:hAnsiTheme="minorHAnsi"/>
      <w:sz w:val="18"/>
      <w:szCs w:val="18"/>
    </w:rPr>
  </w:style>
  <w:style w:type="paragraph" w:styleId="TOC9">
    <w:name w:val="toc 9"/>
    <w:basedOn w:val="Normal"/>
    <w:next w:val="Normal"/>
    <w:autoRedefine/>
    <w:uiPriority w:val="39"/>
    <w:unhideWhenUsed/>
    <w:rsid w:val="00D27BD8"/>
    <w:pPr>
      <w:tabs>
        <w:tab w:val="clear" w:pos="360"/>
      </w:tabs>
      <w:ind w:left="1920"/>
    </w:pPr>
    <w:rPr>
      <w:rFonts w:asciiTheme="minorHAnsi" w:hAnsiTheme="minorHAnsi"/>
      <w:sz w:val="18"/>
      <w:szCs w:val="18"/>
    </w:rPr>
  </w:style>
  <w:style w:type="paragraph" w:styleId="BodyText">
    <w:name w:val="Body Text"/>
    <w:basedOn w:val="Normal"/>
    <w:link w:val="BodyTextChar"/>
    <w:uiPriority w:val="1"/>
    <w:qFormat/>
    <w:rsid w:val="00922167"/>
    <w:pPr>
      <w:widowControl w:val="0"/>
      <w:tabs>
        <w:tab w:val="clear" w:pos="360"/>
      </w:tabs>
      <w:spacing w:line="240" w:lineRule="auto"/>
      <w:ind w:left="532"/>
      <w:contextualSpacing w:val="0"/>
    </w:pPr>
    <w:rPr>
      <w:rFonts w:ascii="Arial" w:eastAsia="Arial" w:hAnsi="Arial" w:cstheme="minorBidi"/>
    </w:rPr>
  </w:style>
  <w:style w:type="character" w:customStyle="1" w:styleId="BodyTextChar">
    <w:name w:val="Body Text Char"/>
    <w:basedOn w:val="DefaultParagraphFont"/>
    <w:link w:val="BodyText"/>
    <w:uiPriority w:val="1"/>
    <w:rsid w:val="00922167"/>
    <w:rPr>
      <w:rFonts w:ascii="Arial" w:eastAsia="Arial" w:hAnsi="Arial" w:cstheme="minorBidi"/>
    </w:rPr>
  </w:style>
  <w:style w:type="paragraph" w:customStyle="1" w:styleId="policyborder">
    <w:name w:val="policy border"/>
    <w:basedOn w:val="Normal"/>
    <w:next w:val="Normal"/>
    <w:uiPriority w:val="99"/>
    <w:rsid w:val="00076AC0"/>
    <w:pPr>
      <w:tabs>
        <w:tab w:val="clear" w:pos="360"/>
      </w:tabs>
      <w:autoSpaceDE w:val="0"/>
      <w:autoSpaceDN w:val="0"/>
      <w:adjustRightInd w:val="0"/>
      <w:spacing w:line="240" w:lineRule="auto"/>
      <w:ind w:left="0"/>
      <w:contextualSpacing w:val="0"/>
    </w:pPr>
    <w:rPr>
      <w:rFonts w:eastAsiaTheme="minorHAnsi"/>
    </w:rPr>
  </w:style>
  <w:style w:type="character" w:customStyle="1" w:styleId="UnresolvedMention1">
    <w:name w:val="Unresolved Mention1"/>
    <w:basedOn w:val="DefaultParagraphFont"/>
    <w:uiPriority w:val="99"/>
    <w:semiHidden/>
    <w:unhideWhenUsed/>
    <w:rsid w:val="00FC02CE"/>
    <w:rPr>
      <w:color w:val="605E5C"/>
      <w:shd w:val="clear" w:color="auto" w:fill="E1DFDD"/>
    </w:rPr>
  </w:style>
  <w:style w:type="paragraph" w:styleId="NoSpacing">
    <w:name w:val="No Spacing"/>
    <w:uiPriority w:val="1"/>
    <w:qFormat/>
    <w:rsid w:val="00026CAD"/>
    <w:pPr>
      <w:spacing w:after="0" w:line="240" w:lineRule="auto"/>
    </w:pPr>
    <w:rPr>
      <w:rFonts w:asciiTheme="minorHAnsi" w:hAnsiTheme="minorHAnsi" w:cstheme="minorBidi"/>
      <w:sz w:val="22"/>
      <w:szCs w:val="22"/>
    </w:rPr>
  </w:style>
  <w:style w:type="paragraph" w:customStyle="1" w:styleId="Body">
    <w:name w:val="Body"/>
    <w:rsid w:val="00F37FD0"/>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Numbered">
    <w:name w:val="Numbered"/>
    <w:rsid w:val="00F37FD0"/>
    <w:pPr>
      <w:numPr>
        <w:numId w:val="8"/>
      </w:numPr>
    </w:pPr>
  </w:style>
  <w:style w:type="paragraph" w:customStyle="1" w:styleId="paragraph">
    <w:name w:val="paragraph"/>
    <w:basedOn w:val="Normal"/>
    <w:uiPriority w:val="1"/>
    <w:rsid w:val="00287BEA"/>
    <w:pPr>
      <w:tabs>
        <w:tab w:val="clear" w:pos="360"/>
      </w:tabs>
      <w:spacing w:before="100" w:beforeAutospacing="1" w:after="100" w:afterAutospacing="1" w:line="240" w:lineRule="auto"/>
      <w:ind w:left="0"/>
      <w:contextualSpacing w:val="0"/>
    </w:pPr>
    <w:rPr>
      <w:rFonts w:eastAsia="Times New Roman"/>
    </w:rPr>
  </w:style>
  <w:style w:type="character" w:customStyle="1" w:styleId="normaltextrun">
    <w:name w:val="normaltextrun"/>
    <w:basedOn w:val="DefaultParagraphFont"/>
    <w:rsid w:val="00287BEA"/>
  </w:style>
  <w:style w:type="character" w:customStyle="1" w:styleId="eop">
    <w:name w:val="eop"/>
    <w:basedOn w:val="DefaultParagraphFont"/>
    <w:rsid w:val="00287BEA"/>
  </w:style>
  <w:style w:type="character" w:customStyle="1" w:styleId="CharacterStyle6">
    <w:name w:val="Character Style 6"/>
    <w:rsid w:val="000B5DE5"/>
    <w:rPr>
      <w:rFonts w:ascii="Garamond" w:hAnsi="Garamond" w:cs="Garamond"/>
      <w:sz w:val="22"/>
      <w:szCs w:val="22"/>
    </w:rPr>
  </w:style>
  <w:style w:type="character" w:styleId="UnresolvedMention">
    <w:name w:val="Unresolved Mention"/>
    <w:basedOn w:val="DefaultParagraphFont"/>
    <w:uiPriority w:val="99"/>
    <w:semiHidden/>
    <w:unhideWhenUsed/>
    <w:rsid w:val="00257357"/>
    <w:rPr>
      <w:color w:val="605E5C"/>
      <w:shd w:val="clear" w:color="auto" w:fill="E1DFDD"/>
    </w:rPr>
  </w:style>
  <w:style w:type="paragraph" w:styleId="FootnoteText">
    <w:name w:val="footnote text"/>
    <w:basedOn w:val="Normal"/>
    <w:link w:val="FootnoteTextChar"/>
    <w:uiPriority w:val="99"/>
    <w:semiHidden/>
    <w:unhideWhenUsed/>
    <w:rsid w:val="00D25E19"/>
    <w:pPr>
      <w:spacing w:line="240" w:lineRule="auto"/>
    </w:pPr>
    <w:rPr>
      <w:sz w:val="20"/>
      <w:szCs w:val="20"/>
    </w:rPr>
  </w:style>
  <w:style w:type="character" w:customStyle="1" w:styleId="FootnoteTextChar">
    <w:name w:val="Footnote Text Char"/>
    <w:basedOn w:val="DefaultParagraphFont"/>
    <w:link w:val="FootnoteText"/>
    <w:uiPriority w:val="99"/>
    <w:semiHidden/>
    <w:rsid w:val="00D25E19"/>
    <w:rPr>
      <w:rFonts w:eastAsia="Calibri"/>
      <w:sz w:val="20"/>
      <w:szCs w:val="20"/>
    </w:rPr>
  </w:style>
  <w:style w:type="character" w:styleId="FootnoteReference">
    <w:name w:val="footnote reference"/>
    <w:basedOn w:val="DefaultParagraphFont"/>
    <w:uiPriority w:val="99"/>
    <w:semiHidden/>
    <w:unhideWhenUsed/>
    <w:rsid w:val="00D25E19"/>
    <w:rPr>
      <w:vertAlign w:val="superscript"/>
    </w:rPr>
  </w:style>
  <w:style w:type="character" w:customStyle="1" w:styleId="abs">
    <w:name w:val="abs"/>
    <w:basedOn w:val="DefaultParagraphFont"/>
    <w:rsid w:val="00A13BAB"/>
  </w:style>
  <w:style w:type="paragraph" w:customStyle="1" w:styleId="msonormal0">
    <w:name w:val="msonormal"/>
    <w:basedOn w:val="Normal"/>
    <w:rsid w:val="00A13BAB"/>
    <w:pPr>
      <w:tabs>
        <w:tab w:val="clear" w:pos="360"/>
      </w:tabs>
      <w:spacing w:before="100" w:beforeAutospacing="1" w:after="100" w:afterAutospacing="1" w:line="240" w:lineRule="auto"/>
      <w:ind w:left="0"/>
      <w:contextualSpacing w:val="0"/>
    </w:pPr>
    <w:rPr>
      <w:rFonts w:eastAsia="Times New Roman"/>
    </w:rPr>
  </w:style>
  <w:style w:type="paragraph" w:customStyle="1" w:styleId="BoldText">
    <w:name w:val="Bold Text"/>
    <w:basedOn w:val="Normal"/>
    <w:uiPriority w:val="2"/>
    <w:qFormat/>
    <w:rsid w:val="001A57BB"/>
    <w:pPr>
      <w:tabs>
        <w:tab w:val="clear" w:pos="360"/>
      </w:tabs>
      <w:spacing w:after="120" w:line="240" w:lineRule="auto"/>
      <w:ind w:left="0"/>
      <w:contextualSpacing w:val="0"/>
    </w:pPr>
    <w:rPr>
      <w:rFonts w:asciiTheme="minorHAnsi" w:eastAsia="Franklin Gothic Book" w:hAnsiTheme="minorHAnsi"/>
      <w:b/>
      <w:bCs/>
      <w:color w:val="000000" w:themeColor="text1"/>
      <w:szCs w:val="22"/>
    </w:rPr>
  </w:style>
  <w:style w:type="paragraph" w:customStyle="1" w:styleId="BlueBoldText">
    <w:name w:val="Blue Bold Text"/>
    <w:basedOn w:val="Normal"/>
    <w:uiPriority w:val="4"/>
    <w:qFormat/>
    <w:rsid w:val="001A57BB"/>
    <w:pPr>
      <w:tabs>
        <w:tab w:val="clear" w:pos="360"/>
      </w:tabs>
      <w:spacing w:line="240" w:lineRule="auto"/>
      <w:ind w:left="0"/>
      <w:contextualSpacing w:val="0"/>
      <w:jc w:val="center"/>
    </w:pPr>
    <w:rPr>
      <w:rFonts w:asciiTheme="minorHAnsi" w:eastAsia="Franklin Gothic Book" w:hAnsiTheme="minorHAnsi"/>
      <w:b/>
      <w:bCs/>
      <w:color w:val="44546A" w:themeColor="text2"/>
      <w:szCs w:val="22"/>
    </w:rPr>
  </w:style>
  <w:style w:type="paragraph" w:styleId="BodyTextIndent">
    <w:name w:val="Body Text Indent"/>
    <w:basedOn w:val="Normal"/>
    <w:link w:val="BodyTextIndentChar"/>
    <w:uiPriority w:val="99"/>
    <w:semiHidden/>
    <w:unhideWhenUsed/>
    <w:rsid w:val="00412814"/>
    <w:pPr>
      <w:spacing w:after="120"/>
    </w:pPr>
  </w:style>
  <w:style w:type="character" w:customStyle="1" w:styleId="BodyTextIndentChar">
    <w:name w:val="Body Text Indent Char"/>
    <w:basedOn w:val="DefaultParagraphFont"/>
    <w:link w:val="BodyTextIndent"/>
    <w:uiPriority w:val="99"/>
    <w:semiHidden/>
    <w:rsid w:val="00412814"/>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0639">
      <w:bodyDiv w:val="1"/>
      <w:marLeft w:val="0"/>
      <w:marRight w:val="0"/>
      <w:marTop w:val="0"/>
      <w:marBottom w:val="0"/>
      <w:divBdr>
        <w:top w:val="none" w:sz="0" w:space="0" w:color="auto"/>
        <w:left w:val="none" w:sz="0" w:space="0" w:color="auto"/>
        <w:bottom w:val="none" w:sz="0" w:space="0" w:color="auto"/>
        <w:right w:val="none" w:sz="0" w:space="0" w:color="auto"/>
      </w:divBdr>
    </w:div>
    <w:div w:id="1714571157">
      <w:bodyDiv w:val="1"/>
      <w:marLeft w:val="0"/>
      <w:marRight w:val="0"/>
      <w:marTop w:val="0"/>
      <w:marBottom w:val="0"/>
      <w:divBdr>
        <w:top w:val="none" w:sz="0" w:space="0" w:color="auto"/>
        <w:left w:val="none" w:sz="0" w:space="0" w:color="auto"/>
        <w:bottom w:val="none" w:sz="0" w:space="0" w:color="auto"/>
        <w:right w:val="none" w:sz="0" w:space="0" w:color="auto"/>
      </w:divBdr>
      <w:divsChild>
        <w:div w:id="1208182998">
          <w:marLeft w:val="0"/>
          <w:marRight w:val="0"/>
          <w:marTop w:val="0"/>
          <w:marBottom w:val="0"/>
          <w:divBdr>
            <w:top w:val="none" w:sz="0" w:space="0" w:color="auto"/>
            <w:left w:val="none" w:sz="0" w:space="0" w:color="auto"/>
            <w:bottom w:val="none" w:sz="0" w:space="0" w:color="auto"/>
            <w:right w:val="none" w:sz="0" w:space="0" w:color="auto"/>
          </w:divBdr>
        </w:div>
        <w:div w:id="57898724">
          <w:marLeft w:val="0"/>
          <w:marRight w:val="0"/>
          <w:marTop w:val="0"/>
          <w:marBottom w:val="0"/>
          <w:divBdr>
            <w:top w:val="none" w:sz="0" w:space="0" w:color="auto"/>
            <w:left w:val="none" w:sz="0" w:space="0" w:color="auto"/>
            <w:bottom w:val="none" w:sz="0" w:space="0" w:color="auto"/>
            <w:right w:val="none" w:sz="0" w:space="0" w:color="auto"/>
          </w:divBdr>
        </w:div>
        <w:div w:id="695696806">
          <w:marLeft w:val="0"/>
          <w:marRight w:val="0"/>
          <w:marTop w:val="0"/>
          <w:marBottom w:val="0"/>
          <w:divBdr>
            <w:top w:val="none" w:sz="0" w:space="0" w:color="auto"/>
            <w:left w:val="none" w:sz="0" w:space="0" w:color="auto"/>
            <w:bottom w:val="none" w:sz="0" w:space="0" w:color="auto"/>
            <w:right w:val="none" w:sz="0" w:space="0" w:color="auto"/>
          </w:divBdr>
        </w:div>
        <w:div w:id="1843855829">
          <w:marLeft w:val="0"/>
          <w:marRight w:val="0"/>
          <w:marTop w:val="0"/>
          <w:marBottom w:val="0"/>
          <w:divBdr>
            <w:top w:val="none" w:sz="0" w:space="0" w:color="auto"/>
            <w:left w:val="none" w:sz="0" w:space="0" w:color="auto"/>
            <w:bottom w:val="none" w:sz="0" w:space="0" w:color="auto"/>
            <w:right w:val="none" w:sz="0" w:space="0" w:color="auto"/>
          </w:divBdr>
        </w:div>
        <w:div w:id="1187063390">
          <w:marLeft w:val="0"/>
          <w:marRight w:val="0"/>
          <w:marTop w:val="0"/>
          <w:marBottom w:val="0"/>
          <w:divBdr>
            <w:top w:val="none" w:sz="0" w:space="0" w:color="auto"/>
            <w:left w:val="none" w:sz="0" w:space="0" w:color="auto"/>
            <w:bottom w:val="none" w:sz="0" w:space="0" w:color="auto"/>
            <w:right w:val="none" w:sz="0" w:space="0" w:color="auto"/>
          </w:divBdr>
        </w:div>
        <w:div w:id="1767726294">
          <w:marLeft w:val="0"/>
          <w:marRight w:val="0"/>
          <w:marTop w:val="0"/>
          <w:marBottom w:val="0"/>
          <w:divBdr>
            <w:top w:val="none" w:sz="0" w:space="0" w:color="auto"/>
            <w:left w:val="none" w:sz="0" w:space="0" w:color="auto"/>
            <w:bottom w:val="none" w:sz="0" w:space="0" w:color="auto"/>
            <w:right w:val="none" w:sz="0" w:space="0" w:color="auto"/>
          </w:divBdr>
        </w:div>
        <w:div w:id="272517622">
          <w:marLeft w:val="0"/>
          <w:marRight w:val="0"/>
          <w:marTop w:val="0"/>
          <w:marBottom w:val="0"/>
          <w:divBdr>
            <w:top w:val="none" w:sz="0" w:space="0" w:color="auto"/>
            <w:left w:val="none" w:sz="0" w:space="0" w:color="auto"/>
            <w:bottom w:val="none" w:sz="0" w:space="0" w:color="auto"/>
            <w:right w:val="none" w:sz="0" w:space="0" w:color="auto"/>
          </w:divBdr>
        </w:div>
        <w:div w:id="294140977">
          <w:marLeft w:val="0"/>
          <w:marRight w:val="0"/>
          <w:marTop w:val="0"/>
          <w:marBottom w:val="0"/>
          <w:divBdr>
            <w:top w:val="none" w:sz="0" w:space="0" w:color="auto"/>
            <w:left w:val="none" w:sz="0" w:space="0" w:color="auto"/>
            <w:bottom w:val="none" w:sz="0" w:space="0" w:color="auto"/>
            <w:right w:val="none" w:sz="0" w:space="0" w:color="auto"/>
          </w:divBdr>
        </w:div>
        <w:div w:id="1051272272">
          <w:marLeft w:val="0"/>
          <w:marRight w:val="0"/>
          <w:marTop w:val="0"/>
          <w:marBottom w:val="0"/>
          <w:divBdr>
            <w:top w:val="none" w:sz="0" w:space="0" w:color="auto"/>
            <w:left w:val="none" w:sz="0" w:space="0" w:color="auto"/>
            <w:bottom w:val="none" w:sz="0" w:space="0" w:color="auto"/>
            <w:right w:val="none" w:sz="0" w:space="0" w:color="auto"/>
          </w:divBdr>
        </w:div>
        <w:div w:id="841747646">
          <w:marLeft w:val="0"/>
          <w:marRight w:val="0"/>
          <w:marTop w:val="0"/>
          <w:marBottom w:val="0"/>
          <w:divBdr>
            <w:top w:val="none" w:sz="0" w:space="0" w:color="auto"/>
            <w:left w:val="none" w:sz="0" w:space="0" w:color="auto"/>
            <w:bottom w:val="none" w:sz="0" w:space="0" w:color="auto"/>
            <w:right w:val="none" w:sz="0" w:space="0" w:color="auto"/>
          </w:divBdr>
        </w:div>
        <w:div w:id="1444421590">
          <w:marLeft w:val="0"/>
          <w:marRight w:val="0"/>
          <w:marTop w:val="0"/>
          <w:marBottom w:val="0"/>
          <w:divBdr>
            <w:top w:val="none" w:sz="0" w:space="0" w:color="auto"/>
            <w:left w:val="none" w:sz="0" w:space="0" w:color="auto"/>
            <w:bottom w:val="none" w:sz="0" w:space="0" w:color="auto"/>
            <w:right w:val="none" w:sz="0" w:space="0" w:color="auto"/>
          </w:divBdr>
        </w:div>
        <w:div w:id="1721201828">
          <w:marLeft w:val="0"/>
          <w:marRight w:val="0"/>
          <w:marTop w:val="0"/>
          <w:marBottom w:val="0"/>
          <w:divBdr>
            <w:top w:val="none" w:sz="0" w:space="0" w:color="auto"/>
            <w:left w:val="none" w:sz="0" w:space="0" w:color="auto"/>
            <w:bottom w:val="none" w:sz="0" w:space="0" w:color="auto"/>
            <w:right w:val="none" w:sz="0" w:space="0" w:color="auto"/>
          </w:divBdr>
        </w:div>
      </w:divsChild>
    </w:div>
    <w:div w:id="1814641183">
      <w:bodyDiv w:val="1"/>
      <w:marLeft w:val="0"/>
      <w:marRight w:val="0"/>
      <w:marTop w:val="0"/>
      <w:marBottom w:val="0"/>
      <w:divBdr>
        <w:top w:val="none" w:sz="0" w:space="0" w:color="auto"/>
        <w:left w:val="none" w:sz="0" w:space="0" w:color="auto"/>
        <w:bottom w:val="none" w:sz="0" w:space="0" w:color="auto"/>
        <w:right w:val="none" w:sz="0" w:space="0" w:color="auto"/>
      </w:divBdr>
      <w:divsChild>
        <w:div w:id="1187714070">
          <w:marLeft w:val="0"/>
          <w:marRight w:val="0"/>
          <w:marTop w:val="0"/>
          <w:marBottom w:val="0"/>
          <w:divBdr>
            <w:top w:val="none" w:sz="0" w:space="0" w:color="auto"/>
            <w:left w:val="none" w:sz="0" w:space="0" w:color="auto"/>
            <w:bottom w:val="none" w:sz="0" w:space="0" w:color="auto"/>
            <w:right w:val="none" w:sz="0" w:space="0" w:color="auto"/>
          </w:divBdr>
        </w:div>
        <w:div w:id="807625505">
          <w:marLeft w:val="0"/>
          <w:marRight w:val="0"/>
          <w:marTop w:val="0"/>
          <w:marBottom w:val="0"/>
          <w:divBdr>
            <w:top w:val="none" w:sz="0" w:space="0" w:color="auto"/>
            <w:left w:val="none" w:sz="0" w:space="0" w:color="auto"/>
            <w:bottom w:val="none" w:sz="0" w:space="0" w:color="auto"/>
            <w:right w:val="none" w:sz="0" w:space="0" w:color="auto"/>
          </w:divBdr>
        </w:div>
        <w:div w:id="2704817">
          <w:marLeft w:val="0"/>
          <w:marRight w:val="0"/>
          <w:marTop w:val="0"/>
          <w:marBottom w:val="0"/>
          <w:divBdr>
            <w:top w:val="none" w:sz="0" w:space="0" w:color="auto"/>
            <w:left w:val="none" w:sz="0" w:space="0" w:color="auto"/>
            <w:bottom w:val="none" w:sz="0" w:space="0" w:color="auto"/>
            <w:right w:val="none" w:sz="0" w:space="0" w:color="auto"/>
          </w:divBdr>
        </w:div>
        <w:div w:id="936527130">
          <w:marLeft w:val="0"/>
          <w:marRight w:val="0"/>
          <w:marTop w:val="0"/>
          <w:marBottom w:val="0"/>
          <w:divBdr>
            <w:top w:val="none" w:sz="0" w:space="0" w:color="auto"/>
            <w:left w:val="none" w:sz="0" w:space="0" w:color="auto"/>
            <w:bottom w:val="none" w:sz="0" w:space="0" w:color="auto"/>
            <w:right w:val="none" w:sz="0" w:space="0" w:color="auto"/>
          </w:divBdr>
        </w:div>
        <w:div w:id="574631446">
          <w:marLeft w:val="0"/>
          <w:marRight w:val="0"/>
          <w:marTop w:val="0"/>
          <w:marBottom w:val="0"/>
          <w:divBdr>
            <w:top w:val="none" w:sz="0" w:space="0" w:color="auto"/>
            <w:left w:val="none" w:sz="0" w:space="0" w:color="auto"/>
            <w:bottom w:val="none" w:sz="0" w:space="0" w:color="auto"/>
            <w:right w:val="none" w:sz="0" w:space="0" w:color="auto"/>
          </w:divBdr>
        </w:div>
        <w:div w:id="277415838">
          <w:marLeft w:val="0"/>
          <w:marRight w:val="0"/>
          <w:marTop w:val="0"/>
          <w:marBottom w:val="0"/>
          <w:divBdr>
            <w:top w:val="none" w:sz="0" w:space="0" w:color="auto"/>
            <w:left w:val="none" w:sz="0" w:space="0" w:color="auto"/>
            <w:bottom w:val="none" w:sz="0" w:space="0" w:color="auto"/>
            <w:right w:val="none" w:sz="0" w:space="0" w:color="auto"/>
          </w:divBdr>
        </w:div>
        <w:div w:id="1039160183">
          <w:marLeft w:val="0"/>
          <w:marRight w:val="0"/>
          <w:marTop w:val="0"/>
          <w:marBottom w:val="0"/>
          <w:divBdr>
            <w:top w:val="none" w:sz="0" w:space="0" w:color="auto"/>
            <w:left w:val="none" w:sz="0" w:space="0" w:color="auto"/>
            <w:bottom w:val="none" w:sz="0" w:space="0" w:color="auto"/>
            <w:right w:val="none" w:sz="0" w:space="0" w:color="auto"/>
          </w:divBdr>
        </w:div>
        <w:div w:id="682786301">
          <w:marLeft w:val="0"/>
          <w:marRight w:val="0"/>
          <w:marTop w:val="0"/>
          <w:marBottom w:val="0"/>
          <w:divBdr>
            <w:top w:val="none" w:sz="0" w:space="0" w:color="auto"/>
            <w:left w:val="none" w:sz="0" w:space="0" w:color="auto"/>
            <w:bottom w:val="none" w:sz="0" w:space="0" w:color="auto"/>
            <w:right w:val="none" w:sz="0" w:space="0" w:color="auto"/>
          </w:divBdr>
        </w:div>
        <w:div w:id="127817231">
          <w:marLeft w:val="0"/>
          <w:marRight w:val="0"/>
          <w:marTop w:val="0"/>
          <w:marBottom w:val="0"/>
          <w:divBdr>
            <w:top w:val="none" w:sz="0" w:space="0" w:color="auto"/>
            <w:left w:val="none" w:sz="0" w:space="0" w:color="auto"/>
            <w:bottom w:val="none" w:sz="0" w:space="0" w:color="auto"/>
            <w:right w:val="none" w:sz="0" w:space="0" w:color="auto"/>
          </w:divBdr>
        </w:div>
        <w:div w:id="754135150">
          <w:marLeft w:val="0"/>
          <w:marRight w:val="0"/>
          <w:marTop w:val="0"/>
          <w:marBottom w:val="0"/>
          <w:divBdr>
            <w:top w:val="none" w:sz="0" w:space="0" w:color="auto"/>
            <w:left w:val="none" w:sz="0" w:space="0" w:color="auto"/>
            <w:bottom w:val="none" w:sz="0" w:space="0" w:color="auto"/>
            <w:right w:val="none" w:sz="0" w:space="0" w:color="auto"/>
          </w:divBdr>
        </w:div>
        <w:div w:id="139006079">
          <w:marLeft w:val="0"/>
          <w:marRight w:val="0"/>
          <w:marTop w:val="0"/>
          <w:marBottom w:val="0"/>
          <w:divBdr>
            <w:top w:val="none" w:sz="0" w:space="0" w:color="auto"/>
            <w:left w:val="none" w:sz="0" w:space="0" w:color="auto"/>
            <w:bottom w:val="none" w:sz="0" w:space="0" w:color="auto"/>
            <w:right w:val="none" w:sz="0" w:space="0" w:color="auto"/>
          </w:divBdr>
        </w:div>
        <w:div w:id="1618413640">
          <w:marLeft w:val="0"/>
          <w:marRight w:val="0"/>
          <w:marTop w:val="0"/>
          <w:marBottom w:val="0"/>
          <w:divBdr>
            <w:top w:val="none" w:sz="0" w:space="0" w:color="auto"/>
            <w:left w:val="none" w:sz="0" w:space="0" w:color="auto"/>
            <w:bottom w:val="none" w:sz="0" w:space="0" w:color="auto"/>
            <w:right w:val="none" w:sz="0" w:space="0" w:color="auto"/>
          </w:divBdr>
        </w:div>
        <w:div w:id="91817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iamiarch.org/Atimo_s/news/SafeEnvironmentPolicy2020.pdf"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mailto:vlloyd@pacehs.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iamiarch.org/Atimo_s/news/SafeEnvironmentPolicy2020.pdf" TargetMode="External"/><Relationship Id="rId2" Type="http://schemas.openxmlformats.org/officeDocument/2006/relationships/numbering" Target="numbering.xml"/><Relationship Id="rId16" Type="http://schemas.openxmlformats.org/officeDocument/2006/relationships/hyperlink" Target="https://www.miamiarch.org/CatholicDiocese.php?op=Protection_General_Policy" TargetMode="External"/><Relationship Id="rId20" Type="http://schemas.openxmlformats.org/officeDocument/2006/relationships/hyperlink" Target="mailto:ddurden@saintgre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amiarch.org/Atimo_s/news/SafeEnvironmentPolicy2020.pdf"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Framos@stscg.org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iamiarch.org/CatholicDiocese.php?op=Protection_General_Policy"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CC98-CA19-43A3-8BFA-F86758C7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19912</Words>
  <Characters>113505</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Rigg</dc:creator>
  <cp:keywords/>
  <dc:description/>
  <cp:lastModifiedBy>Jim Rigg</cp:lastModifiedBy>
  <cp:revision>3</cp:revision>
  <cp:lastPrinted>2022-02-08T12:41:00Z</cp:lastPrinted>
  <dcterms:created xsi:type="dcterms:W3CDTF">2025-07-30T11:05:00Z</dcterms:created>
  <dcterms:modified xsi:type="dcterms:W3CDTF">2025-07-30T11:05:00Z</dcterms:modified>
</cp:coreProperties>
</file>