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EF7F" w14:textId="77777777" w:rsidR="008E7025" w:rsidRPr="008E7025" w:rsidRDefault="008E7025" w:rsidP="005D40B0">
      <w:pPr>
        <w:pStyle w:val="ListParagraph"/>
        <w:numPr>
          <w:ilvl w:val="0"/>
          <w:numId w:val="4"/>
        </w:numPr>
        <w:spacing w:after="200" w:line="276" w:lineRule="auto"/>
        <w:jc w:val="center"/>
        <w:rPr>
          <w:sz w:val="44"/>
          <w:szCs w:val="44"/>
        </w:rPr>
      </w:pPr>
    </w:p>
    <w:p w14:paraId="2957BCEB" w14:textId="77777777" w:rsidR="008E7025" w:rsidRPr="008E7025" w:rsidRDefault="008E7025" w:rsidP="008E7025">
      <w:pPr>
        <w:pStyle w:val="ListParagraph"/>
        <w:spacing w:after="200" w:line="276" w:lineRule="auto"/>
        <w:rPr>
          <w:sz w:val="44"/>
          <w:szCs w:val="44"/>
        </w:rPr>
      </w:pPr>
    </w:p>
    <w:p w14:paraId="25F75EC9" w14:textId="77777777" w:rsidR="00F71636" w:rsidRPr="00205F2F" w:rsidRDefault="00BF7574" w:rsidP="005D40B0">
      <w:pPr>
        <w:pStyle w:val="ListParagraph"/>
        <w:spacing w:after="200" w:line="276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>Employee’s Application Materials</w:t>
      </w:r>
    </w:p>
    <w:p w14:paraId="1DFC0F93" w14:textId="77777777" w:rsidR="00F71636" w:rsidRPr="00205F2F" w:rsidRDefault="00F71636" w:rsidP="00F71636">
      <w:pPr>
        <w:pStyle w:val="ListParagraph"/>
        <w:rPr>
          <w:sz w:val="44"/>
          <w:szCs w:val="44"/>
        </w:rPr>
      </w:pPr>
    </w:p>
    <w:p w14:paraId="69EE49F9" w14:textId="77777777" w:rsidR="008E7025" w:rsidRDefault="008E7025" w:rsidP="008E7025">
      <w:pPr>
        <w:pStyle w:val="ListParagraph"/>
        <w:numPr>
          <w:ilvl w:val="0"/>
          <w:numId w:val="12"/>
        </w:numPr>
        <w:rPr>
          <w:sz w:val="44"/>
          <w:szCs w:val="44"/>
        </w:rPr>
      </w:pPr>
      <w:r>
        <w:rPr>
          <w:sz w:val="44"/>
          <w:szCs w:val="44"/>
        </w:rPr>
        <w:t>ADOM Applications for employment</w:t>
      </w:r>
      <w:r w:rsidR="00F71636" w:rsidRPr="00205F2F">
        <w:rPr>
          <w:sz w:val="44"/>
          <w:szCs w:val="44"/>
        </w:rPr>
        <w:t xml:space="preserve"> </w:t>
      </w:r>
    </w:p>
    <w:p w14:paraId="7598D1E9" w14:textId="77777777" w:rsidR="008E7025" w:rsidRDefault="008E7025" w:rsidP="008E7025">
      <w:pPr>
        <w:pStyle w:val="ListParagraph"/>
        <w:numPr>
          <w:ilvl w:val="0"/>
          <w:numId w:val="12"/>
        </w:numPr>
        <w:rPr>
          <w:sz w:val="44"/>
          <w:szCs w:val="44"/>
        </w:rPr>
      </w:pPr>
      <w:r>
        <w:rPr>
          <w:sz w:val="44"/>
          <w:szCs w:val="44"/>
        </w:rPr>
        <w:t>R</w:t>
      </w:r>
      <w:r w:rsidR="00F71636" w:rsidRPr="00205F2F">
        <w:rPr>
          <w:sz w:val="44"/>
          <w:szCs w:val="44"/>
        </w:rPr>
        <w:t>esumes</w:t>
      </w:r>
    </w:p>
    <w:p w14:paraId="02B9CC89" w14:textId="77777777" w:rsidR="00F71636" w:rsidRPr="00205F2F" w:rsidRDefault="008E7025" w:rsidP="008E7025">
      <w:pPr>
        <w:pStyle w:val="ListParagraph"/>
        <w:numPr>
          <w:ilvl w:val="0"/>
          <w:numId w:val="12"/>
        </w:numPr>
        <w:rPr>
          <w:sz w:val="44"/>
          <w:szCs w:val="44"/>
        </w:rPr>
      </w:pPr>
      <w:r>
        <w:rPr>
          <w:sz w:val="44"/>
          <w:szCs w:val="44"/>
        </w:rPr>
        <w:t>Scholastic Record, Diploma and T</w:t>
      </w:r>
      <w:r w:rsidR="00F71636" w:rsidRPr="00205F2F">
        <w:rPr>
          <w:sz w:val="44"/>
          <w:szCs w:val="44"/>
        </w:rPr>
        <w:t>ranscripts.</w:t>
      </w:r>
    </w:p>
    <w:p w14:paraId="2CE86509" w14:textId="77777777" w:rsidR="00F71636" w:rsidRDefault="00F71636" w:rsidP="00F71636">
      <w:pPr>
        <w:pStyle w:val="ListParagraph"/>
        <w:rPr>
          <w:sz w:val="44"/>
          <w:szCs w:val="44"/>
        </w:rPr>
      </w:pPr>
    </w:p>
    <w:p w14:paraId="6A78C5C3" w14:textId="77777777" w:rsidR="005B1D98" w:rsidRDefault="005B1D9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47C339" w14:textId="77777777" w:rsidR="00205F2F" w:rsidRPr="005D40B0" w:rsidRDefault="00205F2F" w:rsidP="00F71636">
      <w:pPr>
        <w:pStyle w:val="ListParagraph"/>
        <w:rPr>
          <w:sz w:val="24"/>
          <w:szCs w:val="24"/>
        </w:rPr>
      </w:pPr>
    </w:p>
    <w:p w14:paraId="7A19456F" w14:textId="77777777" w:rsidR="00205F2F" w:rsidRPr="005D40B0" w:rsidRDefault="00205F2F" w:rsidP="00F71636">
      <w:pPr>
        <w:pStyle w:val="ListParagraph"/>
        <w:rPr>
          <w:sz w:val="24"/>
          <w:szCs w:val="24"/>
        </w:rPr>
      </w:pPr>
    </w:p>
    <w:p w14:paraId="3689AA76" w14:textId="77777777" w:rsidR="008E7025" w:rsidRDefault="008E7025" w:rsidP="005D40B0">
      <w:pPr>
        <w:pStyle w:val="ListParagraph"/>
        <w:numPr>
          <w:ilvl w:val="0"/>
          <w:numId w:val="4"/>
        </w:numPr>
        <w:spacing w:after="200" w:line="276" w:lineRule="auto"/>
        <w:jc w:val="center"/>
        <w:rPr>
          <w:b/>
          <w:sz w:val="44"/>
          <w:szCs w:val="44"/>
        </w:rPr>
      </w:pPr>
    </w:p>
    <w:p w14:paraId="5A5D4383" w14:textId="77777777" w:rsidR="008E7025" w:rsidRDefault="008E7025" w:rsidP="008E7025">
      <w:pPr>
        <w:pStyle w:val="ListParagraph"/>
        <w:spacing w:after="200" w:line="276" w:lineRule="auto"/>
        <w:rPr>
          <w:b/>
          <w:sz w:val="44"/>
          <w:szCs w:val="44"/>
        </w:rPr>
      </w:pPr>
    </w:p>
    <w:p w14:paraId="46F3DFD7" w14:textId="77777777" w:rsidR="00F71636" w:rsidRPr="00205F2F" w:rsidRDefault="00F71636" w:rsidP="005D40B0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>Job Descriptions</w:t>
      </w:r>
    </w:p>
    <w:p w14:paraId="14DF207D" w14:textId="77777777" w:rsidR="008E7025" w:rsidRDefault="00F71636" w:rsidP="008E7025">
      <w:pPr>
        <w:ind w:left="810"/>
        <w:rPr>
          <w:sz w:val="44"/>
          <w:szCs w:val="44"/>
        </w:rPr>
      </w:pPr>
      <w:r w:rsidRPr="00205F2F">
        <w:rPr>
          <w:sz w:val="44"/>
          <w:szCs w:val="44"/>
        </w:rPr>
        <w:t xml:space="preserve">Job Descriptions document a job’s major </w:t>
      </w:r>
      <w:r w:rsidR="008E7025">
        <w:rPr>
          <w:sz w:val="44"/>
          <w:szCs w:val="44"/>
        </w:rPr>
        <w:t xml:space="preserve">      </w:t>
      </w:r>
      <w:r w:rsidRPr="00205F2F">
        <w:rPr>
          <w:sz w:val="44"/>
          <w:szCs w:val="44"/>
        </w:rPr>
        <w:t xml:space="preserve">functions or duties, responsibilities and/or critical features, such as skill, effort and working conditions.  </w:t>
      </w:r>
    </w:p>
    <w:p w14:paraId="4EEE05AB" w14:textId="77777777" w:rsidR="005D40B0" w:rsidRDefault="005D40B0" w:rsidP="008E7025">
      <w:pPr>
        <w:ind w:left="810"/>
        <w:rPr>
          <w:sz w:val="44"/>
          <w:szCs w:val="44"/>
        </w:rPr>
      </w:pPr>
    </w:p>
    <w:p w14:paraId="1C5C5C0C" w14:textId="77777777" w:rsidR="005D40B0" w:rsidRPr="005D40B0" w:rsidRDefault="005D40B0" w:rsidP="005D40B0">
      <w:pPr>
        <w:ind w:left="720"/>
        <w:rPr>
          <w:sz w:val="44"/>
          <w:szCs w:val="44"/>
        </w:rPr>
      </w:pPr>
      <w:r w:rsidRPr="005D40B0">
        <w:rPr>
          <w:sz w:val="44"/>
          <w:szCs w:val="44"/>
        </w:rPr>
        <w:t>They are a foundational tool for managing and evaluating performance, compensation determination, and accommodation issues under American with Disabilities Acts (ADA).</w:t>
      </w:r>
    </w:p>
    <w:p w14:paraId="1E43F38E" w14:textId="77777777" w:rsidR="005D40B0" w:rsidRDefault="005D40B0" w:rsidP="008E7025">
      <w:pPr>
        <w:ind w:left="810"/>
        <w:rPr>
          <w:sz w:val="44"/>
          <w:szCs w:val="44"/>
        </w:rPr>
      </w:pPr>
    </w:p>
    <w:p w14:paraId="2FE35518" w14:textId="77777777" w:rsidR="005B1D98" w:rsidRDefault="005B1D98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F4450A3" w14:textId="77777777" w:rsidR="008E7025" w:rsidRDefault="008E7025" w:rsidP="005D40B0">
      <w:pPr>
        <w:pStyle w:val="ListParagraph"/>
        <w:numPr>
          <w:ilvl w:val="0"/>
          <w:numId w:val="4"/>
        </w:numPr>
        <w:spacing w:after="200" w:line="276" w:lineRule="auto"/>
        <w:jc w:val="center"/>
        <w:rPr>
          <w:b/>
          <w:sz w:val="44"/>
          <w:szCs w:val="44"/>
        </w:rPr>
      </w:pPr>
    </w:p>
    <w:p w14:paraId="3AD64BAA" w14:textId="77777777" w:rsidR="00F71636" w:rsidRPr="00205F2F" w:rsidRDefault="00E260B6" w:rsidP="008E7025">
      <w:pPr>
        <w:pStyle w:val="ListParagraph"/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F71636" w:rsidRPr="00205F2F">
        <w:rPr>
          <w:b/>
          <w:sz w:val="44"/>
          <w:szCs w:val="44"/>
        </w:rPr>
        <w:t>ompensation</w:t>
      </w:r>
      <w:r>
        <w:rPr>
          <w:b/>
          <w:sz w:val="44"/>
          <w:szCs w:val="44"/>
        </w:rPr>
        <w:t xml:space="preserve"> and Benefits I</w:t>
      </w:r>
      <w:r w:rsidR="00F71636" w:rsidRPr="00205F2F">
        <w:rPr>
          <w:b/>
          <w:sz w:val="44"/>
          <w:szCs w:val="44"/>
        </w:rPr>
        <w:t>nformation</w:t>
      </w:r>
    </w:p>
    <w:p w14:paraId="4A21996A" w14:textId="77777777" w:rsidR="00F71636" w:rsidRPr="005D40B0" w:rsidRDefault="00F71636" w:rsidP="00F71636">
      <w:pPr>
        <w:pStyle w:val="ListParagraph"/>
        <w:rPr>
          <w:sz w:val="32"/>
          <w:szCs w:val="32"/>
        </w:rPr>
      </w:pPr>
    </w:p>
    <w:p w14:paraId="06075D7D" w14:textId="77777777" w:rsidR="008E7025" w:rsidRDefault="00F71636" w:rsidP="00F71636">
      <w:pPr>
        <w:pStyle w:val="ListParagraph"/>
        <w:rPr>
          <w:sz w:val="44"/>
          <w:szCs w:val="44"/>
        </w:rPr>
      </w:pPr>
      <w:r w:rsidRPr="00205F2F">
        <w:rPr>
          <w:sz w:val="44"/>
          <w:szCs w:val="44"/>
        </w:rPr>
        <w:t xml:space="preserve">Information documenting rates of pay and other forms of </w:t>
      </w:r>
      <w:r w:rsidRPr="00205F2F">
        <w:rPr>
          <w:sz w:val="44"/>
          <w:szCs w:val="44"/>
          <w:u w:val="single"/>
        </w:rPr>
        <w:t>compensation</w:t>
      </w:r>
      <w:r w:rsidR="008E7025">
        <w:rPr>
          <w:sz w:val="44"/>
          <w:szCs w:val="44"/>
        </w:rPr>
        <w:t>:</w:t>
      </w:r>
    </w:p>
    <w:p w14:paraId="639A400D" w14:textId="77777777" w:rsidR="008E7025" w:rsidRPr="005D40B0" w:rsidRDefault="008E7025" w:rsidP="00F71636">
      <w:pPr>
        <w:pStyle w:val="ListParagraph"/>
        <w:rPr>
          <w:sz w:val="24"/>
          <w:szCs w:val="24"/>
        </w:rPr>
      </w:pPr>
    </w:p>
    <w:p w14:paraId="2F98230B" w14:textId="77777777" w:rsidR="005D40B0" w:rsidRPr="00F33490" w:rsidRDefault="005D40B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>Letter of Offer of Employment; Teacher’s Contract; Agreement with Religious Community - copy</w:t>
      </w:r>
    </w:p>
    <w:p w14:paraId="7A851B2F" w14:textId="77777777" w:rsidR="005D40B0" w:rsidRPr="00F33490" w:rsidRDefault="005D40B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 xml:space="preserve">Employee Information Form (for processing payroll, emergency contact, etc.) </w:t>
      </w:r>
      <w:r w:rsidR="00613076" w:rsidRPr="00F33490">
        <w:rPr>
          <w:sz w:val="40"/>
          <w:szCs w:val="40"/>
        </w:rPr>
        <w:t>–</w:t>
      </w:r>
      <w:r w:rsidRPr="00F33490">
        <w:rPr>
          <w:sz w:val="40"/>
          <w:szCs w:val="40"/>
        </w:rPr>
        <w:t xml:space="preserve"> copy</w:t>
      </w:r>
    </w:p>
    <w:p w14:paraId="76562823" w14:textId="77777777" w:rsidR="005D40B0" w:rsidRPr="00F33490" w:rsidRDefault="005D40B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>W-4 Employee’s Withholding Allowance Certificate - copy</w:t>
      </w:r>
    </w:p>
    <w:p w14:paraId="624EC0D9" w14:textId="77777777" w:rsidR="005D40B0" w:rsidRPr="00F33490" w:rsidRDefault="005D40B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>Pension Plan Enrollment - copy</w:t>
      </w:r>
    </w:p>
    <w:p w14:paraId="024921AC" w14:textId="77777777" w:rsidR="005D40B0" w:rsidRPr="00F33490" w:rsidRDefault="005D40B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>Defined Contribution 403(b) Retirement Plan Enrollment - copy</w:t>
      </w:r>
    </w:p>
    <w:p w14:paraId="4A9D78FC" w14:textId="77777777" w:rsidR="005D40B0" w:rsidRPr="00F33490" w:rsidRDefault="005D40B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 xml:space="preserve">Any changes in Compensation and Benefits </w:t>
      </w:r>
      <w:r w:rsidR="005B1D98" w:rsidRPr="00F33490">
        <w:rPr>
          <w:sz w:val="40"/>
          <w:szCs w:val="40"/>
        </w:rPr>
        <w:t>–</w:t>
      </w:r>
      <w:r w:rsidRPr="00F33490">
        <w:rPr>
          <w:sz w:val="40"/>
          <w:szCs w:val="40"/>
        </w:rPr>
        <w:t xml:space="preserve"> copy</w:t>
      </w:r>
    </w:p>
    <w:p w14:paraId="5D41D412" w14:textId="77777777" w:rsidR="00F33490" w:rsidRPr="00F33490" w:rsidRDefault="00F33490" w:rsidP="005D40B0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F33490">
        <w:rPr>
          <w:sz w:val="40"/>
          <w:szCs w:val="40"/>
        </w:rPr>
        <w:t>Employee Pledge to Promote a Safe Environment</w:t>
      </w:r>
    </w:p>
    <w:p w14:paraId="4171AC2D" w14:textId="77777777" w:rsidR="00F33490" w:rsidRDefault="00F33490" w:rsidP="00F33490">
      <w:pPr>
        <w:pStyle w:val="ListParagraph"/>
        <w:ind w:left="1080"/>
        <w:rPr>
          <w:sz w:val="44"/>
          <w:szCs w:val="44"/>
        </w:rPr>
      </w:pPr>
    </w:p>
    <w:p w14:paraId="40E71AEE" w14:textId="77777777" w:rsidR="005B1D98" w:rsidRDefault="005B1D98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D00FB77" w14:textId="77777777" w:rsidR="005B1D98" w:rsidRPr="005D40B0" w:rsidRDefault="005B1D98" w:rsidP="005B1D98">
      <w:pPr>
        <w:pStyle w:val="ListParagraph"/>
        <w:ind w:left="1080"/>
        <w:rPr>
          <w:sz w:val="44"/>
          <w:szCs w:val="44"/>
        </w:rPr>
      </w:pPr>
    </w:p>
    <w:p w14:paraId="29BC10B9" w14:textId="77777777" w:rsidR="008E7025" w:rsidRPr="00C366E9" w:rsidRDefault="008E7025" w:rsidP="005D40B0">
      <w:pPr>
        <w:pStyle w:val="ListParagraph"/>
        <w:numPr>
          <w:ilvl w:val="0"/>
          <w:numId w:val="4"/>
        </w:numPr>
        <w:spacing w:after="200" w:line="276" w:lineRule="auto"/>
        <w:jc w:val="center"/>
        <w:rPr>
          <w:b/>
          <w:sz w:val="36"/>
          <w:szCs w:val="36"/>
        </w:rPr>
      </w:pPr>
    </w:p>
    <w:p w14:paraId="2EDA52DD" w14:textId="77777777" w:rsidR="00F71636" w:rsidRPr="00C366E9" w:rsidRDefault="00F71636" w:rsidP="008E7025">
      <w:pPr>
        <w:pStyle w:val="ListParagraph"/>
        <w:spacing w:after="200" w:line="276" w:lineRule="auto"/>
        <w:rPr>
          <w:b/>
          <w:sz w:val="36"/>
          <w:szCs w:val="36"/>
        </w:rPr>
      </w:pPr>
      <w:r w:rsidRPr="00C366E9">
        <w:rPr>
          <w:b/>
          <w:sz w:val="36"/>
          <w:szCs w:val="36"/>
        </w:rPr>
        <w:t xml:space="preserve">Signed Receipts for handbooks, </w:t>
      </w:r>
      <w:r w:rsidR="000970FC" w:rsidRPr="00C366E9">
        <w:rPr>
          <w:b/>
          <w:sz w:val="36"/>
          <w:szCs w:val="36"/>
        </w:rPr>
        <w:t xml:space="preserve">keys, </w:t>
      </w:r>
      <w:r w:rsidRPr="00C366E9">
        <w:rPr>
          <w:b/>
          <w:sz w:val="36"/>
          <w:szCs w:val="36"/>
        </w:rPr>
        <w:t>and policies</w:t>
      </w:r>
    </w:p>
    <w:p w14:paraId="08A9B0F8" w14:textId="77777777" w:rsidR="008E7025" w:rsidRPr="00C366E9" w:rsidRDefault="00F71636" w:rsidP="00F71636">
      <w:pPr>
        <w:pStyle w:val="ListParagraph"/>
        <w:rPr>
          <w:sz w:val="36"/>
          <w:szCs w:val="36"/>
        </w:rPr>
      </w:pPr>
      <w:r w:rsidRPr="00C366E9">
        <w:rPr>
          <w:sz w:val="36"/>
          <w:szCs w:val="36"/>
        </w:rPr>
        <w:t>Other documents, forms and information that become an important part of employee personnel files include</w:t>
      </w:r>
      <w:r w:rsidR="008E7025" w:rsidRPr="00C366E9">
        <w:rPr>
          <w:sz w:val="36"/>
          <w:szCs w:val="36"/>
        </w:rPr>
        <w:t>:</w:t>
      </w:r>
    </w:p>
    <w:p w14:paraId="70F6D4E9" w14:textId="77777777" w:rsidR="00BC2A53" w:rsidRPr="00C366E9" w:rsidRDefault="00F71636" w:rsidP="00F71636">
      <w:pPr>
        <w:pStyle w:val="ListParagraph"/>
        <w:rPr>
          <w:sz w:val="36"/>
          <w:szCs w:val="36"/>
        </w:rPr>
      </w:pPr>
      <w:r w:rsidRPr="00C366E9">
        <w:rPr>
          <w:sz w:val="36"/>
          <w:szCs w:val="36"/>
        </w:rPr>
        <w:t xml:space="preserve"> </w:t>
      </w:r>
    </w:p>
    <w:p w14:paraId="4852DF09" w14:textId="77777777" w:rsidR="00BC2A53" w:rsidRPr="00C366E9" w:rsidRDefault="00BC2A53" w:rsidP="00BC2A53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C366E9">
        <w:rPr>
          <w:sz w:val="36"/>
          <w:szCs w:val="36"/>
        </w:rPr>
        <w:t>Employee Handbook Presentation + Acknowledgement &amp; Statement of Understanding</w:t>
      </w:r>
    </w:p>
    <w:p w14:paraId="66260352" w14:textId="77777777" w:rsidR="006C14EC" w:rsidRPr="00C366E9" w:rsidRDefault="006C14EC" w:rsidP="00BC2A53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C366E9">
        <w:rPr>
          <w:sz w:val="36"/>
          <w:szCs w:val="36"/>
        </w:rPr>
        <w:t>Acknowledgement of Contingent Offer of Employment</w:t>
      </w:r>
      <w:r w:rsidR="00114D79">
        <w:rPr>
          <w:sz w:val="36"/>
          <w:szCs w:val="36"/>
        </w:rPr>
        <w:t xml:space="preserve"> (Found in ADOM Application for Employment, last page)</w:t>
      </w:r>
    </w:p>
    <w:p w14:paraId="5B5A530E" w14:textId="77777777" w:rsidR="000970FC" w:rsidRPr="00C366E9" w:rsidRDefault="000970FC" w:rsidP="00BC2A53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C366E9">
        <w:rPr>
          <w:sz w:val="36"/>
          <w:szCs w:val="36"/>
        </w:rPr>
        <w:t>Keys, Acknowledgement Receipt</w:t>
      </w:r>
    </w:p>
    <w:p w14:paraId="33311A00" w14:textId="77777777" w:rsidR="0073429D" w:rsidRDefault="00BC2A53" w:rsidP="00715ABA">
      <w:pPr>
        <w:pStyle w:val="ListParagraph"/>
        <w:numPr>
          <w:ilvl w:val="0"/>
          <w:numId w:val="11"/>
        </w:numPr>
        <w:ind w:left="1800"/>
        <w:rPr>
          <w:sz w:val="36"/>
          <w:szCs w:val="36"/>
        </w:rPr>
      </w:pPr>
      <w:r w:rsidRPr="00114D79">
        <w:rPr>
          <w:sz w:val="36"/>
          <w:szCs w:val="36"/>
        </w:rPr>
        <w:t>O</w:t>
      </w:r>
      <w:r w:rsidR="00F71636" w:rsidRPr="00114D79">
        <w:rPr>
          <w:sz w:val="36"/>
          <w:szCs w:val="36"/>
        </w:rPr>
        <w:t>ther employer policies and notices issued to employees as part of a legal compliance and/or best preventive practices program.</w:t>
      </w:r>
      <w:r w:rsidR="00114D79" w:rsidRPr="00114D79">
        <w:rPr>
          <w:sz w:val="36"/>
          <w:szCs w:val="36"/>
        </w:rPr>
        <w:t xml:space="preserve"> </w:t>
      </w:r>
    </w:p>
    <w:p w14:paraId="7DBF4AA3" w14:textId="77777777" w:rsidR="0073429D" w:rsidRPr="0073429D" w:rsidRDefault="0073429D" w:rsidP="0073429D">
      <w:pPr>
        <w:pStyle w:val="ListParagraph"/>
        <w:ind w:left="1800"/>
        <w:rPr>
          <w:sz w:val="16"/>
          <w:szCs w:val="16"/>
        </w:rPr>
      </w:pPr>
    </w:p>
    <w:p w14:paraId="2E9F4AD9" w14:textId="77777777" w:rsidR="00715ABA" w:rsidRDefault="00715ABA" w:rsidP="00715ABA">
      <w:pPr>
        <w:pStyle w:val="ListParagraph"/>
        <w:numPr>
          <w:ilvl w:val="0"/>
          <w:numId w:val="11"/>
        </w:numPr>
        <w:ind w:left="1800"/>
        <w:rPr>
          <w:sz w:val="36"/>
          <w:szCs w:val="36"/>
        </w:rPr>
      </w:pPr>
      <w:r w:rsidRPr="00114D79">
        <w:rPr>
          <w:sz w:val="36"/>
          <w:szCs w:val="36"/>
        </w:rPr>
        <w:t>A signed:</w:t>
      </w:r>
    </w:p>
    <w:p w14:paraId="30073595" w14:textId="77777777" w:rsidR="0073429D" w:rsidRPr="0073429D" w:rsidRDefault="0073429D" w:rsidP="0073429D">
      <w:pPr>
        <w:pStyle w:val="ListParagraph"/>
        <w:ind w:left="1800"/>
        <w:rPr>
          <w:sz w:val="16"/>
          <w:szCs w:val="16"/>
        </w:rPr>
      </w:pPr>
    </w:p>
    <w:p w14:paraId="1F9F6B4C" w14:textId="77777777" w:rsidR="0073429D" w:rsidRDefault="00BC2A53" w:rsidP="00715ABA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114D79">
        <w:rPr>
          <w:sz w:val="36"/>
          <w:szCs w:val="36"/>
        </w:rPr>
        <w:t>Disclosure Regarding Conflict of interest</w:t>
      </w:r>
      <w:r w:rsidR="00BF7574" w:rsidRPr="00114D79">
        <w:rPr>
          <w:sz w:val="36"/>
          <w:szCs w:val="36"/>
        </w:rPr>
        <w:t xml:space="preserve"> and other receipts required by entity; </w:t>
      </w:r>
    </w:p>
    <w:p w14:paraId="41E4181A" w14:textId="77777777" w:rsidR="0073429D" w:rsidRDefault="0073429D" w:rsidP="0073429D">
      <w:pPr>
        <w:pStyle w:val="ListParagraph"/>
        <w:ind w:left="1800"/>
        <w:rPr>
          <w:sz w:val="36"/>
          <w:szCs w:val="36"/>
        </w:rPr>
      </w:pPr>
    </w:p>
    <w:p w14:paraId="667D80F3" w14:textId="77777777" w:rsidR="00715ABA" w:rsidRPr="00114D79" w:rsidRDefault="0073429D" w:rsidP="00715ABA">
      <w:pPr>
        <w:pStyle w:val="ListParagraph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Confidentiality Agreement</w:t>
      </w:r>
    </w:p>
    <w:p w14:paraId="77C8CC81" w14:textId="77777777" w:rsidR="00715ABA" w:rsidRPr="00C366E9" w:rsidRDefault="00715ABA" w:rsidP="00715ABA">
      <w:pPr>
        <w:pStyle w:val="ListParagraph"/>
        <w:ind w:left="1800"/>
        <w:rPr>
          <w:sz w:val="36"/>
          <w:szCs w:val="36"/>
        </w:rPr>
      </w:pPr>
    </w:p>
    <w:p w14:paraId="6D5A7615" w14:textId="77777777" w:rsidR="005B1D98" w:rsidRDefault="005B1D98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42710255" w14:textId="77777777" w:rsidR="00205F2F" w:rsidRDefault="00205F2F" w:rsidP="00F71636">
      <w:pPr>
        <w:pStyle w:val="ListParagraph"/>
        <w:rPr>
          <w:sz w:val="44"/>
          <w:szCs w:val="44"/>
        </w:rPr>
      </w:pPr>
    </w:p>
    <w:p w14:paraId="047356B7" w14:textId="77777777" w:rsidR="00715ABA" w:rsidRDefault="00BA190A" w:rsidP="00C366E9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5.</w:t>
      </w:r>
    </w:p>
    <w:p w14:paraId="57D26A2B" w14:textId="77777777" w:rsidR="00F71636" w:rsidRPr="00205F2F" w:rsidRDefault="00F71636" w:rsidP="00BA190A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>Education and Training Records</w:t>
      </w:r>
    </w:p>
    <w:p w14:paraId="3E3FDC99" w14:textId="77777777" w:rsidR="009C715C" w:rsidRDefault="009C715C" w:rsidP="00F71636">
      <w:pPr>
        <w:pStyle w:val="ListParagraph"/>
        <w:rPr>
          <w:sz w:val="44"/>
          <w:szCs w:val="44"/>
        </w:rPr>
      </w:pPr>
    </w:p>
    <w:p w14:paraId="32FE9F6B" w14:textId="77777777" w:rsidR="00126413" w:rsidRDefault="00F71636" w:rsidP="00F71636">
      <w:pPr>
        <w:pStyle w:val="ListParagraph"/>
        <w:rPr>
          <w:sz w:val="44"/>
          <w:szCs w:val="44"/>
        </w:rPr>
      </w:pPr>
      <w:r w:rsidRPr="00205F2F">
        <w:rPr>
          <w:sz w:val="44"/>
          <w:szCs w:val="44"/>
        </w:rPr>
        <w:t>Acknowledgment of</w:t>
      </w:r>
      <w:r w:rsidR="00114D79">
        <w:rPr>
          <w:sz w:val="44"/>
          <w:szCs w:val="44"/>
        </w:rPr>
        <w:t xml:space="preserve"> having </w:t>
      </w:r>
      <w:r w:rsidRPr="00205F2F">
        <w:rPr>
          <w:sz w:val="44"/>
          <w:szCs w:val="44"/>
        </w:rPr>
        <w:t>complet</w:t>
      </w:r>
      <w:r w:rsidR="00114D79">
        <w:rPr>
          <w:sz w:val="44"/>
          <w:szCs w:val="44"/>
        </w:rPr>
        <w:t>ed</w:t>
      </w:r>
      <w:r w:rsidR="00126413">
        <w:rPr>
          <w:sz w:val="44"/>
          <w:szCs w:val="44"/>
        </w:rPr>
        <w:t>:</w:t>
      </w:r>
    </w:p>
    <w:p w14:paraId="6D368A6F" w14:textId="77777777" w:rsidR="00126413" w:rsidRDefault="00126413" w:rsidP="00F71636">
      <w:pPr>
        <w:pStyle w:val="ListParagraph"/>
        <w:rPr>
          <w:sz w:val="44"/>
          <w:szCs w:val="44"/>
        </w:rPr>
      </w:pPr>
    </w:p>
    <w:p w14:paraId="6069B7DD" w14:textId="77777777" w:rsidR="00126413" w:rsidRDefault="00114D79" w:rsidP="00126413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color w:val="333333"/>
          <w:sz w:val="44"/>
          <w:szCs w:val="44"/>
        </w:rPr>
        <w:t>E</w:t>
      </w:r>
      <w:r w:rsidR="00126413" w:rsidRPr="00126413">
        <w:rPr>
          <w:color w:val="333333"/>
          <w:sz w:val="44"/>
          <w:szCs w:val="44"/>
        </w:rPr>
        <w:t>ducation</w:t>
      </w:r>
      <w:r>
        <w:rPr>
          <w:color w:val="333333"/>
          <w:sz w:val="44"/>
          <w:szCs w:val="44"/>
        </w:rPr>
        <w:t xml:space="preserve"> and training on anti-harassment policies and</w:t>
      </w:r>
      <w:r w:rsidR="00126413" w:rsidRPr="00126413">
        <w:rPr>
          <w:color w:val="333333"/>
          <w:sz w:val="44"/>
          <w:szCs w:val="44"/>
        </w:rPr>
        <w:t xml:space="preserve"> discriminatio</w:t>
      </w:r>
      <w:r>
        <w:rPr>
          <w:color w:val="333333"/>
          <w:sz w:val="44"/>
          <w:szCs w:val="44"/>
        </w:rPr>
        <w:t>n in employment enforced by the U.S.</w:t>
      </w:r>
      <w:r w:rsidR="00F71636" w:rsidRPr="00205F2F">
        <w:rPr>
          <w:sz w:val="44"/>
          <w:szCs w:val="44"/>
        </w:rPr>
        <w:t xml:space="preserve"> </w:t>
      </w:r>
      <w:r w:rsidR="00126413">
        <w:rPr>
          <w:sz w:val="44"/>
          <w:szCs w:val="44"/>
        </w:rPr>
        <w:t xml:space="preserve">Equal Employment Opportunity </w:t>
      </w:r>
      <w:r>
        <w:rPr>
          <w:sz w:val="44"/>
          <w:szCs w:val="44"/>
        </w:rPr>
        <w:t>Commission</w:t>
      </w:r>
      <w:r w:rsidR="00126413">
        <w:rPr>
          <w:sz w:val="44"/>
          <w:szCs w:val="44"/>
        </w:rPr>
        <w:t>(EEO</w:t>
      </w:r>
      <w:r>
        <w:rPr>
          <w:sz w:val="44"/>
          <w:szCs w:val="44"/>
        </w:rPr>
        <w:t>C</w:t>
      </w:r>
      <w:r w:rsidR="00126413">
        <w:rPr>
          <w:sz w:val="44"/>
          <w:szCs w:val="44"/>
        </w:rPr>
        <w:t>)</w:t>
      </w:r>
    </w:p>
    <w:p w14:paraId="52BF76B8" w14:textId="77777777" w:rsidR="00126413" w:rsidRDefault="00126413" w:rsidP="00126413">
      <w:pPr>
        <w:pStyle w:val="ListParagraph"/>
        <w:ind w:left="1080"/>
        <w:rPr>
          <w:sz w:val="44"/>
          <w:szCs w:val="44"/>
        </w:rPr>
      </w:pPr>
    </w:p>
    <w:p w14:paraId="163A5E18" w14:textId="77777777" w:rsidR="00126413" w:rsidRDefault="00126413" w:rsidP="00126413">
      <w:pPr>
        <w:pStyle w:val="ListParagraph"/>
        <w:numPr>
          <w:ilvl w:val="0"/>
          <w:numId w:val="11"/>
        </w:numPr>
        <w:rPr>
          <w:sz w:val="44"/>
          <w:szCs w:val="44"/>
        </w:rPr>
      </w:pPr>
      <w:r w:rsidRPr="00126413">
        <w:rPr>
          <w:sz w:val="44"/>
          <w:szCs w:val="44"/>
        </w:rPr>
        <w:t>D</w:t>
      </w:r>
      <w:r w:rsidR="00F71636" w:rsidRPr="00126413">
        <w:rPr>
          <w:sz w:val="44"/>
          <w:szCs w:val="44"/>
        </w:rPr>
        <w:t>iversity training</w:t>
      </w:r>
    </w:p>
    <w:p w14:paraId="58386BC0" w14:textId="77777777" w:rsidR="00126413" w:rsidRPr="00126413" w:rsidRDefault="00126413" w:rsidP="00126413">
      <w:pPr>
        <w:pStyle w:val="ListParagraph"/>
        <w:rPr>
          <w:sz w:val="44"/>
          <w:szCs w:val="44"/>
        </w:rPr>
      </w:pPr>
    </w:p>
    <w:p w14:paraId="078A84F6" w14:textId="77777777" w:rsidR="00205F2F" w:rsidRDefault="00126413" w:rsidP="00126413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sz w:val="44"/>
          <w:szCs w:val="44"/>
        </w:rPr>
        <w:t>Employee Development Trainings</w:t>
      </w:r>
      <w:r w:rsidR="00F71636" w:rsidRPr="00126413">
        <w:rPr>
          <w:sz w:val="44"/>
          <w:szCs w:val="44"/>
        </w:rPr>
        <w:t xml:space="preserve"> </w:t>
      </w:r>
    </w:p>
    <w:p w14:paraId="681B8D88" w14:textId="77777777" w:rsidR="00B53ACB" w:rsidRPr="00B53ACB" w:rsidRDefault="00B53ACB" w:rsidP="00B53ACB">
      <w:pPr>
        <w:pStyle w:val="ListParagraph"/>
        <w:rPr>
          <w:sz w:val="44"/>
          <w:szCs w:val="44"/>
        </w:rPr>
      </w:pPr>
    </w:p>
    <w:p w14:paraId="04119525" w14:textId="319A908B" w:rsidR="00B53ACB" w:rsidRPr="00114D79" w:rsidRDefault="00B53ACB" w:rsidP="00114D79">
      <w:pPr>
        <w:pStyle w:val="ListParagraph"/>
        <w:numPr>
          <w:ilvl w:val="0"/>
          <w:numId w:val="11"/>
        </w:numPr>
        <w:rPr>
          <w:sz w:val="44"/>
          <w:szCs w:val="44"/>
        </w:rPr>
      </w:pPr>
      <w:r w:rsidRPr="000238FE">
        <w:rPr>
          <w:sz w:val="44"/>
          <w:szCs w:val="44"/>
        </w:rPr>
        <w:t>Virtus "Protecting God's Children for Adults"</w:t>
      </w:r>
      <w:r w:rsidR="00114D79">
        <w:rPr>
          <w:sz w:val="44"/>
          <w:szCs w:val="44"/>
        </w:rPr>
        <w:t xml:space="preserve"> – a </w:t>
      </w:r>
      <w:r w:rsidR="00BF7574" w:rsidRPr="00114D79">
        <w:rPr>
          <w:sz w:val="44"/>
          <w:szCs w:val="44"/>
        </w:rPr>
        <w:t xml:space="preserve">copy of </w:t>
      </w:r>
      <w:r w:rsidR="00C64336">
        <w:rPr>
          <w:sz w:val="44"/>
          <w:szCs w:val="44"/>
        </w:rPr>
        <w:t>the training report from the employee</w:t>
      </w:r>
    </w:p>
    <w:p w14:paraId="31934DC9" w14:textId="77777777" w:rsidR="00C366E9" w:rsidRDefault="00C366E9" w:rsidP="00C366E9">
      <w:pPr>
        <w:rPr>
          <w:sz w:val="44"/>
          <w:szCs w:val="44"/>
        </w:rPr>
      </w:pPr>
    </w:p>
    <w:p w14:paraId="7B1BEB56" w14:textId="77777777" w:rsidR="005B1D98" w:rsidRDefault="005B1D98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58AE232" w14:textId="77777777" w:rsidR="00126413" w:rsidRPr="00BA190A" w:rsidRDefault="00BA190A" w:rsidP="00C366E9">
      <w:pPr>
        <w:pStyle w:val="ListParagraph"/>
        <w:jc w:val="center"/>
        <w:rPr>
          <w:b/>
          <w:sz w:val="44"/>
          <w:szCs w:val="44"/>
        </w:rPr>
      </w:pPr>
      <w:r w:rsidRPr="00BA190A">
        <w:rPr>
          <w:b/>
          <w:sz w:val="44"/>
          <w:szCs w:val="44"/>
        </w:rPr>
        <w:lastRenderedPageBreak/>
        <w:t>6.</w:t>
      </w:r>
    </w:p>
    <w:p w14:paraId="1C147334" w14:textId="77777777" w:rsidR="00126413" w:rsidRDefault="00126413" w:rsidP="00126413">
      <w:pPr>
        <w:pStyle w:val="ListParagraph"/>
        <w:spacing w:after="200" w:line="276" w:lineRule="auto"/>
        <w:rPr>
          <w:b/>
          <w:sz w:val="44"/>
          <w:szCs w:val="44"/>
        </w:rPr>
      </w:pPr>
    </w:p>
    <w:p w14:paraId="57945FF7" w14:textId="77777777" w:rsidR="00F71636" w:rsidRPr="00205F2F" w:rsidRDefault="00F71636" w:rsidP="00BA190A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>Documentation of employee performance</w:t>
      </w:r>
    </w:p>
    <w:p w14:paraId="72326AE8" w14:textId="77777777" w:rsidR="00126413" w:rsidRDefault="00F71636" w:rsidP="00F71636">
      <w:pPr>
        <w:ind w:left="720"/>
        <w:rPr>
          <w:sz w:val="44"/>
          <w:szCs w:val="44"/>
        </w:rPr>
      </w:pPr>
      <w:r w:rsidRPr="00205F2F">
        <w:rPr>
          <w:sz w:val="44"/>
          <w:szCs w:val="44"/>
        </w:rPr>
        <w:t xml:space="preserve">Documents and forms pertaining to </w:t>
      </w:r>
      <w:r w:rsidRPr="00205F2F">
        <w:rPr>
          <w:b/>
          <w:sz w:val="44"/>
          <w:szCs w:val="44"/>
          <w:u w:val="single"/>
        </w:rPr>
        <w:t>managing employee performance</w:t>
      </w:r>
      <w:r w:rsidRPr="00205F2F">
        <w:rPr>
          <w:sz w:val="44"/>
          <w:szCs w:val="44"/>
        </w:rPr>
        <w:t xml:space="preserve"> are retained in employee personnel files.  </w:t>
      </w:r>
    </w:p>
    <w:p w14:paraId="133C40DE" w14:textId="77777777" w:rsidR="00126413" w:rsidRDefault="00126413" w:rsidP="00F71636">
      <w:pPr>
        <w:ind w:left="720"/>
        <w:rPr>
          <w:sz w:val="44"/>
          <w:szCs w:val="44"/>
        </w:rPr>
      </w:pPr>
    </w:p>
    <w:p w14:paraId="09913E6C" w14:textId="77777777" w:rsidR="00BA190A" w:rsidRDefault="00126413" w:rsidP="00126413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sz w:val="44"/>
          <w:szCs w:val="44"/>
        </w:rPr>
        <w:t>P</w:t>
      </w:r>
      <w:r w:rsidR="00F71636" w:rsidRPr="00126413">
        <w:rPr>
          <w:sz w:val="44"/>
          <w:szCs w:val="44"/>
        </w:rPr>
        <w:t xml:space="preserve">erformance appraisal and compensation reviews, which build an important foundation for employee development and evaluation and for future employment actions.  </w:t>
      </w:r>
    </w:p>
    <w:p w14:paraId="24146A6F" w14:textId="77777777" w:rsidR="00C366E9" w:rsidRDefault="00C366E9" w:rsidP="00C366E9">
      <w:pPr>
        <w:ind w:left="720"/>
        <w:rPr>
          <w:sz w:val="44"/>
          <w:szCs w:val="44"/>
        </w:rPr>
      </w:pPr>
    </w:p>
    <w:p w14:paraId="3E43FCD1" w14:textId="77777777" w:rsidR="005B1D98" w:rsidRDefault="005B1D98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146A542" w14:textId="77777777" w:rsidR="00C366E9" w:rsidRPr="00C366E9" w:rsidRDefault="00C366E9" w:rsidP="00C366E9">
      <w:pPr>
        <w:ind w:left="720"/>
        <w:rPr>
          <w:sz w:val="44"/>
          <w:szCs w:val="44"/>
        </w:rPr>
      </w:pPr>
    </w:p>
    <w:p w14:paraId="1E3EABD2" w14:textId="77777777" w:rsidR="00BA190A" w:rsidRDefault="00BA190A" w:rsidP="00BA190A">
      <w:pPr>
        <w:pStyle w:val="ListParagraph"/>
        <w:ind w:left="1080"/>
        <w:rPr>
          <w:sz w:val="44"/>
          <w:szCs w:val="44"/>
        </w:rPr>
      </w:pPr>
    </w:p>
    <w:p w14:paraId="65525EC5" w14:textId="77777777" w:rsidR="00F71636" w:rsidRDefault="00F71636" w:rsidP="00F71636">
      <w:pPr>
        <w:ind w:left="720"/>
        <w:rPr>
          <w:sz w:val="44"/>
          <w:szCs w:val="44"/>
        </w:rPr>
      </w:pPr>
    </w:p>
    <w:p w14:paraId="240A9059" w14:textId="77777777" w:rsidR="009C715C" w:rsidRPr="00205F2F" w:rsidRDefault="009C715C" w:rsidP="00F71636">
      <w:pPr>
        <w:ind w:left="720"/>
        <w:rPr>
          <w:b/>
          <w:sz w:val="44"/>
          <w:szCs w:val="44"/>
          <w:u w:val="single"/>
        </w:rPr>
      </w:pPr>
    </w:p>
    <w:p w14:paraId="44506592" w14:textId="77777777" w:rsidR="00205F2F" w:rsidRDefault="00205F2F" w:rsidP="00F71636">
      <w:pPr>
        <w:ind w:left="720"/>
        <w:rPr>
          <w:b/>
          <w:sz w:val="44"/>
          <w:szCs w:val="44"/>
          <w:u w:val="single"/>
        </w:rPr>
      </w:pPr>
    </w:p>
    <w:p w14:paraId="5B557791" w14:textId="77777777" w:rsidR="00205F2F" w:rsidRPr="00BA190A" w:rsidRDefault="00BA190A" w:rsidP="008E1292">
      <w:pPr>
        <w:ind w:left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7.</w:t>
      </w:r>
    </w:p>
    <w:p w14:paraId="78D8D43B" w14:textId="77777777" w:rsidR="00205F2F" w:rsidRDefault="00205F2F" w:rsidP="00F71636">
      <w:pPr>
        <w:ind w:left="720"/>
        <w:rPr>
          <w:b/>
          <w:sz w:val="44"/>
          <w:szCs w:val="44"/>
          <w:u w:val="single"/>
        </w:rPr>
      </w:pPr>
    </w:p>
    <w:p w14:paraId="3152E47B" w14:textId="77777777" w:rsidR="00F71636" w:rsidRDefault="00F71636" w:rsidP="00BA190A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>Employee recognition programs</w:t>
      </w:r>
    </w:p>
    <w:p w14:paraId="5413FEB3" w14:textId="77777777" w:rsidR="00916984" w:rsidRPr="00205F2F" w:rsidRDefault="00916984" w:rsidP="00BA190A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</w:p>
    <w:p w14:paraId="1E1F05D3" w14:textId="77777777" w:rsidR="00BA190A" w:rsidRDefault="00F71636" w:rsidP="00BA190A">
      <w:pPr>
        <w:pStyle w:val="ListParagraph"/>
        <w:numPr>
          <w:ilvl w:val="0"/>
          <w:numId w:val="11"/>
        </w:numPr>
        <w:rPr>
          <w:sz w:val="44"/>
          <w:szCs w:val="44"/>
        </w:rPr>
      </w:pPr>
      <w:r w:rsidRPr="00BA190A">
        <w:rPr>
          <w:sz w:val="44"/>
          <w:szCs w:val="44"/>
        </w:rPr>
        <w:t xml:space="preserve">Letters of </w:t>
      </w:r>
      <w:r w:rsidRPr="00BA190A">
        <w:rPr>
          <w:b/>
          <w:sz w:val="44"/>
          <w:szCs w:val="44"/>
          <w:u w:val="single"/>
        </w:rPr>
        <w:t>recognition</w:t>
      </w:r>
    </w:p>
    <w:p w14:paraId="272F3F9A" w14:textId="77777777" w:rsidR="00BA190A" w:rsidRDefault="00BA190A" w:rsidP="00BA190A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sz w:val="44"/>
          <w:szCs w:val="44"/>
        </w:rPr>
        <w:t>A</w:t>
      </w:r>
      <w:r w:rsidR="00F71636" w:rsidRPr="00BA190A">
        <w:rPr>
          <w:sz w:val="44"/>
          <w:szCs w:val="44"/>
        </w:rPr>
        <w:t>wards and citations for superior job performance, such as those from f</w:t>
      </w:r>
      <w:r>
        <w:rPr>
          <w:sz w:val="44"/>
          <w:szCs w:val="44"/>
        </w:rPr>
        <w:t>ormalized recognition programs</w:t>
      </w:r>
    </w:p>
    <w:p w14:paraId="5AA7C984" w14:textId="77777777" w:rsidR="00F71636" w:rsidRPr="005B1D98" w:rsidRDefault="005B1D98" w:rsidP="00C366E9">
      <w:pPr>
        <w:pStyle w:val="ListParagraph"/>
        <w:numPr>
          <w:ilvl w:val="0"/>
          <w:numId w:val="11"/>
        </w:numPr>
        <w:ind w:left="720"/>
        <w:rPr>
          <w:sz w:val="44"/>
          <w:szCs w:val="44"/>
        </w:rPr>
      </w:pPr>
      <w:r w:rsidRPr="005B1D98">
        <w:rPr>
          <w:sz w:val="44"/>
          <w:szCs w:val="44"/>
        </w:rPr>
        <w:t xml:space="preserve">Informal </w:t>
      </w:r>
      <w:r w:rsidR="00F71636" w:rsidRPr="005B1D98">
        <w:rPr>
          <w:sz w:val="44"/>
          <w:szCs w:val="44"/>
        </w:rPr>
        <w:t xml:space="preserve">comments of supervisors or customer letters of </w:t>
      </w:r>
      <w:r w:rsidRPr="005B1D98">
        <w:rPr>
          <w:sz w:val="44"/>
          <w:szCs w:val="44"/>
        </w:rPr>
        <w:t>appreciation</w:t>
      </w:r>
    </w:p>
    <w:p w14:paraId="71EAAD3C" w14:textId="77777777" w:rsidR="00205F2F" w:rsidRDefault="00205F2F" w:rsidP="00F71636">
      <w:pPr>
        <w:ind w:left="720"/>
        <w:rPr>
          <w:sz w:val="44"/>
          <w:szCs w:val="44"/>
        </w:rPr>
      </w:pPr>
    </w:p>
    <w:p w14:paraId="5304C04C" w14:textId="77777777" w:rsidR="00205F2F" w:rsidRDefault="00205F2F" w:rsidP="00F71636">
      <w:pPr>
        <w:ind w:left="720"/>
        <w:rPr>
          <w:sz w:val="44"/>
          <w:szCs w:val="44"/>
        </w:rPr>
      </w:pPr>
    </w:p>
    <w:p w14:paraId="7851F3DB" w14:textId="77777777" w:rsidR="00205F2F" w:rsidRDefault="00205F2F" w:rsidP="00F71636">
      <w:pPr>
        <w:ind w:left="720"/>
        <w:rPr>
          <w:sz w:val="44"/>
          <w:szCs w:val="44"/>
        </w:rPr>
      </w:pPr>
    </w:p>
    <w:p w14:paraId="7B050700" w14:textId="77777777" w:rsidR="00205F2F" w:rsidRDefault="00205F2F" w:rsidP="00F71636">
      <w:pPr>
        <w:ind w:left="720"/>
        <w:rPr>
          <w:sz w:val="44"/>
          <w:szCs w:val="44"/>
        </w:rPr>
      </w:pPr>
    </w:p>
    <w:p w14:paraId="0AEA8151" w14:textId="77777777" w:rsidR="00205F2F" w:rsidRDefault="00205F2F" w:rsidP="00F71636">
      <w:pPr>
        <w:ind w:left="720"/>
        <w:rPr>
          <w:sz w:val="44"/>
          <w:szCs w:val="44"/>
        </w:rPr>
      </w:pPr>
    </w:p>
    <w:p w14:paraId="616FACB5" w14:textId="77777777" w:rsidR="00205F2F" w:rsidRDefault="00205F2F" w:rsidP="00F71636">
      <w:pPr>
        <w:ind w:left="720"/>
        <w:rPr>
          <w:sz w:val="44"/>
          <w:szCs w:val="44"/>
        </w:rPr>
      </w:pPr>
    </w:p>
    <w:p w14:paraId="14418302" w14:textId="77777777" w:rsidR="00205F2F" w:rsidRDefault="00205F2F" w:rsidP="00F71636">
      <w:pPr>
        <w:ind w:left="720"/>
        <w:rPr>
          <w:sz w:val="44"/>
          <w:szCs w:val="44"/>
        </w:rPr>
      </w:pPr>
    </w:p>
    <w:p w14:paraId="304BA2BE" w14:textId="77777777" w:rsidR="00205F2F" w:rsidRDefault="00205F2F" w:rsidP="00F71636">
      <w:pPr>
        <w:ind w:left="720"/>
        <w:rPr>
          <w:sz w:val="44"/>
          <w:szCs w:val="44"/>
        </w:rPr>
      </w:pPr>
    </w:p>
    <w:p w14:paraId="60AF23A5" w14:textId="77777777" w:rsidR="005A5C67" w:rsidRDefault="005A5C67" w:rsidP="00F71636">
      <w:pPr>
        <w:ind w:left="720"/>
        <w:rPr>
          <w:sz w:val="44"/>
          <w:szCs w:val="44"/>
        </w:rPr>
      </w:pPr>
    </w:p>
    <w:p w14:paraId="39F75BDD" w14:textId="77777777" w:rsidR="00E842E4" w:rsidRDefault="00E842E4" w:rsidP="008E1292">
      <w:pPr>
        <w:pStyle w:val="ListParagraph"/>
        <w:spacing w:after="200"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8.</w:t>
      </w:r>
    </w:p>
    <w:p w14:paraId="618C0ED7" w14:textId="77777777" w:rsidR="00E842E4" w:rsidRDefault="00E842E4" w:rsidP="00E842E4">
      <w:pPr>
        <w:pStyle w:val="ListParagraph"/>
        <w:spacing w:after="200" w:line="276" w:lineRule="auto"/>
        <w:rPr>
          <w:b/>
          <w:sz w:val="44"/>
          <w:szCs w:val="44"/>
        </w:rPr>
      </w:pPr>
    </w:p>
    <w:p w14:paraId="55223AFA" w14:textId="77777777" w:rsidR="00F71636" w:rsidRPr="00205F2F" w:rsidRDefault="00F71636" w:rsidP="00E842E4">
      <w:pPr>
        <w:pStyle w:val="ListParagraph"/>
        <w:spacing w:after="200" w:line="276" w:lineRule="auto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 xml:space="preserve">Written documentation of job title or status change taken during the course of employment </w:t>
      </w:r>
    </w:p>
    <w:p w14:paraId="1D3D5FBD" w14:textId="77777777" w:rsidR="00F71636" w:rsidRPr="00205F2F" w:rsidRDefault="00F71636" w:rsidP="00F71636">
      <w:pPr>
        <w:pStyle w:val="ListParagraph"/>
        <w:rPr>
          <w:sz w:val="44"/>
          <w:szCs w:val="44"/>
        </w:rPr>
      </w:pPr>
    </w:p>
    <w:p w14:paraId="568EA41C" w14:textId="77777777" w:rsidR="00F71636" w:rsidRDefault="00F71636" w:rsidP="00F71636">
      <w:pPr>
        <w:pStyle w:val="ListParagraph"/>
        <w:rPr>
          <w:sz w:val="44"/>
          <w:szCs w:val="44"/>
        </w:rPr>
      </w:pPr>
      <w:r w:rsidRPr="00205F2F">
        <w:rPr>
          <w:sz w:val="44"/>
          <w:szCs w:val="44"/>
        </w:rPr>
        <w:t xml:space="preserve">Personnel records also contain documents, forms, requests, interview notes and other pertinent information related to an employee </w:t>
      </w:r>
      <w:r w:rsidRPr="005B1D98">
        <w:rPr>
          <w:sz w:val="44"/>
          <w:szCs w:val="44"/>
        </w:rPr>
        <w:t>promotion, demotion, transfer, layoff or other</w:t>
      </w:r>
      <w:r w:rsidRPr="00205F2F">
        <w:rPr>
          <w:sz w:val="44"/>
          <w:szCs w:val="44"/>
        </w:rPr>
        <w:t xml:space="preserve"> employment actions, such as promotion or transfer to another position, should be included in an individual’s personnel records.  </w:t>
      </w:r>
    </w:p>
    <w:p w14:paraId="393AA6D5" w14:textId="77777777" w:rsidR="005B1D98" w:rsidRDefault="005B1D98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1430A48" w14:textId="77777777" w:rsidR="00916984" w:rsidRPr="00E842E4" w:rsidRDefault="00E842E4" w:rsidP="008E1292">
      <w:pPr>
        <w:spacing w:after="200" w:line="276" w:lineRule="auto"/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9.</w:t>
      </w:r>
    </w:p>
    <w:p w14:paraId="73EE361C" w14:textId="77777777" w:rsidR="00F71636" w:rsidRDefault="00F71636" w:rsidP="00916984">
      <w:pPr>
        <w:pStyle w:val="ListParagraph"/>
        <w:spacing w:after="200" w:line="276" w:lineRule="auto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>Warnings, counseling and disciplinary actions</w:t>
      </w:r>
    </w:p>
    <w:p w14:paraId="149EB4BB" w14:textId="77777777" w:rsidR="008E1292" w:rsidRDefault="008E1292" w:rsidP="00916984">
      <w:pPr>
        <w:pStyle w:val="ListParagraph"/>
        <w:spacing w:after="200" w:line="276" w:lineRule="auto"/>
        <w:rPr>
          <w:b/>
          <w:sz w:val="44"/>
          <w:szCs w:val="44"/>
        </w:rPr>
      </w:pPr>
    </w:p>
    <w:p w14:paraId="2788146B" w14:textId="77777777" w:rsidR="009C715C" w:rsidRPr="003C1ECE" w:rsidRDefault="009C715C" w:rsidP="009C715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3C1ECE">
        <w:rPr>
          <w:sz w:val="40"/>
          <w:szCs w:val="40"/>
        </w:rPr>
        <w:t>Disciplinary notices</w:t>
      </w:r>
    </w:p>
    <w:p w14:paraId="2A842656" w14:textId="77777777" w:rsidR="009C715C" w:rsidRPr="003C1ECE" w:rsidRDefault="009C715C" w:rsidP="009C715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3C1ECE">
        <w:rPr>
          <w:sz w:val="40"/>
          <w:szCs w:val="40"/>
        </w:rPr>
        <w:t>Written warnings</w:t>
      </w:r>
    </w:p>
    <w:p w14:paraId="2ABF8670" w14:textId="77777777" w:rsidR="009C715C" w:rsidRPr="003C1ECE" w:rsidRDefault="009C715C" w:rsidP="009C715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3C1ECE">
        <w:rPr>
          <w:sz w:val="40"/>
          <w:szCs w:val="40"/>
        </w:rPr>
        <w:t>Incident reports</w:t>
      </w:r>
    </w:p>
    <w:p w14:paraId="10953E52" w14:textId="77777777" w:rsidR="009C715C" w:rsidRPr="003C1ECE" w:rsidRDefault="009C715C" w:rsidP="009C715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3C1ECE">
        <w:rPr>
          <w:sz w:val="40"/>
          <w:szCs w:val="40"/>
        </w:rPr>
        <w:t>R</w:t>
      </w:r>
      <w:r w:rsidR="00F71636" w:rsidRPr="003C1ECE">
        <w:rPr>
          <w:sz w:val="40"/>
          <w:szCs w:val="40"/>
        </w:rPr>
        <w:t>ecord of verbal counseling, r</w:t>
      </w:r>
      <w:r w:rsidRPr="003C1ECE">
        <w:rPr>
          <w:sz w:val="40"/>
          <w:szCs w:val="40"/>
        </w:rPr>
        <w:t>eprimand /disciplinary reports</w:t>
      </w:r>
    </w:p>
    <w:p w14:paraId="48849C24" w14:textId="77777777" w:rsidR="00205F2F" w:rsidRPr="003C1ECE" w:rsidRDefault="009C715C" w:rsidP="009C715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3C1ECE">
        <w:rPr>
          <w:sz w:val="40"/>
          <w:szCs w:val="40"/>
        </w:rPr>
        <w:t>A</w:t>
      </w:r>
      <w:r w:rsidR="00F71636" w:rsidRPr="003C1ECE">
        <w:rPr>
          <w:sz w:val="40"/>
          <w:szCs w:val="40"/>
        </w:rPr>
        <w:t>ction plans for improving performance</w:t>
      </w:r>
    </w:p>
    <w:p w14:paraId="2266EE71" w14:textId="77777777" w:rsidR="00114D79" w:rsidRPr="003C1ECE" w:rsidRDefault="00114D79" w:rsidP="009C715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3C1ECE">
        <w:rPr>
          <w:sz w:val="40"/>
          <w:szCs w:val="40"/>
        </w:rPr>
        <w:t>Last-chance agreements or other documents</w:t>
      </w:r>
      <w:r w:rsidR="003C1ECE" w:rsidRPr="003C1ECE">
        <w:rPr>
          <w:sz w:val="40"/>
          <w:szCs w:val="40"/>
        </w:rPr>
        <w:t xml:space="preserve"> supporting adverse employment actions.</w:t>
      </w:r>
    </w:p>
    <w:p w14:paraId="61D624F6" w14:textId="77777777" w:rsidR="005B1D98" w:rsidRDefault="005B1D98">
      <w:pPr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6F54EF3F" w14:textId="77777777" w:rsidR="00916984" w:rsidRPr="00E842E4" w:rsidRDefault="00E842E4" w:rsidP="005A5C67">
      <w:pPr>
        <w:spacing w:after="200" w:line="276" w:lineRule="auto"/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10.</w:t>
      </w:r>
    </w:p>
    <w:p w14:paraId="286B23B9" w14:textId="77777777" w:rsidR="00F71636" w:rsidRDefault="00F71636" w:rsidP="00916984">
      <w:pPr>
        <w:pStyle w:val="ListParagraph"/>
        <w:spacing w:after="200" w:line="276" w:lineRule="auto"/>
        <w:rPr>
          <w:b/>
          <w:sz w:val="44"/>
          <w:szCs w:val="44"/>
        </w:rPr>
      </w:pPr>
      <w:r w:rsidRPr="00205F2F">
        <w:rPr>
          <w:b/>
          <w:sz w:val="44"/>
          <w:szCs w:val="44"/>
        </w:rPr>
        <w:t xml:space="preserve">Documents regarding </w:t>
      </w:r>
      <w:r w:rsidR="009C715C">
        <w:rPr>
          <w:b/>
          <w:sz w:val="44"/>
          <w:szCs w:val="44"/>
        </w:rPr>
        <w:t xml:space="preserve">separation </w:t>
      </w:r>
      <w:r w:rsidRPr="00205F2F">
        <w:rPr>
          <w:b/>
          <w:sz w:val="44"/>
          <w:szCs w:val="44"/>
        </w:rPr>
        <w:t>of employment</w:t>
      </w:r>
    </w:p>
    <w:p w14:paraId="31462FF9" w14:textId="77777777" w:rsidR="005A5C67" w:rsidRPr="00205F2F" w:rsidRDefault="005A5C67" w:rsidP="00916984">
      <w:pPr>
        <w:pStyle w:val="ListParagraph"/>
        <w:spacing w:after="200" w:line="276" w:lineRule="auto"/>
        <w:rPr>
          <w:b/>
          <w:sz w:val="44"/>
          <w:szCs w:val="44"/>
        </w:rPr>
      </w:pPr>
    </w:p>
    <w:p w14:paraId="6CAB2D09" w14:textId="77777777" w:rsidR="009C715C" w:rsidRDefault="009C715C" w:rsidP="009C715C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sz w:val="44"/>
          <w:szCs w:val="44"/>
        </w:rPr>
        <w:t>Voluntary letter of resignation</w:t>
      </w:r>
    </w:p>
    <w:p w14:paraId="7DEB9A57" w14:textId="77777777" w:rsidR="009C715C" w:rsidRDefault="009C715C" w:rsidP="009C715C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sz w:val="44"/>
          <w:szCs w:val="44"/>
        </w:rPr>
        <w:t xml:space="preserve">Separation </w:t>
      </w:r>
      <w:r w:rsidR="00F71636" w:rsidRPr="009C715C">
        <w:rPr>
          <w:sz w:val="44"/>
          <w:szCs w:val="44"/>
        </w:rPr>
        <w:t xml:space="preserve">form, </w:t>
      </w:r>
    </w:p>
    <w:p w14:paraId="528D0759" w14:textId="77777777" w:rsidR="009C715C" w:rsidRDefault="009C715C" w:rsidP="009C715C">
      <w:pPr>
        <w:pStyle w:val="ListParagraph"/>
        <w:numPr>
          <w:ilvl w:val="0"/>
          <w:numId w:val="11"/>
        </w:numPr>
        <w:rPr>
          <w:sz w:val="44"/>
          <w:szCs w:val="44"/>
        </w:rPr>
      </w:pPr>
      <w:r>
        <w:rPr>
          <w:sz w:val="44"/>
          <w:szCs w:val="44"/>
        </w:rPr>
        <w:t>Separat</w:t>
      </w:r>
      <w:r w:rsidR="00F71636" w:rsidRPr="009C715C">
        <w:rPr>
          <w:sz w:val="44"/>
          <w:szCs w:val="44"/>
        </w:rPr>
        <w:t>ion checklist, waivers and severance agreements</w:t>
      </w:r>
    </w:p>
    <w:p w14:paraId="075FB209" w14:textId="77777777" w:rsidR="00F71636" w:rsidRDefault="00F71636" w:rsidP="00F71636">
      <w:pPr>
        <w:ind w:left="720"/>
        <w:rPr>
          <w:sz w:val="24"/>
          <w:szCs w:val="24"/>
        </w:rPr>
      </w:pPr>
    </w:p>
    <w:p w14:paraId="7D3DA86E" w14:textId="77777777" w:rsidR="00F71636" w:rsidRDefault="00F71636" w:rsidP="00F71636">
      <w:pPr>
        <w:ind w:left="720"/>
        <w:rPr>
          <w:sz w:val="24"/>
          <w:szCs w:val="24"/>
        </w:rPr>
      </w:pPr>
    </w:p>
    <w:p w14:paraId="417387C3" w14:textId="77777777" w:rsidR="00F71636" w:rsidRDefault="00F71636" w:rsidP="00F71636">
      <w:pPr>
        <w:ind w:left="720"/>
        <w:rPr>
          <w:sz w:val="24"/>
          <w:szCs w:val="24"/>
        </w:rPr>
      </w:pPr>
    </w:p>
    <w:p w14:paraId="082C0ACD" w14:textId="77777777" w:rsidR="00F71636" w:rsidRDefault="00F71636" w:rsidP="00F71636">
      <w:pPr>
        <w:ind w:left="720"/>
        <w:rPr>
          <w:sz w:val="24"/>
          <w:szCs w:val="24"/>
        </w:rPr>
      </w:pPr>
    </w:p>
    <w:p w14:paraId="1CA70E7A" w14:textId="77777777" w:rsidR="00F71636" w:rsidRDefault="00F71636" w:rsidP="00F71636">
      <w:pPr>
        <w:ind w:left="720"/>
        <w:rPr>
          <w:sz w:val="24"/>
          <w:szCs w:val="24"/>
        </w:rPr>
      </w:pPr>
    </w:p>
    <w:p w14:paraId="4FE3140B" w14:textId="77777777" w:rsidR="00F71636" w:rsidRDefault="00F71636" w:rsidP="00F71636">
      <w:pPr>
        <w:ind w:left="720"/>
        <w:rPr>
          <w:sz w:val="24"/>
          <w:szCs w:val="24"/>
        </w:rPr>
      </w:pPr>
    </w:p>
    <w:p w14:paraId="5584CCE7" w14:textId="77777777" w:rsidR="00F71636" w:rsidRDefault="00F71636" w:rsidP="00F71636">
      <w:pPr>
        <w:ind w:left="720"/>
        <w:rPr>
          <w:sz w:val="24"/>
          <w:szCs w:val="24"/>
        </w:rPr>
      </w:pPr>
    </w:p>
    <w:p w14:paraId="62B58AC4" w14:textId="77777777" w:rsidR="00F71636" w:rsidRDefault="00F71636" w:rsidP="00F71636">
      <w:pPr>
        <w:ind w:left="720"/>
        <w:rPr>
          <w:sz w:val="24"/>
          <w:szCs w:val="24"/>
        </w:rPr>
      </w:pPr>
    </w:p>
    <w:p w14:paraId="69995AAA" w14:textId="77777777" w:rsidR="00F71636" w:rsidRDefault="00F71636" w:rsidP="00F71636">
      <w:pPr>
        <w:ind w:left="720"/>
        <w:rPr>
          <w:sz w:val="24"/>
          <w:szCs w:val="24"/>
        </w:rPr>
      </w:pPr>
    </w:p>
    <w:p w14:paraId="3B382751" w14:textId="77777777" w:rsidR="00F71636" w:rsidRDefault="00F71636" w:rsidP="00F71636">
      <w:pPr>
        <w:ind w:left="720"/>
        <w:rPr>
          <w:sz w:val="24"/>
          <w:szCs w:val="24"/>
        </w:rPr>
      </w:pPr>
    </w:p>
    <w:p w14:paraId="7449160E" w14:textId="77777777" w:rsidR="00F71636" w:rsidRDefault="00F71636" w:rsidP="00F71636">
      <w:pPr>
        <w:ind w:left="720"/>
        <w:rPr>
          <w:sz w:val="24"/>
          <w:szCs w:val="24"/>
        </w:rPr>
      </w:pPr>
    </w:p>
    <w:p w14:paraId="32E009CD" w14:textId="77777777" w:rsidR="00F71636" w:rsidRDefault="00F71636" w:rsidP="00F71636">
      <w:pPr>
        <w:ind w:left="720"/>
        <w:rPr>
          <w:sz w:val="24"/>
          <w:szCs w:val="24"/>
        </w:rPr>
      </w:pPr>
    </w:p>
    <w:p w14:paraId="57E4DAE8" w14:textId="77777777" w:rsidR="00F71636" w:rsidRDefault="00F71636" w:rsidP="00F71636">
      <w:pPr>
        <w:ind w:left="720"/>
        <w:rPr>
          <w:sz w:val="24"/>
          <w:szCs w:val="24"/>
        </w:rPr>
      </w:pPr>
    </w:p>
    <w:p w14:paraId="01AEE388" w14:textId="77777777" w:rsidR="00F71636" w:rsidRDefault="00F71636" w:rsidP="00F71636">
      <w:pPr>
        <w:ind w:left="720"/>
        <w:rPr>
          <w:sz w:val="24"/>
          <w:szCs w:val="24"/>
        </w:rPr>
      </w:pPr>
    </w:p>
    <w:p w14:paraId="2D5B8571" w14:textId="77777777" w:rsidR="00F71636" w:rsidRDefault="00F71636" w:rsidP="00F71636">
      <w:pPr>
        <w:ind w:left="720"/>
        <w:rPr>
          <w:sz w:val="24"/>
          <w:szCs w:val="24"/>
        </w:rPr>
      </w:pPr>
    </w:p>
    <w:sectPr w:rsidR="00F71636" w:rsidSect="00205F2F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0" w:footer="3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B9C5" w14:textId="77777777" w:rsidR="00C3383E" w:rsidRDefault="00C3383E" w:rsidP="00007532">
      <w:r>
        <w:separator/>
      </w:r>
    </w:p>
  </w:endnote>
  <w:endnote w:type="continuationSeparator" w:id="0">
    <w:p w14:paraId="7979AB24" w14:textId="77777777" w:rsidR="00C3383E" w:rsidRDefault="00C3383E" w:rsidP="000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450F" w14:textId="143D8525" w:rsidR="00D37D07" w:rsidRPr="00D37D07" w:rsidRDefault="00C64336" w:rsidP="00D37D07">
    <w:pPr>
      <w:pStyle w:val="Footer"/>
      <w:rPr>
        <w:sz w:val="18"/>
        <w:szCs w:val="18"/>
      </w:rPr>
    </w:pPr>
    <w:r>
      <w:rPr>
        <w:sz w:val="18"/>
        <w:szCs w:val="18"/>
      </w:rPr>
      <w:t>August 2024</w:t>
    </w:r>
    <w:r w:rsidR="00114D79">
      <w:rPr>
        <w:sz w:val="18"/>
        <w:szCs w:val="18"/>
      </w:rPr>
      <w:tab/>
    </w:r>
    <w:r w:rsidR="00D37D07" w:rsidRPr="00D37D07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558513851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="00D37D07" w:rsidRPr="00D37D07">
              <w:rPr>
                <w:sz w:val="18"/>
                <w:szCs w:val="18"/>
              </w:rPr>
              <w:tab/>
              <w:t xml:space="preserve">Page </w:t>
            </w:r>
            <w:r w:rsidR="0016111B" w:rsidRPr="00D37D07">
              <w:rPr>
                <w:sz w:val="18"/>
                <w:szCs w:val="18"/>
              </w:rPr>
              <w:fldChar w:fldCharType="begin"/>
            </w:r>
            <w:r w:rsidR="00D37D07" w:rsidRPr="00D37D07">
              <w:rPr>
                <w:sz w:val="18"/>
                <w:szCs w:val="18"/>
              </w:rPr>
              <w:instrText xml:space="preserve"> PAGE </w:instrText>
            </w:r>
            <w:r w:rsidR="0016111B" w:rsidRPr="00D37D07">
              <w:rPr>
                <w:sz w:val="18"/>
                <w:szCs w:val="18"/>
              </w:rPr>
              <w:fldChar w:fldCharType="separate"/>
            </w:r>
            <w:r w:rsidR="00635EEE">
              <w:rPr>
                <w:noProof/>
                <w:sz w:val="18"/>
                <w:szCs w:val="18"/>
              </w:rPr>
              <w:t>10</w:t>
            </w:r>
            <w:r w:rsidR="0016111B" w:rsidRPr="00D37D07">
              <w:rPr>
                <w:sz w:val="18"/>
                <w:szCs w:val="18"/>
              </w:rPr>
              <w:fldChar w:fldCharType="end"/>
            </w:r>
            <w:r w:rsidR="00D37D07" w:rsidRPr="00D37D07">
              <w:rPr>
                <w:sz w:val="18"/>
                <w:szCs w:val="18"/>
              </w:rPr>
              <w:t xml:space="preserve"> of </w:t>
            </w:r>
            <w:r w:rsidR="0016111B" w:rsidRPr="00D37D07">
              <w:rPr>
                <w:sz w:val="18"/>
                <w:szCs w:val="18"/>
              </w:rPr>
              <w:fldChar w:fldCharType="begin"/>
            </w:r>
            <w:r w:rsidR="00D37D07" w:rsidRPr="00D37D07">
              <w:rPr>
                <w:sz w:val="18"/>
                <w:szCs w:val="18"/>
              </w:rPr>
              <w:instrText xml:space="preserve"> NUMPAGES  </w:instrText>
            </w:r>
            <w:r w:rsidR="0016111B" w:rsidRPr="00D37D07">
              <w:rPr>
                <w:sz w:val="18"/>
                <w:szCs w:val="18"/>
              </w:rPr>
              <w:fldChar w:fldCharType="separate"/>
            </w:r>
            <w:r w:rsidR="00635EEE">
              <w:rPr>
                <w:noProof/>
                <w:sz w:val="18"/>
                <w:szCs w:val="18"/>
              </w:rPr>
              <w:t>10</w:t>
            </w:r>
            <w:r w:rsidR="0016111B" w:rsidRPr="00D37D07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2C403827" w14:textId="77777777" w:rsidR="001A2DE6" w:rsidRPr="00D37D07" w:rsidRDefault="001A2DE6" w:rsidP="00D37D0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0395" w14:textId="77777777" w:rsidR="00C3383E" w:rsidRDefault="00C3383E" w:rsidP="00007532">
      <w:r>
        <w:separator/>
      </w:r>
    </w:p>
  </w:footnote>
  <w:footnote w:type="continuationSeparator" w:id="0">
    <w:p w14:paraId="2D9FADC1" w14:textId="77777777" w:rsidR="00C3383E" w:rsidRDefault="00C3383E" w:rsidP="0000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DDF1" w14:textId="77777777" w:rsidR="000D4A06" w:rsidRDefault="000D4A06" w:rsidP="00007532">
    <w:pPr>
      <w:pStyle w:val="Header"/>
      <w:rPr>
        <w:rFonts w:ascii="Palatino Linotype" w:hAnsi="Palatino Linotype"/>
      </w:rPr>
    </w:pPr>
  </w:p>
  <w:p w14:paraId="3DA515AE" w14:textId="77777777" w:rsidR="000D4A06" w:rsidRDefault="005B1D98" w:rsidP="00007532">
    <w:pPr>
      <w:pStyle w:val="Header"/>
      <w:jc w:val="center"/>
      <w:rPr>
        <w:b/>
        <w:caps/>
        <w:sz w:val="36"/>
        <w:szCs w:val="28"/>
      </w:rPr>
    </w:pPr>
    <w:r>
      <w:rPr>
        <w:b/>
        <w:caps/>
        <w:noProof/>
        <w:sz w:val="36"/>
        <w:szCs w:val="28"/>
      </w:rPr>
      <w:drawing>
        <wp:anchor distT="0" distB="0" distL="114300" distR="114300" simplePos="0" relativeHeight="251659264" behindDoc="1" locked="0" layoutInCell="1" allowOverlap="1" wp14:anchorId="099BD490" wp14:editId="3A363E60">
          <wp:simplePos x="0" y="0"/>
          <wp:positionH relativeFrom="column">
            <wp:posOffset>-333375</wp:posOffset>
          </wp:positionH>
          <wp:positionV relativeFrom="paragraph">
            <wp:posOffset>257175</wp:posOffset>
          </wp:positionV>
          <wp:extent cx="714375" cy="1057275"/>
          <wp:effectExtent l="19050" t="0" r="9525" b="0"/>
          <wp:wrapTight wrapText="bothSides">
            <wp:wrapPolygon edited="0">
              <wp:start x="-576" y="0"/>
              <wp:lineTo x="-576" y="21405"/>
              <wp:lineTo x="21888" y="21405"/>
              <wp:lineTo x="21888" y="0"/>
              <wp:lineTo x="-576" y="0"/>
            </wp:wrapPolygon>
          </wp:wrapTight>
          <wp:docPr id="4" name="Picture 1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D97B8" w14:textId="77777777" w:rsidR="000D4A06" w:rsidRPr="00EF2E27" w:rsidRDefault="000D4A06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14:paraId="32F229B6" w14:textId="77777777" w:rsidR="000D4A06" w:rsidRDefault="00205F2F">
    <w:pPr>
      <w:pStyle w:val="Header"/>
      <w:rPr>
        <w:b/>
        <w:i/>
        <w:sz w:val="28"/>
        <w:szCs w:val="28"/>
      </w:rPr>
    </w:pPr>
    <w:r>
      <w:tab/>
    </w:r>
    <w:r w:rsidRPr="005B1D98">
      <w:rPr>
        <w:sz w:val="16"/>
        <w:szCs w:val="16"/>
      </w:rPr>
      <w:tab/>
    </w:r>
    <w:r>
      <w:rPr>
        <w:i/>
        <w:sz w:val="28"/>
        <w:szCs w:val="28"/>
      </w:rPr>
      <w:br/>
    </w:r>
    <w:r>
      <w:rPr>
        <w:i/>
        <w:sz w:val="28"/>
        <w:szCs w:val="28"/>
      </w:rPr>
      <w:tab/>
    </w:r>
    <w:r>
      <w:rPr>
        <w:b/>
        <w:i/>
        <w:sz w:val="28"/>
        <w:szCs w:val="28"/>
      </w:rPr>
      <w:t>Office of Human Resources</w:t>
    </w:r>
  </w:p>
  <w:p w14:paraId="0F3709FB" w14:textId="77777777" w:rsidR="005B1D98" w:rsidRPr="005B1D98" w:rsidRDefault="005B1D98" w:rsidP="005B1D98">
    <w:pPr>
      <w:pStyle w:val="Header"/>
      <w:spacing w:before="120"/>
      <w:jc w:val="center"/>
      <w:rPr>
        <w:b/>
        <w:sz w:val="28"/>
        <w:szCs w:val="28"/>
      </w:rPr>
    </w:pPr>
    <w:r w:rsidRPr="005B1D98">
      <w:rPr>
        <w:b/>
        <w:sz w:val="28"/>
        <w:szCs w:val="28"/>
      </w:rPr>
      <w:t>Personnel Folder:</w:t>
    </w:r>
    <w:r>
      <w:rPr>
        <w:b/>
        <w:sz w:val="28"/>
        <w:szCs w:val="28"/>
      </w:rPr>
      <w:t xml:space="preserve"> </w:t>
    </w:r>
    <w:r w:rsidRPr="005B1D98">
      <w:rPr>
        <w:b/>
        <w:sz w:val="28"/>
        <w:szCs w:val="28"/>
      </w:rPr>
      <w:t>Document Section Divider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7E6"/>
    <w:multiLevelType w:val="hybridMultilevel"/>
    <w:tmpl w:val="9CBC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D4A"/>
    <w:multiLevelType w:val="hybridMultilevel"/>
    <w:tmpl w:val="4D4E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FB0"/>
    <w:multiLevelType w:val="hybridMultilevel"/>
    <w:tmpl w:val="3864D080"/>
    <w:lvl w:ilvl="0" w:tplc="58263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0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982704"/>
    <w:multiLevelType w:val="hybridMultilevel"/>
    <w:tmpl w:val="0FA6B29A"/>
    <w:lvl w:ilvl="0" w:tplc="6CA42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67CF0"/>
    <w:multiLevelType w:val="hybridMultilevel"/>
    <w:tmpl w:val="96C81466"/>
    <w:lvl w:ilvl="0" w:tplc="5D367C8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7052A"/>
    <w:multiLevelType w:val="hybridMultilevel"/>
    <w:tmpl w:val="FBFA29D8"/>
    <w:lvl w:ilvl="0" w:tplc="C526EF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D4138"/>
    <w:multiLevelType w:val="hybridMultilevel"/>
    <w:tmpl w:val="7472C00E"/>
    <w:lvl w:ilvl="0" w:tplc="7D70A8C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0E1B"/>
    <w:multiLevelType w:val="hybridMultilevel"/>
    <w:tmpl w:val="0906642E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E3636"/>
    <w:multiLevelType w:val="hybridMultilevel"/>
    <w:tmpl w:val="B67EA686"/>
    <w:lvl w:ilvl="0" w:tplc="245C42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42DA0"/>
    <w:multiLevelType w:val="hybridMultilevel"/>
    <w:tmpl w:val="B75E27AA"/>
    <w:lvl w:ilvl="0" w:tplc="2E6074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1343067">
    <w:abstractNumId w:val="9"/>
  </w:num>
  <w:num w:numId="2" w16cid:durableId="301086276">
    <w:abstractNumId w:val="11"/>
  </w:num>
  <w:num w:numId="3" w16cid:durableId="315455576">
    <w:abstractNumId w:val="3"/>
  </w:num>
  <w:num w:numId="4" w16cid:durableId="1068110143">
    <w:abstractNumId w:val="7"/>
  </w:num>
  <w:num w:numId="5" w16cid:durableId="957685004">
    <w:abstractNumId w:val="0"/>
  </w:num>
  <w:num w:numId="6" w16cid:durableId="1238901963">
    <w:abstractNumId w:val="2"/>
  </w:num>
  <w:num w:numId="7" w16cid:durableId="953173571">
    <w:abstractNumId w:val="4"/>
  </w:num>
  <w:num w:numId="8" w16cid:durableId="436027686">
    <w:abstractNumId w:val="1"/>
  </w:num>
  <w:num w:numId="9" w16cid:durableId="2029869063">
    <w:abstractNumId w:val="5"/>
  </w:num>
  <w:num w:numId="10" w16cid:durableId="894780707">
    <w:abstractNumId w:val="8"/>
  </w:num>
  <w:num w:numId="11" w16cid:durableId="1475760336">
    <w:abstractNumId w:val="6"/>
  </w:num>
  <w:num w:numId="12" w16cid:durableId="1215115818">
    <w:abstractNumId w:val="12"/>
  </w:num>
  <w:num w:numId="13" w16cid:durableId="622269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32"/>
    <w:rsid w:val="000071F7"/>
    <w:rsid w:val="00007532"/>
    <w:rsid w:val="000324CF"/>
    <w:rsid w:val="00054F2E"/>
    <w:rsid w:val="000654DF"/>
    <w:rsid w:val="00074DB4"/>
    <w:rsid w:val="00085827"/>
    <w:rsid w:val="000970FC"/>
    <w:rsid w:val="000B579C"/>
    <w:rsid w:val="000C11C5"/>
    <w:rsid w:val="000C29ED"/>
    <w:rsid w:val="000D4A06"/>
    <w:rsid w:val="00114D79"/>
    <w:rsid w:val="00126413"/>
    <w:rsid w:val="00146C71"/>
    <w:rsid w:val="0016111B"/>
    <w:rsid w:val="0017233F"/>
    <w:rsid w:val="001727F2"/>
    <w:rsid w:val="001741E0"/>
    <w:rsid w:val="00176302"/>
    <w:rsid w:val="001905C3"/>
    <w:rsid w:val="001A2DE6"/>
    <w:rsid w:val="001E3AB0"/>
    <w:rsid w:val="001E7B34"/>
    <w:rsid w:val="001F0793"/>
    <w:rsid w:val="00205F2F"/>
    <w:rsid w:val="0024716C"/>
    <w:rsid w:val="002476D8"/>
    <w:rsid w:val="00261BF5"/>
    <w:rsid w:val="00262CBE"/>
    <w:rsid w:val="00275D59"/>
    <w:rsid w:val="00292142"/>
    <w:rsid w:val="002970DD"/>
    <w:rsid w:val="002A2DA5"/>
    <w:rsid w:val="002B553A"/>
    <w:rsid w:val="002D68C5"/>
    <w:rsid w:val="002E0B9E"/>
    <w:rsid w:val="00306306"/>
    <w:rsid w:val="00321334"/>
    <w:rsid w:val="0034783E"/>
    <w:rsid w:val="00350E77"/>
    <w:rsid w:val="003A4917"/>
    <w:rsid w:val="003B5A82"/>
    <w:rsid w:val="003C1ECE"/>
    <w:rsid w:val="003C2402"/>
    <w:rsid w:val="003D3C6D"/>
    <w:rsid w:val="003E1022"/>
    <w:rsid w:val="0042181B"/>
    <w:rsid w:val="00421A6B"/>
    <w:rsid w:val="00422228"/>
    <w:rsid w:val="0043655B"/>
    <w:rsid w:val="00437D55"/>
    <w:rsid w:val="00453F8B"/>
    <w:rsid w:val="004540D3"/>
    <w:rsid w:val="00477809"/>
    <w:rsid w:val="004979B2"/>
    <w:rsid w:val="004B758E"/>
    <w:rsid w:val="004D4786"/>
    <w:rsid w:val="004E23CF"/>
    <w:rsid w:val="004F5969"/>
    <w:rsid w:val="00500CA7"/>
    <w:rsid w:val="00504144"/>
    <w:rsid w:val="0054143D"/>
    <w:rsid w:val="00544A77"/>
    <w:rsid w:val="00547478"/>
    <w:rsid w:val="005610F7"/>
    <w:rsid w:val="00566848"/>
    <w:rsid w:val="00574B0E"/>
    <w:rsid w:val="005921D7"/>
    <w:rsid w:val="005A5835"/>
    <w:rsid w:val="005A5C67"/>
    <w:rsid w:val="005B1D98"/>
    <w:rsid w:val="005D3F14"/>
    <w:rsid w:val="005D40B0"/>
    <w:rsid w:val="005D53D3"/>
    <w:rsid w:val="005F1A84"/>
    <w:rsid w:val="006128A0"/>
    <w:rsid w:val="00613076"/>
    <w:rsid w:val="00635EEE"/>
    <w:rsid w:val="00647AA1"/>
    <w:rsid w:val="00651E98"/>
    <w:rsid w:val="006614EC"/>
    <w:rsid w:val="00665290"/>
    <w:rsid w:val="00685F02"/>
    <w:rsid w:val="006C14EC"/>
    <w:rsid w:val="006D6CFA"/>
    <w:rsid w:val="00710AAB"/>
    <w:rsid w:val="00715ABA"/>
    <w:rsid w:val="00717FC1"/>
    <w:rsid w:val="00720BA2"/>
    <w:rsid w:val="0073429D"/>
    <w:rsid w:val="00757E29"/>
    <w:rsid w:val="0079570E"/>
    <w:rsid w:val="00797AD1"/>
    <w:rsid w:val="007A65B7"/>
    <w:rsid w:val="007D6507"/>
    <w:rsid w:val="007F7352"/>
    <w:rsid w:val="0080200F"/>
    <w:rsid w:val="00806966"/>
    <w:rsid w:val="008174C6"/>
    <w:rsid w:val="00817949"/>
    <w:rsid w:val="0082163E"/>
    <w:rsid w:val="008403FD"/>
    <w:rsid w:val="008442CA"/>
    <w:rsid w:val="0084459C"/>
    <w:rsid w:val="00856BC1"/>
    <w:rsid w:val="0085732A"/>
    <w:rsid w:val="00893AE5"/>
    <w:rsid w:val="00893CFB"/>
    <w:rsid w:val="008C0284"/>
    <w:rsid w:val="008C1B3A"/>
    <w:rsid w:val="008E1292"/>
    <w:rsid w:val="008E7025"/>
    <w:rsid w:val="009151B4"/>
    <w:rsid w:val="00916984"/>
    <w:rsid w:val="00942B4A"/>
    <w:rsid w:val="00945559"/>
    <w:rsid w:val="009518FD"/>
    <w:rsid w:val="00995BA6"/>
    <w:rsid w:val="009A34FC"/>
    <w:rsid w:val="009C715C"/>
    <w:rsid w:val="009C7D8E"/>
    <w:rsid w:val="009D73B7"/>
    <w:rsid w:val="009E3BA1"/>
    <w:rsid w:val="00A009AD"/>
    <w:rsid w:val="00A12325"/>
    <w:rsid w:val="00A220FE"/>
    <w:rsid w:val="00A40C0E"/>
    <w:rsid w:val="00A617D4"/>
    <w:rsid w:val="00A661CA"/>
    <w:rsid w:val="00AB24E7"/>
    <w:rsid w:val="00AC4042"/>
    <w:rsid w:val="00AD2111"/>
    <w:rsid w:val="00B123A2"/>
    <w:rsid w:val="00B15FA6"/>
    <w:rsid w:val="00B17388"/>
    <w:rsid w:val="00B35B26"/>
    <w:rsid w:val="00B537EE"/>
    <w:rsid w:val="00B53ACB"/>
    <w:rsid w:val="00B57541"/>
    <w:rsid w:val="00B84B4C"/>
    <w:rsid w:val="00B87E45"/>
    <w:rsid w:val="00BA016A"/>
    <w:rsid w:val="00BA190A"/>
    <w:rsid w:val="00BC2A53"/>
    <w:rsid w:val="00BF729C"/>
    <w:rsid w:val="00BF7574"/>
    <w:rsid w:val="00C10273"/>
    <w:rsid w:val="00C3383E"/>
    <w:rsid w:val="00C366E9"/>
    <w:rsid w:val="00C410AB"/>
    <w:rsid w:val="00C5299A"/>
    <w:rsid w:val="00C64336"/>
    <w:rsid w:val="00C85BA0"/>
    <w:rsid w:val="00C944BC"/>
    <w:rsid w:val="00CB644A"/>
    <w:rsid w:val="00D37D07"/>
    <w:rsid w:val="00D41C3A"/>
    <w:rsid w:val="00DB3609"/>
    <w:rsid w:val="00DB664D"/>
    <w:rsid w:val="00DC1B0D"/>
    <w:rsid w:val="00DE629F"/>
    <w:rsid w:val="00E0753D"/>
    <w:rsid w:val="00E1401A"/>
    <w:rsid w:val="00E260B6"/>
    <w:rsid w:val="00E34C33"/>
    <w:rsid w:val="00E36706"/>
    <w:rsid w:val="00E43B60"/>
    <w:rsid w:val="00E51146"/>
    <w:rsid w:val="00E647E9"/>
    <w:rsid w:val="00E7428B"/>
    <w:rsid w:val="00E7638A"/>
    <w:rsid w:val="00E81095"/>
    <w:rsid w:val="00E816B5"/>
    <w:rsid w:val="00E842E4"/>
    <w:rsid w:val="00EB17E9"/>
    <w:rsid w:val="00EC0712"/>
    <w:rsid w:val="00EC7AFB"/>
    <w:rsid w:val="00EF2E27"/>
    <w:rsid w:val="00F07B17"/>
    <w:rsid w:val="00F16916"/>
    <w:rsid w:val="00F33490"/>
    <w:rsid w:val="00F44004"/>
    <w:rsid w:val="00F44AD2"/>
    <w:rsid w:val="00F71636"/>
    <w:rsid w:val="00F85D5E"/>
    <w:rsid w:val="00F90A83"/>
    <w:rsid w:val="00FD7B48"/>
    <w:rsid w:val="00FE2007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260D"/>
  <w15:docId w15:val="{C06C0B77-7B30-436E-91EF-B204C94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665290"/>
    <w:pPr>
      <w:ind w:left="360"/>
    </w:pPr>
    <w:rPr>
      <w:rFonts w:ascii="CG Omega (W1)" w:hAnsi="CG Omega (W1)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5290"/>
    <w:rPr>
      <w:rFonts w:ascii="CG Omega (W1)" w:eastAsia="Times New Roman" w:hAnsi="CG Omega (W1)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665290"/>
    <w:pPr>
      <w:spacing w:after="60"/>
    </w:pPr>
    <w:rPr>
      <w:rFonts w:ascii="Arrus BT" w:hAnsi="Arrus BT"/>
      <w:b/>
      <w:i/>
      <w:sz w:val="28"/>
    </w:rPr>
  </w:style>
  <w:style w:type="character" w:customStyle="1" w:styleId="SubtitleChar">
    <w:name w:val="Subtitle Char"/>
    <w:basedOn w:val="DefaultParagraphFont"/>
    <w:link w:val="Subtitle"/>
    <w:rsid w:val="00665290"/>
    <w:rPr>
      <w:rFonts w:ascii="Arrus BT" w:eastAsia="Times New Roman" w:hAnsi="Arrus BT" w:cs="Times New Roman"/>
      <w:b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905C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F71636"/>
    <w:rPr>
      <w:b/>
      <w:bCs/>
    </w:rPr>
  </w:style>
  <w:style w:type="character" w:customStyle="1" w:styleId="boldtext1">
    <w:name w:val="boldtext1"/>
    <w:basedOn w:val="DefaultParagraphFont"/>
    <w:rsid w:val="00F71636"/>
    <w:rPr>
      <w:rFonts w:ascii="Verdana" w:hAnsi="Verdana" w:hint="default"/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4302-6525-4482-A3D0-C3D170BC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LPinto</dc:creator>
  <cp:keywords/>
  <dc:description/>
  <cp:lastModifiedBy>Janet Milian</cp:lastModifiedBy>
  <cp:revision>2</cp:revision>
  <cp:lastPrinted>2024-08-27T14:12:00Z</cp:lastPrinted>
  <dcterms:created xsi:type="dcterms:W3CDTF">2024-08-27T15:05:00Z</dcterms:created>
  <dcterms:modified xsi:type="dcterms:W3CDTF">2024-08-27T15:05:00Z</dcterms:modified>
</cp:coreProperties>
</file>